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684B" w14:textId="5287717A" w:rsidR="00915475" w:rsidRPr="003C1E52" w:rsidRDefault="00915475" w:rsidP="003C1E52">
      <w:pPr>
        <w:rPr>
          <w:rFonts w:ascii="Times New Roman" w:hAnsi="Times New Roman" w:cs="Times New Roman"/>
        </w:rPr>
      </w:pPr>
    </w:p>
    <w:p w14:paraId="1FCA221D" w14:textId="77777777" w:rsidR="003C1E52" w:rsidRPr="003C1E52" w:rsidRDefault="00915475" w:rsidP="00526267">
      <w:pPr>
        <w:pStyle w:val="ListParagraph"/>
        <w:numPr>
          <w:ilvl w:val="0"/>
          <w:numId w:val="11"/>
        </w:numPr>
        <w:rPr>
          <w:rFonts w:ascii="Times New Roman" w:hAnsi="Times New Roman" w:cs="Times New Roman"/>
        </w:rPr>
      </w:pPr>
      <w:r w:rsidRPr="003C1E52">
        <w:rPr>
          <w:rFonts w:ascii="Times New Roman" w:hAnsi="Times New Roman" w:cs="Times New Roman"/>
        </w:rPr>
        <w:t>Purpose/Principle: This document serves to define the scope of laboratory testing, delegation of duties, General test management, QC/QA program oversite</w:t>
      </w:r>
      <w:r w:rsidR="00AB6784" w:rsidRPr="003C1E52">
        <w:rPr>
          <w:rFonts w:ascii="Times New Roman" w:hAnsi="Times New Roman" w:cs="Times New Roman"/>
        </w:rPr>
        <w:t xml:space="preserve"> for</w:t>
      </w:r>
      <w:r w:rsidRPr="003C1E52">
        <w:rPr>
          <w:rFonts w:ascii="Times New Roman" w:hAnsi="Times New Roman" w:cs="Times New Roman"/>
        </w:rPr>
        <w:t xml:space="preserve"> Bioreach Laboratories. Applicable site and demographics are as follows</w:t>
      </w:r>
      <w:r w:rsidR="003C1E52" w:rsidRPr="003C1E52">
        <w:rPr>
          <w:rFonts w:ascii="Times New Roman" w:hAnsi="Times New Roman" w:cs="Times New Roman"/>
        </w:rPr>
        <w:t>:</w:t>
      </w:r>
    </w:p>
    <w:p w14:paraId="21A096D6" w14:textId="32928C5B" w:rsidR="00915475" w:rsidRPr="003C1E52" w:rsidRDefault="00915475" w:rsidP="003C1E52">
      <w:pPr>
        <w:pStyle w:val="ListParagraph"/>
        <w:numPr>
          <w:ilvl w:val="1"/>
          <w:numId w:val="11"/>
        </w:numPr>
        <w:rPr>
          <w:rFonts w:ascii="Times New Roman" w:hAnsi="Times New Roman" w:cs="Times New Roman"/>
        </w:rPr>
      </w:pPr>
      <w:r w:rsidRPr="003C1E52">
        <w:rPr>
          <w:rFonts w:ascii="Times New Roman" w:hAnsi="Times New Roman" w:cs="Times New Roman"/>
        </w:rPr>
        <w:t xml:space="preserve">BIOREACH LABORATORIES </w:t>
      </w:r>
      <w:r w:rsidR="003C1E52" w:rsidRPr="003C1E52">
        <w:rPr>
          <w:rFonts w:ascii="Times New Roman" w:hAnsi="Times New Roman" w:cs="Times New Roman"/>
        </w:rPr>
        <w:t>Draper</w:t>
      </w:r>
      <w:r w:rsidRPr="003C1E52">
        <w:rPr>
          <w:rFonts w:ascii="Times New Roman" w:hAnsi="Times New Roman" w:cs="Times New Roman"/>
        </w:rPr>
        <w:t>, UT CLIA # 46D</w:t>
      </w:r>
      <w:r w:rsidR="003C1E52" w:rsidRPr="003C1E52">
        <w:rPr>
          <w:rFonts w:ascii="Times New Roman" w:hAnsi="Times New Roman" w:cs="Times New Roman"/>
        </w:rPr>
        <w:t>xxxxxxx</w:t>
      </w:r>
    </w:p>
    <w:p w14:paraId="6627EC54" w14:textId="77777777" w:rsidR="003C1E52" w:rsidRPr="003C1E52" w:rsidRDefault="003C1E52" w:rsidP="002613AC">
      <w:pPr>
        <w:pStyle w:val="ListParagraph"/>
        <w:numPr>
          <w:ilvl w:val="2"/>
          <w:numId w:val="11"/>
        </w:numPr>
        <w:rPr>
          <w:rFonts w:ascii="Times New Roman" w:hAnsi="Times New Roman" w:cs="Times New Roman"/>
        </w:rPr>
      </w:pPr>
      <w:r w:rsidRPr="003C1E52">
        <w:rPr>
          <w:rFonts w:ascii="Times New Roman" w:hAnsi="Times New Roman" w:cs="Times New Roman"/>
          <w:color w:val="202124"/>
          <w:shd w:val="clear" w:color="auto" w:fill="FFFFFF"/>
        </w:rPr>
        <w:t>12162 Business Park Dr Ste 114, Draper, UT 84020</w:t>
      </w:r>
    </w:p>
    <w:p w14:paraId="4AC9A277" w14:textId="5828590E" w:rsidR="003A4A3F" w:rsidRDefault="00915475" w:rsidP="003C1E52">
      <w:pPr>
        <w:pStyle w:val="ListParagraph"/>
        <w:numPr>
          <w:ilvl w:val="1"/>
          <w:numId w:val="11"/>
        </w:numPr>
        <w:rPr>
          <w:rFonts w:ascii="Times New Roman" w:hAnsi="Times New Roman" w:cs="Times New Roman"/>
        </w:rPr>
      </w:pPr>
      <w:r w:rsidRPr="003C1E52">
        <w:rPr>
          <w:rFonts w:ascii="Times New Roman" w:hAnsi="Times New Roman" w:cs="Times New Roman"/>
        </w:rPr>
        <w:t xml:space="preserve">BIOREACH LABORATORIES supports the Clinical </w:t>
      </w:r>
      <w:r w:rsidR="003C1E52" w:rsidRPr="003C1E52">
        <w:rPr>
          <w:rFonts w:ascii="Times New Roman" w:hAnsi="Times New Roman" w:cs="Times New Roman"/>
        </w:rPr>
        <w:t xml:space="preserve">Laboratory needs for individual </w:t>
      </w:r>
      <w:r w:rsidR="003C1E52">
        <w:rPr>
          <w:rFonts w:ascii="Times New Roman" w:hAnsi="Times New Roman" w:cs="Times New Roman"/>
        </w:rPr>
        <w:t>and</w:t>
      </w:r>
      <w:r w:rsidR="003C1E52" w:rsidRPr="003C1E52">
        <w:rPr>
          <w:rFonts w:ascii="Times New Roman" w:hAnsi="Times New Roman" w:cs="Times New Roman"/>
        </w:rPr>
        <w:t xml:space="preserve"> patient laboratory testing. The </w:t>
      </w:r>
      <w:r w:rsidR="003A4A3F">
        <w:rPr>
          <w:rFonts w:ascii="Times New Roman" w:hAnsi="Times New Roman" w:cs="Times New Roman"/>
        </w:rPr>
        <w:t>scope</w:t>
      </w:r>
      <w:r w:rsidRPr="003C1E52">
        <w:rPr>
          <w:rFonts w:ascii="Times New Roman" w:hAnsi="Times New Roman" w:cs="Times New Roman"/>
        </w:rPr>
        <w:t xml:space="preserve"> of Bioreach Laboratories </w:t>
      </w:r>
      <w:r w:rsidR="003A4A3F">
        <w:rPr>
          <w:rFonts w:ascii="Times New Roman" w:hAnsi="Times New Roman" w:cs="Times New Roman"/>
        </w:rPr>
        <w:t>involves</w:t>
      </w:r>
      <w:r w:rsidRPr="003C1E52">
        <w:rPr>
          <w:rFonts w:ascii="Times New Roman" w:hAnsi="Times New Roman" w:cs="Times New Roman"/>
        </w:rPr>
        <w:t xml:space="preserve"> perform</w:t>
      </w:r>
      <w:r w:rsidR="003A4A3F">
        <w:rPr>
          <w:rFonts w:ascii="Times New Roman" w:hAnsi="Times New Roman" w:cs="Times New Roman"/>
        </w:rPr>
        <w:t xml:space="preserve">ing clinical laboratory testing for patient in the greater U.S. Scope of testing includes chemistry, immunoassay, hematology, </w:t>
      </w:r>
      <w:r w:rsidR="00885321">
        <w:rPr>
          <w:rFonts w:ascii="Times New Roman" w:hAnsi="Times New Roman" w:cs="Times New Roman"/>
        </w:rPr>
        <w:t>coagulation,</w:t>
      </w:r>
      <w:r w:rsidR="003A4A3F">
        <w:rPr>
          <w:rFonts w:ascii="Times New Roman" w:hAnsi="Times New Roman" w:cs="Times New Roman"/>
        </w:rPr>
        <w:t xml:space="preserve"> and urinalysis testing.  All testing is CLIA Moderately Complex and CLIA required regulations are in place and adhered to. Any tests ordered beyond </w:t>
      </w:r>
      <w:proofErr w:type="gramStart"/>
      <w:r w:rsidR="003A4A3F">
        <w:rPr>
          <w:rFonts w:ascii="Times New Roman" w:hAnsi="Times New Roman" w:cs="Times New Roman"/>
        </w:rPr>
        <w:t>the scope</w:t>
      </w:r>
      <w:proofErr w:type="gramEnd"/>
      <w:r w:rsidR="003A4A3F">
        <w:rPr>
          <w:rFonts w:ascii="Times New Roman" w:hAnsi="Times New Roman" w:cs="Times New Roman"/>
        </w:rPr>
        <w:t xml:space="preserve"> or complexity </w:t>
      </w:r>
      <w:r w:rsidR="003401D4">
        <w:rPr>
          <w:rFonts w:ascii="Times New Roman" w:hAnsi="Times New Roman" w:cs="Times New Roman"/>
        </w:rPr>
        <w:t>are</w:t>
      </w:r>
      <w:r w:rsidR="003A4A3F">
        <w:rPr>
          <w:rFonts w:ascii="Times New Roman" w:hAnsi="Times New Roman" w:cs="Times New Roman"/>
        </w:rPr>
        <w:t xml:space="preserve"> reflexed to the appropriate reference </w:t>
      </w:r>
      <w:r w:rsidR="00A610D3" w:rsidRPr="003C1E52">
        <w:rPr>
          <w:rFonts w:ascii="Times New Roman" w:hAnsi="Times New Roman" w:cs="Times New Roman"/>
        </w:rPr>
        <w:t>laborator</w:t>
      </w:r>
      <w:r w:rsidR="00A610D3">
        <w:rPr>
          <w:rFonts w:ascii="Times New Roman" w:hAnsi="Times New Roman" w:cs="Times New Roman"/>
        </w:rPr>
        <w:t>y.</w:t>
      </w:r>
    </w:p>
    <w:p w14:paraId="4E1B19A7" w14:textId="77777777" w:rsidR="003A4A3F" w:rsidRDefault="00915475" w:rsidP="00B6147A">
      <w:pPr>
        <w:pStyle w:val="ListParagraph"/>
        <w:numPr>
          <w:ilvl w:val="1"/>
          <w:numId w:val="11"/>
        </w:numPr>
        <w:rPr>
          <w:rFonts w:ascii="Times New Roman" w:hAnsi="Times New Roman" w:cs="Times New Roman"/>
        </w:rPr>
      </w:pPr>
      <w:r w:rsidRPr="003A4A3F">
        <w:rPr>
          <w:rFonts w:ascii="Times New Roman" w:hAnsi="Times New Roman" w:cs="Times New Roman"/>
        </w:rPr>
        <w:t>Delegation of duties:</w:t>
      </w:r>
    </w:p>
    <w:p w14:paraId="0FC6CCA5" w14:textId="3C8643BD" w:rsidR="003A4A3F" w:rsidRDefault="00915475" w:rsidP="00B908E9">
      <w:pPr>
        <w:pStyle w:val="ListParagraph"/>
        <w:numPr>
          <w:ilvl w:val="2"/>
          <w:numId w:val="11"/>
        </w:numPr>
        <w:rPr>
          <w:rFonts w:ascii="Times New Roman" w:hAnsi="Times New Roman" w:cs="Times New Roman"/>
        </w:rPr>
      </w:pPr>
      <w:r w:rsidRPr="003A4A3F">
        <w:rPr>
          <w:rFonts w:ascii="Times New Roman" w:hAnsi="Times New Roman" w:cs="Times New Roman"/>
        </w:rPr>
        <w:t>Laboratory Director,</w:t>
      </w:r>
      <w:r w:rsidR="003A4A3F" w:rsidRPr="003A4A3F">
        <w:rPr>
          <w:rFonts w:ascii="Times New Roman" w:hAnsi="Times New Roman" w:cs="Times New Roman"/>
        </w:rPr>
        <w:t xml:space="preserve"> Ammon Bayles, PhD, HCLD</w:t>
      </w:r>
      <w:r w:rsidR="003A4A3F">
        <w:rPr>
          <w:rFonts w:ascii="Times New Roman" w:hAnsi="Times New Roman" w:cs="Times New Roman"/>
        </w:rPr>
        <w:t>(ABB)</w:t>
      </w:r>
    </w:p>
    <w:p w14:paraId="1311BE1E" w14:textId="77777777" w:rsidR="003A4A3F" w:rsidRDefault="00915475" w:rsidP="00157C31">
      <w:pPr>
        <w:pStyle w:val="ListParagraph"/>
        <w:numPr>
          <w:ilvl w:val="3"/>
          <w:numId w:val="11"/>
        </w:numPr>
        <w:rPr>
          <w:rFonts w:ascii="Times New Roman" w:hAnsi="Times New Roman" w:cs="Times New Roman"/>
        </w:rPr>
      </w:pPr>
      <w:r w:rsidRPr="003A4A3F">
        <w:rPr>
          <w:rFonts w:ascii="Times New Roman" w:hAnsi="Times New Roman" w:cs="Times New Roman"/>
        </w:rPr>
        <w:t>Ensures that all CLIA designated Laboratory Director duties are performed.</w:t>
      </w:r>
      <w:r w:rsidR="003A4A3F" w:rsidRPr="003A4A3F">
        <w:rPr>
          <w:rFonts w:ascii="Times New Roman" w:hAnsi="Times New Roman" w:cs="Times New Roman"/>
        </w:rPr>
        <w:t xml:space="preserve"> </w:t>
      </w:r>
    </w:p>
    <w:p w14:paraId="6668036B" w14:textId="77777777" w:rsidR="003A4A3F" w:rsidRDefault="00915475" w:rsidP="009D0AC3">
      <w:pPr>
        <w:pStyle w:val="ListParagraph"/>
        <w:numPr>
          <w:ilvl w:val="3"/>
          <w:numId w:val="11"/>
        </w:numPr>
        <w:rPr>
          <w:rFonts w:ascii="Times New Roman" w:hAnsi="Times New Roman" w:cs="Times New Roman"/>
        </w:rPr>
      </w:pPr>
      <w:r w:rsidRPr="003A4A3F">
        <w:rPr>
          <w:rFonts w:ascii="Times New Roman" w:hAnsi="Times New Roman" w:cs="Times New Roman"/>
        </w:rPr>
        <w:t>Signs all PT scorecards.</w:t>
      </w:r>
    </w:p>
    <w:p w14:paraId="63EC553D" w14:textId="77777777" w:rsidR="003A4A3F" w:rsidRDefault="00915475" w:rsidP="00B34E73">
      <w:pPr>
        <w:pStyle w:val="ListParagraph"/>
        <w:numPr>
          <w:ilvl w:val="3"/>
          <w:numId w:val="11"/>
        </w:numPr>
        <w:rPr>
          <w:rFonts w:ascii="Times New Roman" w:hAnsi="Times New Roman" w:cs="Times New Roman"/>
        </w:rPr>
      </w:pPr>
      <w:r w:rsidRPr="003A4A3F">
        <w:rPr>
          <w:rFonts w:ascii="Times New Roman" w:hAnsi="Times New Roman" w:cs="Times New Roman"/>
        </w:rPr>
        <w:t>Delegates Certain Lab Director duties to qualified laboratory staff.</w:t>
      </w:r>
      <w:r w:rsidR="003A4A3F" w:rsidRPr="003A4A3F">
        <w:rPr>
          <w:rFonts w:ascii="Times New Roman" w:hAnsi="Times New Roman" w:cs="Times New Roman"/>
        </w:rPr>
        <w:t xml:space="preserve"> </w:t>
      </w:r>
    </w:p>
    <w:p w14:paraId="130B2E65" w14:textId="4F1EA55E" w:rsidR="00915475" w:rsidRDefault="00915475" w:rsidP="00B34E73">
      <w:pPr>
        <w:pStyle w:val="ListParagraph"/>
        <w:numPr>
          <w:ilvl w:val="3"/>
          <w:numId w:val="11"/>
        </w:numPr>
        <w:rPr>
          <w:rFonts w:ascii="Times New Roman" w:hAnsi="Times New Roman" w:cs="Times New Roman"/>
        </w:rPr>
      </w:pPr>
      <w:r w:rsidRPr="003A4A3F">
        <w:rPr>
          <w:rFonts w:ascii="Times New Roman" w:hAnsi="Times New Roman" w:cs="Times New Roman"/>
        </w:rPr>
        <w:t>Ensures T</w:t>
      </w:r>
      <w:r w:rsidR="003A4A3F">
        <w:rPr>
          <w:rFonts w:ascii="Times New Roman" w:hAnsi="Times New Roman" w:cs="Times New Roman"/>
        </w:rPr>
        <w:t>C</w:t>
      </w:r>
      <w:r w:rsidRPr="003A4A3F">
        <w:rPr>
          <w:rFonts w:ascii="Times New Roman" w:hAnsi="Times New Roman" w:cs="Times New Roman"/>
        </w:rPr>
        <w:t>/</w:t>
      </w:r>
      <w:r w:rsidR="003A4A3F">
        <w:rPr>
          <w:rFonts w:ascii="Times New Roman" w:hAnsi="Times New Roman" w:cs="Times New Roman"/>
        </w:rPr>
        <w:t>CC/</w:t>
      </w:r>
      <w:r w:rsidRPr="003A4A3F">
        <w:rPr>
          <w:rFonts w:ascii="Times New Roman" w:hAnsi="Times New Roman" w:cs="Times New Roman"/>
        </w:rPr>
        <w:t>T</w:t>
      </w:r>
      <w:r w:rsidR="003A4A3F">
        <w:rPr>
          <w:rFonts w:ascii="Times New Roman" w:hAnsi="Times New Roman" w:cs="Times New Roman"/>
        </w:rPr>
        <w:t>esting staff</w:t>
      </w:r>
      <w:r w:rsidRPr="003A4A3F">
        <w:rPr>
          <w:rFonts w:ascii="Times New Roman" w:hAnsi="Times New Roman" w:cs="Times New Roman"/>
        </w:rPr>
        <w:t xml:space="preserve"> duties are </w:t>
      </w:r>
      <w:r w:rsidR="003A4A3F">
        <w:rPr>
          <w:rFonts w:ascii="Times New Roman" w:hAnsi="Times New Roman" w:cs="Times New Roman"/>
        </w:rPr>
        <w:t>co</w:t>
      </w:r>
      <w:r w:rsidRPr="003A4A3F">
        <w:rPr>
          <w:rFonts w:ascii="Times New Roman" w:hAnsi="Times New Roman" w:cs="Times New Roman"/>
        </w:rPr>
        <w:t>mplete.</w:t>
      </w:r>
    </w:p>
    <w:p w14:paraId="4E3371A0" w14:textId="0C16EB10" w:rsidR="003A4A3F" w:rsidRDefault="003A4A3F" w:rsidP="003A4A3F">
      <w:pPr>
        <w:pStyle w:val="ListParagraph"/>
        <w:numPr>
          <w:ilvl w:val="2"/>
          <w:numId w:val="11"/>
        </w:numPr>
        <w:rPr>
          <w:rFonts w:ascii="Times New Roman" w:hAnsi="Times New Roman" w:cs="Times New Roman"/>
        </w:rPr>
      </w:pPr>
      <w:r>
        <w:rPr>
          <w:rFonts w:ascii="Times New Roman" w:hAnsi="Times New Roman" w:cs="Times New Roman"/>
        </w:rPr>
        <w:t>Clinical Consultant, Ammon Bayles, PhD, HCLD(ABB)</w:t>
      </w:r>
    </w:p>
    <w:p w14:paraId="003EEBEE" w14:textId="254006ED" w:rsidR="003A4A3F" w:rsidRDefault="003A4A3F" w:rsidP="003A4A3F">
      <w:pPr>
        <w:pStyle w:val="ListParagraph"/>
        <w:numPr>
          <w:ilvl w:val="3"/>
          <w:numId w:val="11"/>
        </w:numPr>
        <w:rPr>
          <w:rFonts w:ascii="Times New Roman" w:hAnsi="Times New Roman" w:cs="Times New Roman"/>
        </w:rPr>
      </w:pPr>
      <w:r>
        <w:rPr>
          <w:rFonts w:ascii="Times New Roman" w:hAnsi="Times New Roman" w:cs="Times New Roman"/>
        </w:rPr>
        <w:t>Ensures that all CLIA designated Clinical Consultant duties are performed.</w:t>
      </w:r>
    </w:p>
    <w:p w14:paraId="45714758" w14:textId="05BA2933" w:rsidR="003A4A3F" w:rsidRDefault="003A4A3F" w:rsidP="003A4A3F">
      <w:pPr>
        <w:pStyle w:val="ListParagraph"/>
        <w:numPr>
          <w:ilvl w:val="3"/>
          <w:numId w:val="11"/>
        </w:numPr>
        <w:rPr>
          <w:rFonts w:ascii="Times New Roman" w:hAnsi="Times New Roman" w:cs="Times New Roman"/>
        </w:rPr>
      </w:pPr>
      <w:r>
        <w:rPr>
          <w:rFonts w:ascii="Times New Roman" w:hAnsi="Times New Roman" w:cs="Times New Roman"/>
        </w:rPr>
        <w:t>Responds to clinical or patient related laboratory testing issues.</w:t>
      </w:r>
    </w:p>
    <w:p w14:paraId="6049B0B5" w14:textId="55DF7576" w:rsidR="00285E83" w:rsidRDefault="00285E83" w:rsidP="003A4A3F">
      <w:pPr>
        <w:pStyle w:val="ListParagraph"/>
        <w:numPr>
          <w:ilvl w:val="3"/>
          <w:numId w:val="11"/>
        </w:numPr>
        <w:rPr>
          <w:rFonts w:ascii="Times New Roman" w:hAnsi="Times New Roman" w:cs="Times New Roman"/>
        </w:rPr>
      </w:pPr>
      <w:r>
        <w:rPr>
          <w:rFonts w:ascii="Times New Roman" w:hAnsi="Times New Roman" w:cs="Times New Roman"/>
        </w:rPr>
        <w:t>Responsible for any Lab Director delegated duties.</w:t>
      </w:r>
    </w:p>
    <w:p w14:paraId="2EFF9802" w14:textId="0F9D393B" w:rsidR="00915475" w:rsidRDefault="003A4A3F" w:rsidP="003A4A3F">
      <w:pPr>
        <w:pStyle w:val="ListParagraph"/>
        <w:numPr>
          <w:ilvl w:val="2"/>
          <w:numId w:val="11"/>
        </w:numPr>
        <w:rPr>
          <w:rFonts w:ascii="Times New Roman" w:hAnsi="Times New Roman" w:cs="Times New Roman"/>
        </w:rPr>
      </w:pPr>
      <w:r>
        <w:rPr>
          <w:rFonts w:ascii="Times New Roman" w:hAnsi="Times New Roman" w:cs="Times New Roman"/>
        </w:rPr>
        <w:t>Technical Consultant, Laurence Schuermann, MT(ASCP)</w:t>
      </w:r>
    </w:p>
    <w:p w14:paraId="049D75F0" w14:textId="1060D64C" w:rsidR="003A4A3F" w:rsidRDefault="003A4A3F" w:rsidP="003A4A3F">
      <w:pPr>
        <w:pStyle w:val="ListParagraph"/>
        <w:numPr>
          <w:ilvl w:val="3"/>
          <w:numId w:val="11"/>
        </w:numPr>
        <w:rPr>
          <w:rFonts w:ascii="Times New Roman" w:hAnsi="Times New Roman" w:cs="Times New Roman"/>
        </w:rPr>
      </w:pPr>
      <w:r>
        <w:rPr>
          <w:rFonts w:ascii="Times New Roman" w:hAnsi="Times New Roman" w:cs="Times New Roman"/>
        </w:rPr>
        <w:t>Ensures that all CLIA designated Technical Consultant duties are performed.</w:t>
      </w:r>
    </w:p>
    <w:p w14:paraId="0BC76D14" w14:textId="4D0F5388" w:rsidR="003A4A3F" w:rsidRDefault="003A4A3F" w:rsidP="003A4A3F">
      <w:pPr>
        <w:pStyle w:val="ListParagraph"/>
        <w:numPr>
          <w:ilvl w:val="3"/>
          <w:numId w:val="11"/>
        </w:numPr>
        <w:rPr>
          <w:rFonts w:ascii="Times New Roman" w:hAnsi="Times New Roman" w:cs="Times New Roman"/>
        </w:rPr>
      </w:pPr>
      <w:r>
        <w:rPr>
          <w:rFonts w:ascii="Times New Roman" w:hAnsi="Times New Roman" w:cs="Times New Roman"/>
        </w:rPr>
        <w:t xml:space="preserve">Involved with </w:t>
      </w:r>
      <w:r w:rsidR="00285E83">
        <w:rPr>
          <w:rFonts w:ascii="Times New Roman" w:hAnsi="Times New Roman" w:cs="Times New Roman"/>
        </w:rPr>
        <w:t>Technical issues regarding patient testing.</w:t>
      </w:r>
    </w:p>
    <w:p w14:paraId="4FE8A527" w14:textId="6DE47EA2" w:rsidR="00285E83" w:rsidRDefault="00285E83" w:rsidP="003A4A3F">
      <w:pPr>
        <w:pStyle w:val="ListParagraph"/>
        <w:numPr>
          <w:ilvl w:val="3"/>
          <w:numId w:val="11"/>
        </w:numPr>
        <w:rPr>
          <w:rFonts w:ascii="Times New Roman" w:hAnsi="Times New Roman" w:cs="Times New Roman"/>
        </w:rPr>
      </w:pPr>
      <w:r>
        <w:rPr>
          <w:rFonts w:ascii="Times New Roman" w:hAnsi="Times New Roman" w:cs="Times New Roman"/>
        </w:rPr>
        <w:t>Responsible for any Lab Director delegated duties</w:t>
      </w:r>
      <w:r w:rsidR="00885321">
        <w:rPr>
          <w:rFonts w:ascii="Times New Roman" w:hAnsi="Times New Roman" w:cs="Times New Roman"/>
        </w:rPr>
        <w:t>:</w:t>
      </w:r>
    </w:p>
    <w:p w14:paraId="0C65B9DC" w14:textId="53EECF98" w:rsidR="00285E83" w:rsidRDefault="00285E83" w:rsidP="00885321">
      <w:pPr>
        <w:pStyle w:val="ListParagraph"/>
        <w:numPr>
          <w:ilvl w:val="4"/>
          <w:numId w:val="11"/>
        </w:numPr>
        <w:rPr>
          <w:rFonts w:ascii="Times New Roman" w:hAnsi="Times New Roman" w:cs="Times New Roman"/>
        </w:rPr>
      </w:pPr>
      <w:r>
        <w:rPr>
          <w:rFonts w:ascii="Times New Roman" w:hAnsi="Times New Roman" w:cs="Times New Roman"/>
        </w:rPr>
        <w:t xml:space="preserve">Ensures Quality Assurance policy </w:t>
      </w:r>
      <w:r w:rsidR="00885321">
        <w:rPr>
          <w:rFonts w:ascii="Times New Roman" w:hAnsi="Times New Roman" w:cs="Times New Roman"/>
        </w:rPr>
        <w:t>requirements</w:t>
      </w:r>
      <w:r>
        <w:rPr>
          <w:rFonts w:ascii="Times New Roman" w:hAnsi="Times New Roman" w:cs="Times New Roman"/>
        </w:rPr>
        <w:t xml:space="preserve"> are performed.</w:t>
      </w:r>
    </w:p>
    <w:p w14:paraId="221A697E" w14:textId="1E33497A" w:rsidR="00285E83" w:rsidRDefault="00285E83" w:rsidP="00285E83">
      <w:pPr>
        <w:pStyle w:val="ListParagraph"/>
        <w:numPr>
          <w:ilvl w:val="4"/>
          <w:numId w:val="11"/>
        </w:numPr>
        <w:rPr>
          <w:rFonts w:ascii="Times New Roman" w:hAnsi="Times New Roman" w:cs="Times New Roman"/>
        </w:rPr>
      </w:pPr>
      <w:r>
        <w:rPr>
          <w:rFonts w:ascii="Times New Roman" w:hAnsi="Times New Roman" w:cs="Times New Roman"/>
        </w:rPr>
        <w:t xml:space="preserve">May sign Lab Director </w:t>
      </w:r>
      <w:r w:rsidR="00885321">
        <w:rPr>
          <w:rFonts w:ascii="Times New Roman" w:hAnsi="Times New Roman" w:cs="Times New Roman"/>
        </w:rPr>
        <w:t>attestation</w:t>
      </w:r>
      <w:r>
        <w:rPr>
          <w:rFonts w:ascii="Times New Roman" w:hAnsi="Times New Roman" w:cs="Times New Roman"/>
        </w:rPr>
        <w:t xml:space="preserve"> statements.</w:t>
      </w:r>
    </w:p>
    <w:p w14:paraId="433BB5B4" w14:textId="0E3CB7BF" w:rsidR="00285E83" w:rsidRDefault="00285E83" w:rsidP="00285E83">
      <w:pPr>
        <w:pStyle w:val="ListParagraph"/>
        <w:numPr>
          <w:ilvl w:val="4"/>
          <w:numId w:val="11"/>
        </w:numPr>
        <w:rPr>
          <w:rFonts w:ascii="Times New Roman" w:hAnsi="Times New Roman" w:cs="Times New Roman"/>
        </w:rPr>
      </w:pPr>
      <w:r>
        <w:rPr>
          <w:rFonts w:ascii="Times New Roman" w:hAnsi="Times New Roman" w:cs="Times New Roman"/>
        </w:rPr>
        <w:t>Test implementation</w:t>
      </w:r>
    </w:p>
    <w:p w14:paraId="01ADB742" w14:textId="4FDD2C77" w:rsidR="00285E83" w:rsidRDefault="00A610D3" w:rsidP="00285E83">
      <w:pPr>
        <w:pStyle w:val="ListParagraph"/>
        <w:numPr>
          <w:ilvl w:val="4"/>
          <w:numId w:val="11"/>
        </w:numPr>
        <w:rPr>
          <w:rFonts w:ascii="Times New Roman" w:hAnsi="Times New Roman" w:cs="Times New Roman"/>
        </w:rPr>
      </w:pPr>
      <w:r>
        <w:rPr>
          <w:rFonts w:ascii="Times New Roman" w:hAnsi="Times New Roman" w:cs="Times New Roman"/>
        </w:rPr>
        <w:t>Policy creation</w:t>
      </w:r>
    </w:p>
    <w:p w14:paraId="57EAA556" w14:textId="046B94C1" w:rsidR="00A610D3" w:rsidRDefault="00A610D3" w:rsidP="00285E83">
      <w:pPr>
        <w:pStyle w:val="ListParagraph"/>
        <w:numPr>
          <w:ilvl w:val="4"/>
          <w:numId w:val="11"/>
        </w:numPr>
        <w:rPr>
          <w:rFonts w:ascii="Times New Roman" w:hAnsi="Times New Roman" w:cs="Times New Roman"/>
        </w:rPr>
      </w:pPr>
      <w:r>
        <w:rPr>
          <w:rFonts w:ascii="Times New Roman" w:hAnsi="Times New Roman" w:cs="Times New Roman"/>
        </w:rPr>
        <w:t xml:space="preserve">CLIA program </w:t>
      </w:r>
      <w:r w:rsidR="00885321">
        <w:rPr>
          <w:rFonts w:ascii="Times New Roman" w:hAnsi="Times New Roman" w:cs="Times New Roman"/>
        </w:rPr>
        <w:t>surveillance</w:t>
      </w:r>
    </w:p>
    <w:p w14:paraId="1BFEE7DD" w14:textId="3F0F6E10" w:rsidR="00A610D3" w:rsidRDefault="00A610D3" w:rsidP="00285E83">
      <w:pPr>
        <w:pStyle w:val="ListParagraph"/>
        <w:numPr>
          <w:ilvl w:val="4"/>
          <w:numId w:val="11"/>
        </w:numPr>
        <w:rPr>
          <w:rFonts w:ascii="Times New Roman" w:hAnsi="Times New Roman" w:cs="Times New Roman"/>
        </w:rPr>
      </w:pPr>
      <w:r>
        <w:rPr>
          <w:rFonts w:ascii="Times New Roman" w:hAnsi="Times New Roman" w:cs="Times New Roman"/>
        </w:rPr>
        <w:t>General technical troubleshooting issues.</w:t>
      </w:r>
    </w:p>
    <w:p w14:paraId="5D1DF4F8" w14:textId="3413394A" w:rsidR="00285E83" w:rsidRDefault="00285E83" w:rsidP="00285E83">
      <w:pPr>
        <w:pStyle w:val="ListParagraph"/>
        <w:numPr>
          <w:ilvl w:val="2"/>
          <w:numId w:val="11"/>
        </w:numPr>
        <w:rPr>
          <w:rFonts w:ascii="Times New Roman" w:hAnsi="Times New Roman" w:cs="Times New Roman"/>
        </w:rPr>
      </w:pPr>
      <w:r>
        <w:rPr>
          <w:rFonts w:ascii="Times New Roman" w:hAnsi="Times New Roman" w:cs="Times New Roman"/>
        </w:rPr>
        <w:t>Testing Staff</w:t>
      </w:r>
    </w:p>
    <w:p w14:paraId="1B821D90" w14:textId="56EFB63B" w:rsidR="00285E83" w:rsidRDefault="00285E83" w:rsidP="00285E83">
      <w:pPr>
        <w:pStyle w:val="ListParagraph"/>
        <w:numPr>
          <w:ilvl w:val="3"/>
          <w:numId w:val="11"/>
        </w:numPr>
        <w:rPr>
          <w:rFonts w:ascii="Times New Roman" w:hAnsi="Times New Roman" w:cs="Times New Roman"/>
        </w:rPr>
      </w:pPr>
      <w:r>
        <w:rPr>
          <w:rFonts w:ascii="Times New Roman" w:hAnsi="Times New Roman" w:cs="Times New Roman"/>
        </w:rPr>
        <w:t>Ensures testing is performed in accordance with CLIA regulations.</w:t>
      </w:r>
    </w:p>
    <w:p w14:paraId="5646030C" w14:textId="761D8434" w:rsidR="00285E83" w:rsidRDefault="00285E83" w:rsidP="00285E83">
      <w:pPr>
        <w:pStyle w:val="ListParagraph"/>
        <w:numPr>
          <w:ilvl w:val="3"/>
          <w:numId w:val="11"/>
        </w:numPr>
        <w:rPr>
          <w:rFonts w:ascii="Times New Roman" w:hAnsi="Times New Roman" w:cs="Times New Roman"/>
        </w:rPr>
      </w:pPr>
      <w:r>
        <w:rPr>
          <w:rFonts w:ascii="Times New Roman" w:hAnsi="Times New Roman" w:cs="Times New Roman"/>
        </w:rPr>
        <w:t>Ensures Quality Control/ Quality Assurance policies are adhered to.</w:t>
      </w:r>
    </w:p>
    <w:p w14:paraId="519224E0" w14:textId="77777777" w:rsidR="00285E83" w:rsidRDefault="00285E83" w:rsidP="00285E83">
      <w:pPr>
        <w:pStyle w:val="ListParagraph"/>
        <w:numPr>
          <w:ilvl w:val="3"/>
          <w:numId w:val="11"/>
        </w:numPr>
        <w:rPr>
          <w:rFonts w:ascii="Times New Roman" w:hAnsi="Times New Roman" w:cs="Times New Roman"/>
        </w:rPr>
      </w:pPr>
      <w:r>
        <w:rPr>
          <w:rFonts w:ascii="Times New Roman" w:hAnsi="Times New Roman" w:cs="Times New Roman"/>
        </w:rPr>
        <w:t>Responsible for any Lab Director delegated duties including:</w:t>
      </w:r>
    </w:p>
    <w:p w14:paraId="44A1F847" w14:textId="087FB358" w:rsidR="00366926" w:rsidRDefault="00366926" w:rsidP="00285E83">
      <w:pPr>
        <w:pStyle w:val="ListParagraph"/>
        <w:numPr>
          <w:ilvl w:val="4"/>
          <w:numId w:val="11"/>
        </w:numPr>
        <w:rPr>
          <w:rFonts w:ascii="Times New Roman" w:hAnsi="Times New Roman" w:cs="Times New Roman"/>
        </w:rPr>
      </w:pPr>
      <w:r>
        <w:rPr>
          <w:rFonts w:ascii="Times New Roman" w:hAnsi="Times New Roman" w:cs="Times New Roman"/>
        </w:rPr>
        <w:t>Adherence to Bioreach policies and procedures.</w:t>
      </w:r>
    </w:p>
    <w:p w14:paraId="09E55E8A" w14:textId="632CB17D" w:rsidR="00285E83" w:rsidRDefault="00285E83" w:rsidP="00285E83">
      <w:pPr>
        <w:pStyle w:val="ListParagraph"/>
        <w:numPr>
          <w:ilvl w:val="4"/>
          <w:numId w:val="11"/>
        </w:numPr>
        <w:rPr>
          <w:rFonts w:ascii="Times New Roman" w:hAnsi="Times New Roman" w:cs="Times New Roman"/>
        </w:rPr>
      </w:pPr>
      <w:r>
        <w:rPr>
          <w:rFonts w:ascii="Times New Roman" w:hAnsi="Times New Roman" w:cs="Times New Roman"/>
        </w:rPr>
        <w:t>If qualified, signage of Lab Director Lab Attestation statements.</w:t>
      </w:r>
    </w:p>
    <w:p w14:paraId="33749A3C" w14:textId="106E8C03" w:rsidR="00285E83" w:rsidRDefault="00285E83" w:rsidP="00285E83">
      <w:pPr>
        <w:pStyle w:val="ListParagraph"/>
        <w:numPr>
          <w:ilvl w:val="4"/>
          <w:numId w:val="11"/>
        </w:numPr>
        <w:rPr>
          <w:rFonts w:ascii="Times New Roman" w:hAnsi="Times New Roman" w:cs="Times New Roman"/>
        </w:rPr>
      </w:pPr>
      <w:r>
        <w:rPr>
          <w:rFonts w:ascii="Times New Roman" w:hAnsi="Times New Roman" w:cs="Times New Roman"/>
        </w:rPr>
        <w:t>Routine specimen testing.</w:t>
      </w:r>
    </w:p>
    <w:p w14:paraId="19F72696" w14:textId="398FF813" w:rsidR="00366926" w:rsidRDefault="00366926" w:rsidP="00285E83">
      <w:pPr>
        <w:pStyle w:val="ListParagraph"/>
        <w:numPr>
          <w:ilvl w:val="4"/>
          <w:numId w:val="11"/>
        </w:numPr>
        <w:rPr>
          <w:rFonts w:ascii="Times New Roman" w:hAnsi="Times New Roman" w:cs="Times New Roman"/>
        </w:rPr>
      </w:pPr>
      <w:r>
        <w:rPr>
          <w:rFonts w:ascii="Times New Roman" w:hAnsi="Times New Roman" w:cs="Times New Roman"/>
        </w:rPr>
        <w:t>Completion of proficiency testing</w:t>
      </w:r>
    </w:p>
    <w:p w14:paraId="7089C543" w14:textId="51692A21" w:rsidR="00285E83" w:rsidRDefault="00285E83" w:rsidP="00285E83">
      <w:pPr>
        <w:pStyle w:val="ListParagraph"/>
        <w:numPr>
          <w:ilvl w:val="4"/>
          <w:numId w:val="11"/>
        </w:numPr>
        <w:rPr>
          <w:rFonts w:ascii="Times New Roman" w:hAnsi="Times New Roman" w:cs="Times New Roman"/>
        </w:rPr>
      </w:pPr>
      <w:r>
        <w:rPr>
          <w:rFonts w:ascii="Times New Roman" w:hAnsi="Times New Roman" w:cs="Times New Roman"/>
        </w:rPr>
        <w:t>Monitoring of equipment</w:t>
      </w:r>
    </w:p>
    <w:p w14:paraId="7AFD2850" w14:textId="68331498" w:rsidR="00285E83" w:rsidRDefault="00285E83" w:rsidP="00285E83">
      <w:pPr>
        <w:pStyle w:val="ListParagraph"/>
        <w:numPr>
          <w:ilvl w:val="4"/>
          <w:numId w:val="11"/>
        </w:numPr>
        <w:rPr>
          <w:rFonts w:ascii="Times New Roman" w:hAnsi="Times New Roman" w:cs="Times New Roman"/>
        </w:rPr>
      </w:pPr>
      <w:r>
        <w:rPr>
          <w:rFonts w:ascii="Times New Roman" w:hAnsi="Times New Roman" w:cs="Times New Roman"/>
        </w:rPr>
        <w:t>Reporting of any problems to appropriate laboratory/Human Resource staff.</w:t>
      </w:r>
    </w:p>
    <w:p w14:paraId="3355B757" w14:textId="77777777" w:rsidR="00285E83" w:rsidRDefault="00285E83" w:rsidP="003C1E52">
      <w:pPr>
        <w:rPr>
          <w:rFonts w:ascii="Times New Roman" w:hAnsi="Times New Roman" w:cs="Times New Roman"/>
        </w:rPr>
      </w:pPr>
    </w:p>
    <w:p w14:paraId="6AB60C0D" w14:textId="77777777" w:rsidR="00285E83" w:rsidRDefault="00285E83" w:rsidP="003C1E52">
      <w:pPr>
        <w:rPr>
          <w:rFonts w:ascii="Times New Roman" w:hAnsi="Times New Roman" w:cs="Times New Roman"/>
        </w:rPr>
      </w:pPr>
    </w:p>
    <w:p w14:paraId="46596531" w14:textId="77777777" w:rsidR="00285E83" w:rsidRDefault="00285E83" w:rsidP="003C1E52">
      <w:pPr>
        <w:rPr>
          <w:rFonts w:ascii="Times New Roman" w:hAnsi="Times New Roman" w:cs="Times New Roman"/>
        </w:rPr>
      </w:pPr>
    </w:p>
    <w:p w14:paraId="1E49FA14" w14:textId="325A441A" w:rsidR="00885321" w:rsidRDefault="00915475" w:rsidP="00C85FE3">
      <w:pPr>
        <w:pStyle w:val="ListParagraph"/>
        <w:numPr>
          <w:ilvl w:val="1"/>
          <w:numId w:val="11"/>
        </w:numPr>
        <w:rPr>
          <w:rFonts w:ascii="Times New Roman" w:hAnsi="Times New Roman" w:cs="Times New Roman"/>
        </w:rPr>
      </w:pPr>
      <w:r w:rsidRPr="00885321">
        <w:rPr>
          <w:rFonts w:ascii="Times New Roman" w:hAnsi="Times New Roman" w:cs="Times New Roman"/>
        </w:rPr>
        <w:t>Specimen Collection</w:t>
      </w:r>
      <w:r w:rsidR="00885321">
        <w:rPr>
          <w:rFonts w:ascii="Times New Roman" w:hAnsi="Times New Roman" w:cs="Times New Roman"/>
        </w:rPr>
        <w:t>/Processing/Transport</w:t>
      </w:r>
      <w:r w:rsidR="00885321" w:rsidRPr="00885321">
        <w:rPr>
          <w:rFonts w:ascii="Times New Roman" w:hAnsi="Times New Roman" w:cs="Times New Roman"/>
        </w:rPr>
        <w:t xml:space="preserve">: </w:t>
      </w:r>
    </w:p>
    <w:p w14:paraId="30633986" w14:textId="2A809607" w:rsidR="00885321" w:rsidRDefault="00885321" w:rsidP="00885321">
      <w:pPr>
        <w:pStyle w:val="ListParagraph"/>
        <w:numPr>
          <w:ilvl w:val="2"/>
          <w:numId w:val="11"/>
        </w:numPr>
        <w:rPr>
          <w:rFonts w:ascii="Times New Roman" w:hAnsi="Times New Roman" w:cs="Times New Roman"/>
        </w:rPr>
      </w:pPr>
      <w:r>
        <w:rPr>
          <w:rFonts w:ascii="Times New Roman" w:hAnsi="Times New Roman" w:cs="Times New Roman"/>
        </w:rPr>
        <w:t xml:space="preserve">All Laboratory </w:t>
      </w:r>
      <w:r w:rsidR="003401D4">
        <w:rPr>
          <w:rFonts w:ascii="Times New Roman" w:hAnsi="Times New Roman" w:cs="Times New Roman"/>
        </w:rPr>
        <w:t>personnel</w:t>
      </w:r>
      <w:r>
        <w:rPr>
          <w:rFonts w:ascii="Times New Roman" w:hAnsi="Times New Roman" w:cs="Times New Roman"/>
        </w:rPr>
        <w:t xml:space="preserve"> will follow the Bioreach specimen collection, </w:t>
      </w:r>
      <w:proofErr w:type="gramStart"/>
      <w:r>
        <w:rPr>
          <w:rFonts w:ascii="Times New Roman" w:hAnsi="Times New Roman" w:cs="Times New Roman"/>
        </w:rPr>
        <w:t>processing</w:t>
      </w:r>
      <w:proofErr w:type="gramEnd"/>
      <w:r>
        <w:rPr>
          <w:rFonts w:ascii="Times New Roman" w:hAnsi="Times New Roman" w:cs="Times New Roman"/>
        </w:rPr>
        <w:t xml:space="preserve"> and </w:t>
      </w:r>
      <w:r w:rsidR="003401D4">
        <w:rPr>
          <w:rFonts w:ascii="Times New Roman" w:hAnsi="Times New Roman" w:cs="Times New Roman"/>
        </w:rPr>
        <w:t>transportation</w:t>
      </w:r>
      <w:r>
        <w:rPr>
          <w:rFonts w:ascii="Times New Roman" w:hAnsi="Times New Roman" w:cs="Times New Roman"/>
        </w:rPr>
        <w:t xml:space="preserve"> policy.</w:t>
      </w:r>
    </w:p>
    <w:p w14:paraId="7B36E9A9" w14:textId="170B87BE" w:rsidR="00885321" w:rsidRDefault="00915475" w:rsidP="00885321">
      <w:pPr>
        <w:pStyle w:val="ListParagraph"/>
        <w:numPr>
          <w:ilvl w:val="2"/>
          <w:numId w:val="11"/>
        </w:numPr>
        <w:rPr>
          <w:rFonts w:ascii="Times New Roman" w:hAnsi="Times New Roman" w:cs="Times New Roman"/>
        </w:rPr>
      </w:pPr>
      <w:r w:rsidRPr="00885321">
        <w:rPr>
          <w:rFonts w:ascii="Times New Roman" w:hAnsi="Times New Roman" w:cs="Times New Roman"/>
        </w:rPr>
        <w:t>All instructions (written and those given verbally) for patient collected specimens will be reviewed as needed, and revised, if necessary, to assure that they are:</w:t>
      </w:r>
    </w:p>
    <w:p w14:paraId="42B02A4F" w14:textId="77777777" w:rsidR="00885321" w:rsidRDefault="00915475" w:rsidP="00885321">
      <w:pPr>
        <w:pStyle w:val="ListParagraph"/>
        <w:numPr>
          <w:ilvl w:val="3"/>
          <w:numId w:val="11"/>
        </w:numPr>
        <w:rPr>
          <w:rFonts w:ascii="Times New Roman" w:hAnsi="Times New Roman" w:cs="Times New Roman"/>
        </w:rPr>
      </w:pPr>
      <w:r w:rsidRPr="00885321">
        <w:rPr>
          <w:rFonts w:ascii="Times New Roman" w:hAnsi="Times New Roman" w:cs="Times New Roman"/>
        </w:rPr>
        <w:t>Clearly stated and easily understood by the patient.</w:t>
      </w:r>
    </w:p>
    <w:p w14:paraId="55ACF22A" w14:textId="77777777" w:rsidR="00885321" w:rsidRDefault="00915475" w:rsidP="00885321">
      <w:pPr>
        <w:pStyle w:val="ListParagraph"/>
        <w:numPr>
          <w:ilvl w:val="3"/>
          <w:numId w:val="11"/>
        </w:numPr>
        <w:rPr>
          <w:rFonts w:ascii="Times New Roman" w:hAnsi="Times New Roman" w:cs="Times New Roman"/>
        </w:rPr>
      </w:pPr>
      <w:r w:rsidRPr="00885321">
        <w:rPr>
          <w:rFonts w:ascii="Times New Roman" w:hAnsi="Times New Roman" w:cs="Times New Roman"/>
        </w:rPr>
        <w:t>Contain all relevant information provided in “Patient Preparation”.</w:t>
      </w:r>
    </w:p>
    <w:p w14:paraId="60321522" w14:textId="0A4E62F4" w:rsidR="00885321" w:rsidRDefault="00915475" w:rsidP="009F0378">
      <w:pPr>
        <w:pStyle w:val="ListParagraph"/>
        <w:numPr>
          <w:ilvl w:val="3"/>
          <w:numId w:val="11"/>
        </w:numPr>
        <w:rPr>
          <w:rFonts w:ascii="Times New Roman" w:hAnsi="Times New Roman" w:cs="Times New Roman"/>
        </w:rPr>
      </w:pPr>
      <w:r w:rsidRPr="00885321">
        <w:rPr>
          <w:rFonts w:ascii="Times New Roman" w:hAnsi="Times New Roman" w:cs="Times New Roman"/>
        </w:rPr>
        <w:t xml:space="preserve">Provide </w:t>
      </w:r>
      <w:r w:rsidR="003401D4" w:rsidRPr="00885321">
        <w:rPr>
          <w:rFonts w:ascii="Times New Roman" w:hAnsi="Times New Roman" w:cs="Times New Roman"/>
        </w:rPr>
        <w:t>instructions</w:t>
      </w:r>
      <w:r w:rsidRPr="00885321">
        <w:rPr>
          <w:rFonts w:ascii="Times New Roman" w:hAnsi="Times New Roman" w:cs="Times New Roman"/>
        </w:rPr>
        <w:t xml:space="preserve"> on the proper collection, handling, storage, and transport to the laboratory to maintain optimum integrity of the specimen from the time of collection to the time of receipt in the laboratory.</w:t>
      </w:r>
    </w:p>
    <w:p w14:paraId="78593133" w14:textId="77777777" w:rsidR="00885321" w:rsidRDefault="00885321" w:rsidP="00885321">
      <w:pPr>
        <w:pStyle w:val="ListParagraph"/>
        <w:numPr>
          <w:ilvl w:val="2"/>
          <w:numId w:val="11"/>
        </w:numPr>
        <w:rPr>
          <w:rFonts w:ascii="Times New Roman" w:hAnsi="Times New Roman" w:cs="Times New Roman"/>
        </w:rPr>
      </w:pPr>
      <w:r w:rsidRPr="00885321">
        <w:rPr>
          <w:rFonts w:ascii="Times New Roman" w:hAnsi="Times New Roman" w:cs="Times New Roman"/>
        </w:rPr>
        <w:t>Any employee</w:t>
      </w:r>
      <w:r w:rsidR="00915475" w:rsidRPr="00885321">
        <w:rPr>
          <w:rFonts w:ascii="Times New Roman" w:hAnsi="Times New Roman" w:cs="Times New Roman"/>
        </w:rPr>
        <w:t xml:space="preserve"> using inappropriate collection techniques is advised </w:t>
      </w:r>
      <w:proofErr w:type="gramStart"/>
      <w:r w:rsidR="00915475" w:rsidRPr="00885321">
        <w:rPr>
          <w:rFonts w:ascii="Times New Roman" w:hAnsi="Times New Roman" w:cs="Times New Roman"/>
        </w:rPr>
        <w:t>in</w:t>
      </w:r>
      <w:proofErr w:type="gramEnd"/>
      <w:r w:rsidR="00915475" w:rsidRPr="00885321">
        <w:rPr>
          <w:rFonts w:ascii="Times New Roman" w:hAnsi="Times New Roman" w:cs="Times New Roman"/>
        </w:rPr>
        <w:t xml:space="preserve"> the proper collection methods by immediate evaluation of instructions and </w:t>
      </w:r>
      <w:r w:rsidRPr="00885321">
        <w:rPr>
          <w:rFonts w:ascii="Times New Roman" w:hAnsi="Times New Roman" w:cs="Times New Roman"/>
        </w:rPr>
        <w:t xml:space="preserve">to </w:t>
      </w:r>
      <w:r w:rsidR="00915475" w:rsidRPr="00885321">
        <w:rPr>
          <w:rFonts w:ascii="Times New Roman" w:hAnsi="Times New Roman" w:cs="Times New Roman"/>
        </w:rPr>
        <w:t>makes proper adjustments.</w:t>
      </w:r>
    </w:p>
    <w:p w14:paraId="6961C1C6" w14:textId="77777777" w:rsidR="00885321" w:rsidRDefault="00915475" w:rsidP="00F40B73">
      <w:pPr>
        <w:pStyle w:val="ListParagraph"/>
        <w:numPr>
          <w:ilvl w:val="2"/>
          <w:numId w:val="11"/>
        </w:numPr>
        <w:rPr>
          <w:rFonts w:ascii="Times New Roman" w:hAnsi="Times New Roman" w:cs="Times New Roman"/>
        </w:rPr>
      </w:pPr>
      <w:r w:rsidRPr="00885321">
        <w:rPr>
          <w:rFonts w:ascii="Times New Roman" w:hAnsi="Times New Roman" w:cs="Times New Roman"/>
        </w:rPr>
        <w:t>Labeling</w:t>
      </w:r>
      <w:r w:rsidR="00885321" w:rsidRPr="00885321">
        <w:rPr>
          <w:rFonts w:ascii="Times New Roman" w:hAnsi="Times New Roman" w:cs="Times New Roman"/>
        </w:rPr>
        <w:t xml:space="preserve">: </w:t>
      </w:r>
      <w:r w:rsidRPr="00885321">
        <w:rPr>
          <w:rFonts w:ascii="Times New Roman" w:hAnsi="Times New Roman" w:cs="Times New Roman"/>
        </w:rPr>
        <w:t>All procedures require a requisition</w:t>
      </w:r>
      <w:r w:rsidR="00885321" w:rsidRPr="00885321">
        <w:rPr>
          <w:rFonts w:ascii="Times New Roman" w:hAnsi="Times New Roman" w:cs="Times New Roman"/>
        </w:rPr>
        <w:t xml:space="preserve"> or order</w:t>
      </w:r>
      <w:r w:rsidRPr="00885321">
        <w:rPr>
          <w:rFonts w:ascii="Times New Roman" w:hAnsi="Times New Roman" w:cs="Times New Roman"/>
        </w:rPr>
        <w:t xml:space="preserve"> form with </w:t>
      </w:r>
      <w:r w:rsidR="00885321" w:rsidRPr="00885321">
        <w:rPr>
          <w:rFonts w:ascii="Times New Roman" w:hAnsi="Times New Roman" w:cs="Times New Roman"/>
        </w:rPr>
        <w:t xml:space="preserve">at minimum the patient’s </w:t>
      </w:r>
      <w:r w:rsidRPr="00885321">
        <w:rPr>
          <w:rFonts w:ascii="Times New Roman" w:hAnsi="Times New Roman" w:cs="Times New Roman"/>
        </w:rPr>
        <w:t>name</w:t>
      </w:r>
      <w:r w:rsidR="00885321" w:rsidRPr="00885321">
        <w:rPr>
          <w:rFonts w:ascii="Times New Roman" w:hAnsi="Times New Roman" w:cs="Times New Roman"/>
        </w:rPr>
        <w:t>, date of birth on both the requisition and the specimen container.</w:t>
      </w:r>
    </w:p>
    <w:p w14:paraId="34C59A7A" w14:textId="746BAB14" w:rsidR="00915475" w:rsidRPr="00885321" w:rsidRDefault="00915475" w:rsidP="00446BB7">
      <w:pPr>
        <w:pStyle w:val="ListParagraph"/>
        <w:numPr>
          <w:ilvl w:val="2"/>
          <w:numId w:val="11"/>
        </w:numPr>
        <w:rPr>
          <w:rFonts w:ascii="Times New Roman" w:hAnsi="Times New Roman" w:cs="Times New Roman"/>
        </w:rPr>
      </w:pPr>
      <w:r w:rsidRPr="00885321">
        <w:rPr>
          <w:rFonts w:ascii="Times New Roman" w:hAnsi="Times New Roman" w:cs="Times New Roman"/>
        </w:rPr>
        <w:t>Criteria for Rejection of a Specimen</w:t>
      </w:r>
      <w:r w:rsidR="00885321" w:rsidRPr="00885321">
        <w:rPr>
          <w:rFonts w:ascii="Times New Roman" w:hAnsi="Times New Roman" w:cs="Times New Roman"/>
        </w:rPr>
        <w:t xml:space="preserve">: </w:t>
      </w:r>
      <w:r w:rsidRPr="00885321">
        <w:rPr>
          <w:rFonts w:ascii="Times New Roman" w:hAnsi="Times New Roman" w:cs="Times New Roman"/>
        </w:rPr>
        <w:t xml:space="preserve">The laboratory establishes criteria for rejection of a test specimen. Improperly labeled containers, improper containers and improper </w:t>
      </w:r>
      <w:r w:rsidR="003401D4" w:rsidRPr="00885321">
        <w:rPr>
          <w:rFonts w:ascii="Times New Roman" w:hAnsi="Times New Roman" w:cs="Times New Roman"/>
        </w:rPr>
        <w:t>methods</w:t>
      </w:r>
      <w:r w:rsidRPr="00885321">
        <w:rPr>
          <w:rFonts w:ascii="Times New Roman" w:hAnsi="Times New Roman" w:cs="Times New Roman"/>
        </w:rPr>
        <w:t xml:space="preserve"> of collection will be rejected</w:t>
      </w:r>
      <w:r w:rsidR="00EB00BE">
        <w:rPr>
          <w:rFonts w:ascii="Times New Roman" w:hAnsi="Times New Roman" w:cs="Times New Roman"/>
        </w:rPr>
        <w:t xml:space="preserve">. </w:t>
      </w:r>
      <w:r w:rsidRPr="00885321">
        <w:rPr>
          <w:rFonts w:ascii="Times New Roman" w:hAnsi="Times New Roman" w:cs="Times New Roman"/>
        </w:rPr>
        <w:t>If a question of specimen integrity exists, report the problem to the laboratory supervisor immediately.</w:t>
      </w:r>
    </w:p>
    <w:p w14:paraId="4CB65586" w14:textId="4E5CB80A" w:rsidR="00915475" w:rsidRPr="00EB00BE" w:rsidRDefault="00915475" w:rsidP="002466E4">
      <w:pPr>
        <w:pStyle w:val="ListParagraph"/>
        <w:numPr>
          <w:ilvl w:val="1"/>
          <w:numId w:val="11"/>
        </w:numPr>
        <w:rPr>
          <w:rFonts w:ascii="Times New Roman" w:hAnsi="Times New Roman" w:cs="Times New Roman"/>
        </w:rPr>
      </w:pPr>
      <w:r w:rsidRPr="00EB00BE">
        <w:rPr>
          <w:rFonts w:ascii="Times New Roman" w:hAnsi="Times New Roman" w:cs="Times New Roman"/>
        </w:rPr>
        <w:t>Test Report</w:t>
      </w:r>
      <w:r w:rsidR="00EB00BE">
        <w:rPr>
          <w:rFonts w:ascii="Times New Roman" w:hAnsi="Times New Roman" w:cs="Times New Roman"/>
        </w:rPr>
        <w:t xml:space="preserve">: Test report </w:t>
      </w:r>
      <w:r w:rsidRPr="00EB00BE">
        <w:rPr>
          <w:rFonts w:ascii="Times New Roman" w:hAnsi="Times New Roman" w:cs="Times New Roman"/>
        </w:rPr>
        <w:t xml:space="preserve">completeness (name and address of testing laboratory, patient identifier, test performed and its results), usefulness (information regarding specimen condition and disposition of unsuitable specimens, normal ranges) and </w:t>
      </w:r>
      <w:r w:rsidR="00EB00BE">
        <w:rPr>
          <w:rFonts w:ascii="Times New Roman" w:hAnsi="Times New Roman" w:cs="Times New Roman"/>
        </w:rPr>
        <w:t xml:space="preserve">any important comments regarding the need for additional testing or follow up are included on report. </w:t>
      </w:r>
    </w:p>
    <w:p w14:paraId="23A61290" w14:textId="58398D87" w:rsidR="00915475" w:rsidRPr="00EB00BE" w:rsidRDefault="00915475" w:rsidP="00213410">
      <w:pPr>
        <w:pStyle w:val="ListParagraph"/>
        <w:numPr>
          <w:ilvl w:val="1"/>
          <w:numId w:val="11"/>
        </w:numPr>
        <w:rPr>
          <w:rFonts w:ascii="Times New Roman" w:hAnsi="Times New Roman" w:cs="Times New Roman"/>
        </w:rPr>
      </w:pPr>
      <w:r w:rsidRPr="00EB00BE">
        <w:rPr>
          <w:rFonts w:ascii="Times New Roman" w:hAnsi="Times New Roman" w:cs="Times New Roman"/>
        </w:rPr>
        <w:t>Timeliness of Reporting</w:t>
      </w:r>
      <w:r w:rsidR="00EB00BE" w:rsidRPr="00EB00BE">
        <w:rPr>
          <w:rFonts w:ascii="Times New Roman" w:hAnsi="Times New Roman" w:cs="Times New Roman"/>
        </w:rPr>
        <w:t>:</w:t>
      </w:r>
      <w:r w:rsidR="00EB00BE">
        <w:rPr>
          <w:rFonts w:ascii="Times New Roman" w:hAnsi="Times New Roman" w:cs="Times New Roman"/>
        </w:rPr>
        <w:t xml:space="preserve">  </w:t>
      </w:r>
      <w:r w:rsidRPr="00EB00BE">
        <w:rPr>
          <w:rFonts w:ascii="Times New Roman" w:hAnsi="Times New Roman" w:cs="Times New Roman"/>
        </w:rPr>
        <w:t>The laboratory monitors and evaluates the timeliness of reporting based on priorities such as routine</w:t>
      </w:r>
      <w:r w:rsidR="00EB00BE">
        <w:rPr>
          <w:rFonts w:ascii="Times New Roman" w:hAnsi="Times New Roman" w:cs="Times New Roman"/>
        </w:rPr>
        <w:t xml:space="preserve"> and batched work </w:t>
      </w:r>
      <w:r w:rsidRPr="00EB00BE">
        <w:rPr>
          <w:rFonts w:ascii="Times New Roman" w:hAnsi="Times New Roman" w:cs="Times New Roman"/>
        </w:rPr>
        <w:t>by making lab reports available to physicians and clinical staff as reports are completed.</w:t>
      </w:r>
    </w:p>
    <w:p w14:paraId="04C60C54" w14:textId="0462AAB7" w:rsidR="00915475" w:rsidRPr="00EB00BE" w:rsidRDefault="00915475" w:rsidP="004468AF">
      <w:pPr>
        <w:pStyle w:val="ListParagraph"/>
        <w:numPr>
          <w:ilvl w:val="1"/>
          <w:numId w:val="11"/>
        </w:numPr>
        <w:rPr>
          <w:rFonts w:ascii="Times New Roman" w:hAnsi="Times New Roman" w:cs="Times New Roman"/>
        </w:rPr>
      </w:pPr>
      <w:r w:rsidRPr="00EB00BE">
        <w:rPr>
          <w:rFonts w:ascii="Times New Roman" w:hAnsi="Times New Roman" w:cs="Times New Roman"/>
        </w:rPr>
        <w:t>Accuracy and reliability of Test Reporting System</w:t>
      </w:r>
      <w:r w:rsidR="00EB00BE">
        <w:rPr>
          <w:rFonts w:ascii="Times New Roman" w:hAnsi="Times New Roman" w:cs="Times New Roman"/>
        </w:rPr>
        <w:t xml:space="preserve">: </w:t>
      </w:r>
      <w:r w:rsidRPr="00EB00BE">
        <w:rPr>
          <w:rFonts w:ascii="Times New Roman" w:hAnsi="Times New Roman" w:cs="Times New Roman"/>
        </w:rPr>
        <w:t>The laboratory participates in proficiency testing semiannually to assure test accuracy. The laboratory director reviews</w:t>
      </w:r>
      <w:r w:rsidR="00EB00BE">
        <w:rPr>
          <w:rFonts w:ascii="Times New Roman" w:hAnsi="Times New Roman" w:cs="Times New Roman"/>
        </w:rPr>
        <w:t xml:space="preserve"> or delegates reviews</w:t>
      </w:r>
      <w:r w:rsidRPr="00EB00BE">
        <w:rPr>
          <w:rFonts w:ascii="Times New Roman" w:hAnsi="Times New Roman" w:cs="Times New Roman"/>
        </w:rPr>
        <w:t xml:space="preserve"> annually and evaluates each </w:t>
      </w:r>
      <w:r w:rsidR="00EB00BE">
        <w:rPr>
          <w:rFonts w:ascii="Times New Roman" w:hAnsi="Times New Roman" w:cs="Times New Roman"/>
        </w:rPr>
        <w:t xml:space="preserve">laboratory </w:t>
      </w:r>
      <w:r w:rsidR="003401D4">
        <w:rPr>
          <w:rFonts w:ascii="Times New Roman" w:hAnsi="Times New Roman" w:cs="Times New Roman"/>
        </w:rPr>
        <w:t>staff’s</w:t>
      </w:r>
      <w:r w:rsidRPr="00EB00BE">
        <w:rPr>
          <w:rFonts w:ascii="Times New Roman" w:hAnsi="Times New Roman" w:cs="Times New Roman"/>
        </w:rPr>
        <w:t xml:space="preserve"> ability to perform specified testing protocols to assure testing reliability.</w:t>
      </w:r>
    </w:p>
    <w:p w14:paraId="3E5C6229" w14:textId="77777777" w:rsidR="00EB00BE" w:rsidRDefault="00915475" w:rsidP="00782C34">
      <w:pPr>
        <w:pStyle w:val="ListParagraph"/>
        <w:numPr>
          <w:ilvl w:val="1"/>
          <w:numId w:val="11"/>
        </w:numPr>
        <w:rPr>
          <w:rFonts w:ascii="Times New Roman" w:hAnsi="Times New Roman" w:cs="Times New Roman"/>
        </w:rPr>
      </w:pPr>
      <w:r w:rsidRPr="00EB00BE">
        <w:rPr>
          <w:rFonts w:ascii="Times New Roman" w:hAnsi="Times New Roman" w:cs="Times New Roman"/>
        </w:rPr>
        <w:t>Test Records</w:t>
      </w:r>
      <w:r w:rsidR="00EB00BE" w:rsidRPr="00EB00BE">
        <w:rPr>
          <w:rFonts w:ascii="Times New Roman" w:hAnsi="Times New Roman" w:cs="Times New Roman"/>
        </w:rPr>
        <w:t xml:space="preserve">: </w:t>
      </w:r>
    </w:p>
    <w:p w14:paraId="7F35D7C0" w14:textId="6C4F6ED9" w:rsidR="00915475" w:rsidRDefault="00915475" w:rsidP="00EB00BE">
      <w:pPr>
        <w:pStyle w:val="ListParagraph"/>
        <w:numPr>
          <w:ilvl w:val="2"/>
          <w:numId w:val="11"/>
        </w:numPr>
        <w:rPr>
          <w:rFonts w:ascii="Times New Roman" w:hAnsi="Times New Roman" w:cs="Times New Roman"/>
        </w:rPr>
      </w:pPr>
      <w:r w:rsidRPr="00EB00BE">
        <w:rPr>
          <w:rFonts w:ascii="Times New Roman" w:hAnsi="Times New Roman" w:cs="Times New Roman"/>
        </w:rPr>
        <w:t>The laboratory is responsible for patient test records for completeness (i.e., patient identifier, date and time of specimen receipt, disposition of specimens, records and dates of all specimens testing to include the identity of persons performing tests).</w:t>
      </w:r>
    </w:p>
    <w:p w14:paraId="08AF581D" w14:textId="7A5E780F" w:rsidR="00EB00BE" w:rsidRDefault="00EB00BE" w:rsidP="00EB00BE">
      <w:pPr>
        <w:pStyle w:val="ListParagraph"/>
        <w:numPr>
          <w:ilvl w:val="2"/>
          <w:numId w:val="11"/>
        </w:numPr>
        <w:rPr>
          <w:rFonts w:ascii="Times New Roman" w:hAnsi="Times New Roman" w:cs="Times New Roman"/>
        </w:rPr>
      </w:pPr>
      <w:r>
        <w:rPr>
          <w:rFonts w:ascii="Times New Roman" w:hAnsi="Times New Roman" w:cs="Times New Roman"/>
        </w:rPr>
        <w:t xml:space="preserve">Test Records are help for the CLIA required </w:t>
      </w:r>
      <w:r w:rsidR="00F60143">
        <w:rPr>
          <w:rFonts w:ascii="Times New Roman" w:hAnsi="Times New Roman" w:cs="Times New Roman"/>
        </w:rPr>
        <w:t>two-year</w:t>
      </w:r>
      <w:r>
        <w:rPr>
          <w:rFonts w:ascii="Times New Roman" w:hAnsi="Times New Roman" w:cs="Times New Roman"/>
        </w:rPr>
        <w:t xml:space="preserve"> minimum </w:t>
      </w:r>
      <w:r w:rsidR="003401D4">
        <w:rPr>
          <w:rFonts w:ascii="Times New Roman" w:hAnsi="Times New Roman" w:cs="Times New Roman"/>
        </w:rPr>
        <w:t>period. These</w:t>
      </w:r>
      <w:r w:rsidR="00F60143">
        <w:rPr>
          <w:rFonts w:ascii="Times New Roman" w:hAnsi="Times New Roman" w:cs="Times New Roman"/>
        </w:rPr>
        <w:t xml:space="preserve"> </w:t>
      </w:r>
      <w:r>
        <w:rPr>
          <w:rFonts w:ascii="Times New Roman" w:hAnsi="Times New Roman" w:cs="Times New Roman"/>
        </w:rPr>
        <w:t>include:</w:t>
      </w:r>
    </w:p>
    <w:p w14:paraId="2C90120B" w14:textId="488602E1" w:rsidR="00EB00BE" w:rsidRDefault="00EB00BE" w:rsidP="00EB00BE">
      <w:pPr>
        <w:pStyle w:val="ListParagraph"/>
        <w:numPr>
          <w:ilvl w:val="3"/>
          <w:numId w:val="11"/>
        </w:numPr>
        <w:rPr>
          <w:rFonts w:ascii="Times New Roman" w:hAnsi="Times New Roman" w:cs="Times New Roman"/>
        </w:rPr>
      </w:pPr>
      <w:r>
        <w:rPr>
          <w:rFonts w:ascii="Times New Roman" w:hAnsi="Times New Roman" w:cs="Times New Roman"/>
        </w:rPr>
        <w:t>Test orders</w:t>
      </w:r>
    </w:p>
    <w:p w14:paraId="41C9CF82" w14:textId="4DA035BB" w:rsidR="00EB00BE" w:rsidRDefault="00EB00BE" w:rsidP="00EB00BE">
      <w:pPr>
        <w:pStyle w:val="ListParagraph"/>
        <w:numPr>
          <w:ilvl w:val="3"/>
          <w:numId w:val="11"/>
        </w:numPr>
        <w:rPr>
          <w:rFonts w:ascii="Times New Roman" w:hAnsi="Times New Roman" w:cs="Times New Roman"/>
        </w:rPr>
      </w:pPr>
      <w:r>
        <w:rPr>
          <w:rFonts w:ascii="Times New Roman" w:hAnsi="Times New Roman" w:cs="Times New Roman"/>
        </w:rPr>
        <w:t>Test Requisitions</w:t>
      </w:r>
    </w:p>
    <w:p w14:paraId="523878DF" w14:textId="7C1EF84C" w:rsidR="00EB00BE" w:rsidRDefault="00EB00BE" w:rsidP="00EB00BE">
      <w:pPr>
        <w:pStyle w:val="ListParagraph"/>
        <w:numPr>
          <w:ilvl w:val="3"/>
          <w:numId w:val="11"/>
        </w:numPr>
        <w:rPr>
          <w:rFonts w:ascii="Times New Roman" w:hAnsi="Times New Roman" w:cs="Times New Roman"/>
        </w:rPr>
      </w:pPr>
      <w:r>
        <w:rPr>
          <w:rFonts w:ascii="Times New Roman" w:hAnsi="Times New Roman" w:cs="Times New Roman"/>
        </w:rPr>
        <w:lastRenderedPageBreak/>
        <w:t>Quality Control/Quality Assurance records (QC, Temp charts, Maintenance checks, equipment checks)</w:t>
      </w:r>
    </w:p>
    <w:p w14:paraId="6B030DA8" w14:textId="1A9C9FEE" w:rsidR="00EB00BE" w:rsidRDefault="00EB00BE" w:rsidP="00EB00BE">
      <w:pPr>
        <w:pStyle w:val="ListParagraph"/>
        <w:numPr>
          <w:ilvl w:val="3"/>
          <w:numId w:val="11"/>
        </w:numPr>
        <w:rPr>
          <w:rFonts w:ascii="Times New Roman" w:hAnsi="Times New Roman" w:cs="Times New Roman"/>
        </w:rPr>
      </w:pPr>
      <w:r>
        <w:rPr>
          <w:rFonts w:ascii="Times New Roman" w:hAnsi="Times New Roman" w:cs="Times New Roman"/>
        </w:rPr>
        <w:t xml:space="preserve">Test results from </w:t>
      </w:r>
      <w:r w:rsidR="003401D4">
        <w:rPr>
          <w:rFonts w:ascii="Times New Roman" w:hAnsi="Times New Roman" w:cs="Times New Roman"/>
        </w:rPr>
        <w:t>analyzers</w:t>
      </w:r>
      <w:r>
        <w:rPr>
          <w:rFonts w:ascii="Times New Roman" w:hAnsi="Times New Roman" w:cs="Times New Roman"/>
        </w:rPr>
        <w:t xml:space="preserve"> (either paper or digital).</w:t>
      </w:r>
    </w:p>
    <w:p w14:paraId="113A40DE" w14:textId="08021B16" w:rsidR="00EB00BE" w:rsidRDefault="00EB00BE" w:rsidP="00EB00BE">
      <w:pPr>
        <w:pStyle w:val="ListParagraph"/>
        <w:numPr>
          <w:ilvl w:val="3"/>
          <w:numId w:val="11"/>
        </w:numPr>
        <w:rPr>
          <w:rFonts w:ascii="Times New Roman" w:hAnsi="Times New Roman" w:cs="Times New Roman"/>
        </w:rPr>
      </w:pPr>
      <w:r>
        <w:rPr>
          <w:rFonts w:ascii="Times New Roman" w:hAnsi="Times New Roman" w:cs="Times New Roman"/>
        </w:rPr>
        <w:t>Patient reports (either paper or digital).</w:t>
      </w:r>
    </w:p>
    <w:p w14:paraId="282E6AB5" w14:textId="0B56F23C" w:rsidR="00F60143" w:rsidRPr="00EB00BE" w:rsidRDefault="00F60143" w:rsidP="00F60143">
      <w:pPr>
        <w:pStyle w:val="ListParagraph"/>
        <w:numPr>
          <w:ilvl w:val="2"/>
          <w:numId w:val="11"/>
        </w:numPr>
        <w:rPr>
          <w:rFonts w:ascii="Times New Roman" w:hAnsi="Times New Roman" w:cs="Times New Roman"/>
        </w:rPr>
      </w:pPr>
      <w:r>
        <w:rPr>
          <w:rFonts w:ascii="Times New Roman" w:hAnsi="Times New Roman" w:cs="Times New Roman"/>
        </w:rPr>
        <w:t>Any analyzer implementation records are kept for the life of the analyzer plus two years.</w:t>
      </w:r>
    </w:p>
    <w:p w14:paraId="72026EE5" w14:textId="77777777" w:rsidR="001B2E05" w:rsidRDefault="00915475" w:rsidP="00E41ACE">
      <w:pPr>
        <w:pStyle w:val="ListParagraph"/>
        <w:numPr>
          <w:ilvl w:val="1"/>
          <w:numId w:val="11"/>
        </w:numPr>
        <w:rPr>
          <w:rFonts w:ascii="Times New Roman" w:hAnsi="Times New Roman" w:cs="Times New Roman"/>
        </w:rPr>
      </w:pPr>
      <w:r w:rsidRPr="00EB00BE">
        <w:rPr>
          <w:rFonts w:ascii="Times New Roman" w:hAnsi="Times New Roman" w:cs="Times New Roman"/>
        </w:rPr>
        <w:t>TESTING METHODS</w:t>
      </w:r>
    </w:p>
    <w:p w14:paraId="75C0567D" w14:textId="383235C3" w:rsidR="001B2E05" w:rsidRDefault="00EB00BE" w:rsidP="006B6086">
      <w:pPr>
        <w:pStyle w:val="ListParagraph"/>
        <w:numPr>
          <w:ilvl w:val="2"/>
          <w:numId w:val="11"/>
        </w:numPr>
        <w:rPr>
          <w:rFonts w:ascii="Times New Roman" w:hAnsi="Times New Roman" w:cs="Times New Roman"/>
        </w:rPr>
      </w:pPr>
      <w:r w:rsidRPr="001B2E05">
        <w:rPr>
          <w:rFonts w:ascii="Times New Roman" w:hAnsi="Times New Roman" w:cs="Times New Roman"/>
        </w:rPr>
        <w:t xml:space="preserve"> </w:t>
      </w:r>
      <w:r w:rsidR="00915475" w:rsidRPr="001B2E05">
        <w:rPr>
          <w:rFonts w:ascii="Times New Roman" w:hAnsi="Times New Roman" w:cs="Times New Roman"/>
        </w:rPr>
        <w:t xml:space="preserve">The laboratory monitors the completeness, accuracy, and adherence to established protocols. The lab director or </w:t>
      </w:r>
      <w:r w:rsidR="001B2E05" w:rsidRPr="001B2E05">
        <w:rPr>
          <w:rFonts w:ascii="Times New Roman" w:hAnsi="Times New Roman" w:cs="Times New Roman"/>
        </w:rPr>
        <w:t>designee</w:t>
      </w:r>
      <w:r w:rsidR="00915475" w:rsidRPr="001B2E05">
        <w:rPr>
          <w:rFonts w:ascii="Times New Roman" w:hAnsi="Times New Roman" w:cs="Times New Roman"/>
        </w:rPr>
        <w:t xml:space="preserve"> monitors all techniques paying attention to the adherence to protocols. </w:t>
      </w:r>
      <w:r w:rsidR="001B2E05" w:rsidRPr="001B2E05">
        <w:rPr>
          <w:rFonts w:ascii="Times New Roman" w:hAnsi="Times New Roman" w:cs="Times New Roman"/>
        </w:rPr>
        <w:t>Issues are reported to Laboratory supervisory staff.</w:t>
      </w:r>
    </w:p>
    <w:p w14:paraId="12CA2E74" w14:textId="77777777" w:rsidR="001B2E05" w:rsidRDefault="00915475" w:rsidP="00B17592">
      <w:pPr>
        <w:pStyle w:val="ListParagraph"/>
        <w:numPr>
          <w:ilvl w:val="2"/>
          <w:numId w:val="11"/>
        </w:numPr>
        <w:rPr>
          <w:rFonts w:ascii="Times New Roman" w:hAnsi="Times New Roman" w:cs="Times New Roman"/>
        </w:rPr>
      </w:pPr>
      <w:r w:rsidRPr="001B2E05">
        <w:rPr>
          <w:rFonts w:ascii="Times New Roman" w:hAnsi="Times New Roman" w:cs="Times New Roman"/>
        </w:rPr>
        <w:t xml:space="preserve">The laboratory monitors and makes changes in its procedure manual </w:t>
      </w:r>
      <w:r w:rsidR="001B2E05" w:rsidRPr="001B2E05">
        <w:rPr>
          <w:rFonts w:ascii="Times New Roman" w:hAnsi="Times New Roman" w:cs="Times New Roman"/>
        </w:rPr>
        <w:t>as needed</w:t>
      </w:r>
      <w:r w:rsidRPr="001B2E05">
        <w:rPr>
          <w:rFonts w:ascii="Times New Roman" w:hAnsi="Times New Roman" w:cs="Times New Roman"/>
        </w:rPr>
        <w:t xml:space="preserve"> to include times when manufacturers make modifications to procedures; method changes are directed by supervisor. These changes are conveyed to the testing personnel</w:t>
      </w:r>
      <w:r w:rsidR="001B2E05" w:rsidRPr="001B2E05">
        <w:rPr>
          <w:rFonts w:ascii="Times New Roman" w:hAnsi="Times New Roman" w:cs="Times New Roman"/>
        </w:rPr>
        <w:t xml:space="preserve"> with appropriate</w:t>
      </w:r>
      <w:r w:rsidRPr="001B2E05">
        <w:rPr>
          <w:rFonts w:ascii="Times New Roman" w:hAnsi="Times New Roman" w:cs="Times New Roman"/>
        </w:rPr>
        <w:t xml:space="preserve"> training to perform tasks.</w:t>
      </w:r>
    </w:p>
    <w:p w14:paraId="6C1342B3" w14:textId="77777777" w:rsidR="001B2E05" w:rsidRDefault="00915475" w:rsidP="00EE286D">
      <w:pPr>
        <w:pStyle w:val="ListParagraph"/>
        <w:numPr>
          <w:ilvl w:val="2"/>
          <w:numId w:val="11"/>
        </w:numPr>
        <w:rPr>
          <w:rFonts w:ascii="Times New Roman" w:hAnsi="Times New Roman" w:cs="Times New Roman"/>
        </w:rPr>
      </w:pPr>
      <w:r w:rsidRPr="001B2E05">
        <w:rPr>
          <w:rFonts w:ascii="Times New Roman" w:hAnsi="Times New Roman" w:cs="Times New Roman"/>
        </w:rPr>
        <w:t>Correlation of analytes on multiple analyzers at same site or CLIA ID:</w:t>
      </w:r>
    </w:p>
    <w:p w14:paraId="79160531" w14:textId="77777777" w:rsidR="001B2E05" w:rsidRDefault="00915475" w:rsidP="00692F14">
      <w:pPr>
        <w:pStyle w:val="ListParagraph"/>
        <w:numPr>
          <w:ilvl w:val="3"/>
          <w:numId w:val="11"/>
        </w:numPr>
        <w:rPr>
          <w:rFonts w:ascii="Times New Roman" w:hAnsi="Times New Roman" w:cs="Times New Roman"/>
        </w:rPr>
      </w:pPr>
      <w:r w:rsidRPr="001B2E05">
        <w:rPr>
          <w:rFonts w:ascii="Times New Roman" w:hAnsi="Times New Roman" w:cs="Times New Roman"/>
        </w:rPr>
        <w:t>Only pertains to paired analyzers at the same location performing the same testing routinely.</w:t>
      </w:r>
    </w:p>
    <w:p w14:paraId="08646229" w14:textId="77777777" w:rsidR="001B2E05" w:rsidRDefault="00915475" w:rsidP="0081322D">
      <w:pPr>
        <w:pStyle w:val="ListParagraph"/>
        <w:numPr>
          <w:ilvl w:val="3"/>
          <w:numId w:val="11"/>
        </w:numPr>
        <w:rPr>
          <w:rFonts w:ascii="Times New Roman" w:hAnsi="Times New Roman" w:cs="Times New Roman"/>
        </w:rPr>
      </w:pPr>
      <w:r w:rsidRPr="001B2E05">
        <w:rPr>
          <w:rFonts w:ascii="Times New Roman" w:hAnsi="Times New Roman" w:cs="Times New Roman"/>
        </w:rPr>
        <w:t xml:space="preserve">10 to 20 samples are to be </w:t>
      </w:r>
      <w:proofErr w:type="gramStart"/>
      <w:r w:rsidRPr="001B2E05">
        <w:rPr>
          <w:rFonts w:ascii="Times New Roman" w:hAnsi="Times New Roman" w:cs="Times New Roman"/>
        </w:rPr>
        <w:t>ran</w:t>
      </w:r>
      <w:proofErr w:type="gramEnd"/>
      <w:r w:rsidRPr="001B2E05">
        <w:rPr>
          <w:rFonts w:ascii="Times New Roman" w:hAnsi="Times New Roman" w:cs="Times New Roman"/>
        </w:rPr>
        <w:t xml:space="preserve"> on each analyzer.</w:t>
      </w:r>
    </w:p>
    <w:p w14:paraId="296777B3" w14:textId="77777777" w:rsidR="001B2E05" w:rsidRDefault="00915475" w:rsidP="00172633">
      <w:pPr>
        <w:pStyle w:val="ListParagraph"/>
        <w:numPr>
          <w:ilvl w:val="3"/>
          <w:numId w:val="11"/>
        </w:numPr>
        <w:rPr>
          <w:rFonts w:ascii="Times New Roman" w:hAnsi="Times New Roman" w:cs="Times New Roman"/>
        </w:rPr>
      </w:pPr>
      <w:r w:rsidRPr="001B2E05">
        <w:rPr>
          <w:rFonts w:ascii="Times New Roman" w:hAnsi="Times New Roman" w:cs="Times New Roman"/>
        </w:rPr>
        <w:t xml:space="preserve">Data is plotted and Slope and regression limits must be between 0.90 and </w:t>
      </w:r>
      <w:proofErr w:type="gramStart"/>
      <w:r w:rsidRPr="001B2E05">
        <w:rPr>
          <w:rFonts w:ascii="Times New Roman" w:hAnsi="Times New Roman" w:cs="Times New Roman"/>
        </w:rPr>
        <w:t>1.10</w:t>
      </w:r>
      <w:proofErr w:type="gramEnd"/>
    </w:p>
    <w:p w14:paraId="027A35AE" w14:textId="30B22D83" w:rsidR="001B2E05" w:rsidRDefault="00915475" w:rsidP="00FD6B39">
      <w:pPr>
        <w:pStyle w:val="ListParagraph"/>
        <w:numPr>
          <w:ilvl w:val="1"/>
          <w:numId w:val="11"/>
        </w:numPr>
        <w:rPr>
          <w:rFonts w:ascii="Times New Roman" w:hAnsi="Times New Roman" w:cs="Times New Roman"/>
        </w:rPr>
      </w:pPr>
      <w:r w:rsidRPr="001B2E05">
        <w:rPr>
          <w:rFonts w:ascii="Times New Roman" w:hAnsi="Times New Roman" w:cs="Times New Roman"/>
        </w:rPr>
        <w:t>QUALITY CONTROL</w:t>
      </w:r>
      <w:r w:rsidR="001B2E05" w:rsidRPr="001B2E05">
        <w:rPr>
          <w:rFonts w:ascii="Times New Roman" w:hAnsi="Times New Roman" w:cs="Times New Roman"/>
        </w:rPr>
        <w:t>:</w:t>
      </w:r>
      <w:r w:rsidR="00F60143">
        <w:rPr>
          <w:rFonts w:ascii="Times New Roman" w:hAnsi="Times New Roman" w:cs="Times New Roman"/>
        </w:rPr>
        <w:t xml:space="preserve"> </w:t>
      </w:r>
      <w:r w:rsidRPr="001B2E05">
        <w:rPr>
          <w:rFonts w:ascii="Times New Roman" w:hAnsi="Times New Roman" w:cs="Times New Roman"/>
        </w:rPr>
        <w:t>The laboratory monitors adherence to specified quality control and calibrations procedures as stated in the BIOREACH LABORATORIES Quality Control</w:t>
      </w:r>
      <w:r w:rsidR="00F60143">
        <w:rPr>
          <w:rFonts w:ascii="Times New Roman" w:hAnsi="Times New Roman" w:cs="Times New Roman"/>
        </w:rPr>
        <w:t>/Quality Assurance</w:t>
      </w:r>
      <w:r w:rsidRPr="001B2E05">
        <w:rPr>
          <w:rFonts w:ascii="Times New Roman" w:hAnsi="Times New Roman" w:cs="Times New Roman"/>
        </w:rPr>
        <w:t xml:space="preserve"> Policy.</w:t>
      </w:r>
    </w:p>
    <w:p w14:paraId="2FFC8FE3" w14:textId="77777777" w:rsidR="001B2E05" w:rsidRDefault="00915475" w:rsidP="001E55EF">
      <w:pPr>
        <w:pStyle w:val="ListParagraph"/>
        <w:numPr>
          <w:ilvl w:val="2"/>
          <w:numId w:val="11"/>
        </w:numPr>
        <w:rPr>
          <w:rFonts w:ascii="Times New Roman" w:hAnsi="Times New Roman" w:cs="Times New Roman"/>
        </w:rPr>
      </w:pPr>
      <w:r w:rsidRPr="001B2E05">
        <w:rPr>
          <w:rFonts w:ascii="Times New Roman" w:hAnsi="Times New Roman" w:cs="Times New Roman"/>
        </w:rPr>
        <w:t>Quality Control Data Analysis:</w:t>
      </w:r>
      <w:r w:rsidR="001B2E05" w:rsidRPr="001B2E05">
        <w:rPr>
          <w:rFonts w:ascii="Times New Roman" w:hAnsi="Times New Roman" w:cs="Times New Roman"/>
        </w:rPr>
        <w:t xml:space="preserve"> Su</w:t>
      </w:r>
      <w:r w:rsidRPr="001B2E05">
        <w:rPr>
          <w:rFonts w:ascii="Times New Roman" w:hAnsi="Times New Roman" w:cs="Times New Roman"/>
        </w:rPr>
        <w:t>pervisor/designee monitors the documentation of quality control values and their interpretation monthly and the laboratory director/designee reviews</w:t>
      </w:r>
      <w:r w:rsidR="001B2E05">
        <w:rPr>
          <w:rFonts w:ascii="Times New Roman" w:hAnsi="Times New Roman" w:cs="Times New Roman"/>
        </w:rPr>
        <w:t>.</w:t>
      </w:r>
    </w:p>
    <w:p w14:paraId="4BCD02AD" w14:textId="0C40EFB7" w:rsidR="001B2E05" w:rsidRDefault="00915475" w:rsidP="00C86833">
      <w:pPr>
        <w:pStyle w:val="ListParagraph"/>
        <w:numPr>
          <w:ilvl w:val="1"/>
          <w:numId w:val="11"/>
        </w:numPr>
        <w:rPr>
          <w:rFonts w:ascii="Times New Roman" w:hAnsi="Times New Roman" w:cs="Times New Roman"/>
        </w:rPr>
      </w:pPr>
      <w:r w:rsidRPr="001B2E05">
        <w:rPr>
          <w:rFonts w:ascii="Times New Roman" w:hAnsi="Times New Roman" w:cs="Times New Roman"/>
        </w:rPr>
        <w:t>Corrective Action:</w:t>
      </w:r>
      <w:r w:rsidR="001B2E05" w:rsidRPr="001B2E05">
        <w:rPr>
          <w:rFonts w:ascii="Times New Roman" w:hAnsi="Times New Roman" w:cs="Times New Roman"/>
        </w:rPr>
        <w:t xml:space="preserve"> </w:t>
      </w:r>
      <w:r w:rsidRPr="001B2E05">
        <w:rPr>
          <w:rFonts w:ascii="Times New Roman" w:hAnsi="Times New Roman" w:cs="Times New Roman"/>
        </w:rPr>
        <w:t xml:space="preserve">The designated supervisors at BIOREACH LABORATORIES </w:t>
      </w:r>
      <w:r w:rsidR="003401D4" w:rsidRPr="001B2E05">
        <w:rPr>
          <w:rFonts w:ascii="Times New Roman" w:hAnsi="Times New Roman" w:cs="Times New Roman"/>
        </w:rPr>
        <w:t>evaluate</w:t>
      </w:r>
      <w:r w:rsidRPr="001B2E05">
        <w:rPr>
          <w:rFonts w:ascii="Times New Roman" w:hAnsi="Times New Roman" w:cs="Times New Roman"/>
        </w:rPr>
        <w:t xml:space="preserve"> and document the measures taken to correct testing procedures when they do not perform as expected by the lab director</w:t>
      </w:r>
      <w:r w:rsidR="001B2E05" w:rsidRPr="001B2E05">
        <w:rPr>
          <w:rFonts w:ascii="Times New Roman" w:hAnsi="Times New Roman" w:cs="Times New Roman"/>
        </w:rPr>
        <w:t xml:space="preserve"> or designee</w:t>
      </w:r>
      <w:r w:rsidRPr="001B2E05">
        <w:rPr>
          <w:rFonts w:ascii="Times New Roman" w:hAnsi="Times New Roman" w:cs="Times New Roman"/>
        </w:rPr>
        <w:t>.</w:t>
      </w:r>
    </w:p>
    <w:p w14:paraId="02B7EBF0" w14:textId="7F052B1E" w:rsidR="001B2E05" w:rsidRDefault="00915475" w:rsidP="006F0DC7">
      <w:pPr>
        <w:pStyle w:val="ListParagraph"/>
        <w:numPr>
          <w:ilvl w:val="2"/>
          <w:numId w:val="11"/>
        </w:numPr>
        <w:rPr>
          <w:rFonts w:ascii="Times New Roman" w:hAnsi="Times New Roman" w:cs="Times New Roman"/>
        </w:rPr>
      </w:pPr>
      <w:r w:rsidRPr="001B2E05">
        <w:rPr>
          <w:rFonts w:ascii="Times New Roman" w:hAnsi="Times New Roman" w:cs="Times New Roman"/>
        </w:rPr>
        <w:t xml:space="preserve">As Clinical QA, QC, Proficiency testing or competency assessment </w:t>
      </w:r>
      <w:r w:rsidR="003401D4" w:rsidRPr="001B2E05">
        <w:rPr>
          <w:rFonts w:ascii="Times New Roman" w:hAnsi="Times New Roman" w:cs="Times New Roman"/>
        </w:rPr>
        <w:t>issues</w:t>
      </w:r>
      <w:r w:rsidRPr="001B2E05">
        <w:rPr>
          <w:rFonts w:ascii="Times New Roman" w:hAnsi="Times New Roman" w:cs="Times New Roman"/>
        </w:rPr>
        <w:t xml:space="preserve"> arise the laboratory director will work with designated staff to ensure corrective actions are timely and complete.</w:t>
      </w:r>
    </w:p>
    <w:p w14:paraId="5651171B" w14:textId="77777777" w:rsidR="001B2E05" w:rsidRDefault="00915475" w:rsidP="00F7694A">
      <w:pPr>
        <w:pStyle w:val="ListParagraph"/>
        <w:numPr>
          <w:ilvl w:val="1"/>
          <w:numId w:val="11"/>
        </w:numPr>
        <w:rPr>
          <w:rFonts w:ascii="Times New Roman" w:hAnsi="Times New Roman" w:cs="Times New Roman"/>
        </w:rPr>
      </w:pPr>
      <w:r w:rsidRPr="001B2E05">
        <w:rPr>
          <w:rFonts w:ascii="Times New Roman" w:hAnsi="Times New Roman" w:cs="Times New Roman"/>
        </w:rPr>
        <w:t>Corrected Reports:</w:t>
      </w:r>
      <w:r w:rsidR="001B2E05" w:rsidRPr="001B2E05">
        <w:rPr>
          <w:rFonts w:ascii="Times New Roman" w:hAnsi="Times New Roman" w:cs="Times New Roman"/>
        </w:rPr>
        <w:t xml:space="preserve"> </w:t>
      </w:r>
      <w:r w:rsidRPr="001B2E05">
        <w:rPr>
          <w:rFonts w:ascii="Times New Roman" w:hAnsi="Times New Roman" w:cs="Times New Roman"/>
        </w:rPr>
        <w:t>All Clinical Laboratory Corrected reports must include:</w:t>
      </w:r>
    </w:p>
    <w:p w14:paraId="66D37072" w14:textId="77777777" w:rsidR="001B2E05" w:rsidRDefault="00915475" w:rsidP="00476B7C">
      <w:pPr>
        <w:pStyle w:val="ListParagraph"/>
        <w:numPr>
          <w:ilvl w:val="2"/>
          <w:numId w:val="11"/>
        </w:numPr>
        <w:rPr>
          <w:rFonts w:ascii="Times New Roman" w:hAnsi="Times New Roman" w:cs="Times New Roman"/>
        </w:rPr>
      </w:pPr>
      <w:r w:rsidRPr="001B2E05">
        <w:rPr>
          <w:rFonts w:ascii="Times New Roman" w:hAnsi="Times New Roman" w:cs="Times New Roman"/>
        </w:rPr>
        <w:t>Notation of “Corrected/Amended Report in Result</w:t>
      </w:r>
      <w:r w:rsidR="001B2E05">
        <w:rPr>
          <w:rFonts w:ascii="Times New Roman" w:hAnsi="Times New Roman" w:cs="Times New Roman"/>
        </w:rPr>
        <w:t>.</w:t>
      </w:r>
    </w:p>
    <w:p w14:paraId="01C6D0BB" w14:textId="77777777" w:rsidR="001B2E05" w:rsidRDefault="00915475" w:rsidP="00F0000D">
      <w:pPr>
        <w:pStyle w:val="ListParagraph"/>
        <w:numPr>
          <w:ilvl w:val="2"/>
          <w:numId w:val="11"/>
        </w:numPr>
        <w:rPr>
          <w:rFonts w:ascii="Times New Roman" w:hAnsi="Times New Roman" w:cs="Times New Roman"/>
        </w:rPr>
      </w:pPr>
      <w:r w:rsidRPr="001B2E05">
        <w:rPr>
          <w:rFonts w:ascii="Times New Roman" w:hAnsi="Times New Roman" w:cs="Times New Roman"/>
        </w:rPr>
        <w:t>Reference to previously resulted values.</w:t>
      </w:r>
    </w:p>
    <w:p w14:paraId="418FCAE8" w14:textId="4751537B" w:rsidR="001B2E05" w:rsidRDefault="001B2E05" w:rsidP="00DB534B">
      <w:pPr>
        <w:pStyle w:val="ListParagraph"/>
        <w:numPr>
          <w:ilvl w:val="1"/>
          <w:numId w:val="11"/>
        </w:numPr>
        <w:rPr>
          <w:rFonts w:ascii="Times New Roman" w:hAnsi="Times New Roman" w:cs="Times New Roman"/>
        </w:rPr>
      </w:pPr>
      <w:r w:rsidRPr="001B2E05">
        <w:rPr>
          <w:rFonts w:ascii="Times New Roman" w:hAnsi="Times New Roman" w:cs="Times New Roman"/>
        </w:rPr>
        <w:t>Proficiency testing: Bioreach Laboratory will</w:t>
      </w:r>
      <w:r>
        <w:rPr>
          <w:rFonts w:ascii="Times New Roman" w:hAnsi="Times New Roman" w:cs="Times New Roman"/>
        </w:rPr>
        <w:t xml:space="preserve"> ensure</w:t>
      </w:r>
      <w:r w:rsidRPr="001B2E05">
        <w:rPr>
          <w:rFonts w:ascii="Times New Roman" w:hAnsi="Times New Roman" w:cs="Times New Roman"/>
        </w:rPr>
        <w:t>:</w:t>
      </w:r>
    </w:p>
    <w:p w14:paraId="1364BE6E" w14:textId="77777777" w:rsidR="001B2E05" w:rsidRDefault="00915475" w:rsidP="00A41DF2">
      <w:pPr>
        <w:pStyle w:val="ListParagraph"/>
        <w:numPr>
          <w:ilvl w:val="2"/>
          <w:numId w:val="11"/>
        </w:numPr>
        <w:rPr>
          <w:rFonts w:ascii="Times New Roman" w:hAnsi="Times New Roman" w:cs="Times New Roman"/>
        </w:rPr>
      </w:pPr>
      <w:r w:rsidRPr="001B2E05">
        <w:rPr>
          <w:rFonts w:ascii="Times New Roman" w:hAnsi="Times New Roman" w:cs="Times New Roman"/>
        </w:rPr>
        <w:t>Participation in an Approved Program</w:t>
      </w:r>
      <w:r w:rsidR="001B2E05" w:rsidRPr="001B2E05">
        <w:rPr>
          <w:rFonts w:ascii="Times New Roman" w:hAnsi="Times New Roman" w:cs="Times New Roman"/>
        </w:rPr>
        <w:t>.</w:t>
      </w:r>
    </w:p>
    <w:p w14:paraId="36E33524" w14:textId="34611345" w:rsidR="00915475" w:rsidRDefault="00915475" w:rsidP="00A41DF2">
      <w:pPr>
        <w:pStyle w:val="ListParagraph"/>
        <w:numPr>
          <w:ilvl w:val="2"/>
          <w:numId w:val="11"/>
        </w:numPr>
        <w:rPr>
          <w:rFonts w:ascii="Times New Roman" w:hAnsi="Times New Roman" w:cs="Times New Roman"/>
        </w:rPr>
      </w:pPr>
      <w:r w:rsidRPr="001B2E05">
        <w:rPr>
          <w:rFonts w:ascii="Times New Roman" w:hAnsi="Times New Roman" w:cs="Times New Roman"/>
        </w:rPr>
        <w:t>The laboratory monitors its participation in all necessary proficiency testing programs. The laboratory is enrolled in an approved program for all testing in the lab.</w:t>
      </w:r>
    </w:p>
    <w:p w14:paraId="19330C29" w14:textId="3E439239" w:rsidR="001B2E05" w:rsidRDefault="001B2E05" w:rsidP="00A41DF2">
      <w:pPr>
        <w:pStyle w:val="ListParagraph"/>
        <w:numPr>
          <w:ilvl w:val="2"/>
          <w:numId w:val="11"/>
        </w:numPr>
        <w:rPr>
          <w:rFonts w:ascii="Times New Roman" w:hAnsi="Times New Roman" w:cs="Times New Roman"/>
        </w:rPr>
      </w:pPr>
      <w:proofErr w:type="gramStart"/>
      <w:r>
        <w:rPr>
          <w:rFonts w:ascii="Times New Roman" w:hAnsi="Times New Roman" w:cs="Times New Roman"/>
        </w:rPr>
        <w:t>Laboratory</w:t>
      </w:r>
      <w:proofErr w:type="gramEnd"/>
      <w:r>
        <w:rPr>
          <w:rFonts w:ascii="Times New Roman" w:hAnsi="Times New Roman" w:cs="Times New Roman"/>
        </w:rPr>
        <w:t xml:space="preserve"> ensures that CLIA non-regulated test</w:t>
      </w:r>
      <w:r w:rsidR="00366926">
        <w:rPr>
          <w:rFonts w:ascii="Times New Roman" w:hAnsi="Times New Roman" w:cs="Times New Roman"/>
        </w:rPr>
        <w:t>s are</w:t>
      </w:r>
      <w:r>
        <w:rPr>
          <w:rFonts w:ascii="Times New Roman" w:hAnsi="Times New Roman" w:cs="Times New Roman"/>
        </w:rPr>
        <w:t xml:space="preserve"> monitored </w:t>
      </w:r>
      <w:r w:rsidR="00366926">
        <w:rPr>
          <w:rFonts w:ascii="Times New Roman" w:hAnsi="Times New Roman" w:cs="Times New Roman"/>
        </w:rPr>
        <w:t xml:space="preserve">semi-annually for accuracy via the appropriate proficiency testing program. </w:t>
      </w:r>
    </w:p>
    <w:p w14:paraId="14C36AB0" w14:textId="77777777" w:rsidR="00366926" w:rsidRDefault="001B2E05" w:rsidP="00441D82">
      <w:pPr>
        <w:pStyle w:val="ListParagraph"/>
        <w:numPr>
          <w:ilvl w:val="2"/>
          <w:numId w:val="11"/>
        </w:numPr>
        <w:rPr>
          <w:rFonts w:ascii="Times New Roman" w:hAnsi="Times New Roman" w:cs="Times New Roman"/>
        </w:rPr>
      </w:pPr>
      <w:r w:rsidRPr="00366926">
        <w:rPr>
          <w:rFonts w:ascii="Times New Roman" w:hAnsi="Times New Roman" w:cs="Times New Roman"/>
        </w:rPr>
        <w:t xml:space="preserve">Any unsatisfactory or unsuccessful Proficiency testing performance is to be investigated by Lab Director or designee. </w:t>
      </w:r>
    </w:p>
    <w:p w14:paraId="6C76E733" w14:textId="77777777" w:rsidR="00366926" w:rsidRDefault="00915475" w:rsidP="00CF47C3">
      <w:pPr>
        <w:pStyle w:val="ListParagraph"/>
        <w:numPr>
          <w:ilvl w:val="2"/>
          <w:numId w:val="11"/>
        </w:numPr>
        <w:rPr>
          <w:rFonts w:ascii="Times New Roman" w:hAnsi="Times New Roman" w:cs="Times New Roman"/>
        </w:rPr>
      </w:pPr>
      <w:r w:rsidRPr="00366926">
        <w:rPr>
          <w:rFonts w:ascii="Times New Roman" w:hAnsi="Times New Roman" w:cs="Times New Roman"/>
        </w:rPr>
        <w:lastRenderedPageBreak/>
        <w:t>The laboratory assures that all proficiency-testing specimens are tested in the same manner as patient specimens.</w:t>
      </w:r>
    </w:p>
    <w:p w14:paraId="2857CB09" w14:textId="77777777" w:rsidR="00366926" w:rsidRDefault="00915475" w:rsidP="007F5C56">
      <w:pPr>
        <w:pStyle w:val="ListParagraph"/>
        <w:numPr>
          <w:ilvl w:val="2"/>
          <w:numId w:val="11"/>
        </w:numPr>
        <w:rPr>
          <w:rFonts w:ascii="Times New Roman" w:hAnsi="Times New Roman" w:cs="Times New Roman"/>
        </w:rPr>
      </w:pPr>
      <w:r w:rsidRPr="00366926">
        <w:rPr>
          <w:rFonts w:ascii="Times New Roman" w:hAnsi="Times New Roman" w:cs="Times New Roman"/>
        </w:rPr>
        <w:t xml:space="preserve">The laboratory </w:t>
      </w:r>
      <w:r w:rsidR="00366926" w:rsidRPr="00366926">
        <w:rPr>
          <w:rFonts w:ascii="Times New Roman" w:hAnsi="Times New Roman" w:cs="Times New Roman"/>
        </w:rPr>
        <w:t>director</w:t>
      </w:r>
      <w:r w:rsidRPr="00366926">
        <w:rPr>
          <w:rFonts w:ascii="Times New Roman" w:hAnsi="Times New Roman" w:cs="Times New Roman"/>
        </w:rPr>
        <w:t>/designee reviews proficiency testing reports when received for closeness to target values by documenting review. The lab director is informed when values are outside expected limits.</w:t>
      </w:r>
    </w:p>
    <w:p w14:paraId="03442836" w14:textId="77777777" w:rsidR="00366926" w:rsidRDefault="00915475" w:rsidP="00180AA7">
      <w:pPr>
        <w:pStyle w:val="ListParagraph"/>
        <w:numPr>
          <w:ilvl w:val="2"/>
          <w:numId w:val="11"/>
        </w:numPr>
        <w:rPr>
          <w:rFonts w:ascii="Times New Roman" w:hAnsi="Times New Roman" w:cs="Times New Roman"/>
        </w:rPr>
      </w:pPr>
      <w:r w:rsidRPr="00366926">
        <w:rPr>
          <w:rFonts w:ascii="Times New Roman" w:hAnsi="Times New Roman" w:cs="Times New Roman"/>
        </w:rPr>
        <w:t>The laboratory director/designee reviews proficiency testing reports for unacceptable results and documents necessary corrective actions taken.</w:t>
      </w:r>
    </w:p>
    <w:p w14:paraId="208EB351" w14:textId="77777777" w:rsidR="00366926" w:rsidRDefault="00915475" w:rsidP="0038131D">
      <w:pPr>
        <w:pStyle w:val="ListParagraph"/>
        <w:numPr>
          <w:ilvl w:val="1"/>
          <w:numId w:val="11"/>
        </w:numPr>
        <w:rPr>
          <w:rFonts w:ascii="Times New Roman" w:hAnsi="Times New Roman" w:cs="Times New Roman"/>
        </w:rPr>
      </w:pPr>
      <w:r w:rsidRPr="00366926">
        <w:rPr>
          <w:rFonts w:ascii="Times New Roman" w:hAnsi="Times New Roman" w:cs="Times New Roman"/>
        </w:rPr>
        <w:t>Personnel Competency</w:t>
      </w:r>
      <w:r w:rsidR="00366926" w:rsidRPr="00366926">
        <w:rPr>
          <w:rFonts w:ascii="Times New Roman" w:hAnsi="Times New Roman" w:cs="Times New Roman"/>
        </w:rPr>
        <w:t>:</w:t>
      </w:r>
    </w:p>
    <w:p w14:paraId="1E3E29A6" w14:textId="45ADC2B7" w:rsidR="00366926" w:rsidRDefault="00915475" w:rsidP="00366926">
      <w:pPr>
        <w:pStyle w:val="ListParagraph"/>
        <w:numPr>
          <w:ilvl w:val="2"/>
          <w:numId w:val="11"/>
        </w:numPr>
        <w:rPr>
          <w:rFonts w:ascii="Times New Roman" w:hAnsi="Times New Roman" w:cs="Times New Roman"/>
        </w:rPr>
      </w:pPr>
      <w:r w:rsidRPr="00366926">
        <w:rPr>
          <w:rFonts w:ascii="Times New Roman" w:hAnsi="Times New Roman" w:cs="Times New Roman"/>
        </w:rPr>
        <w:t>The laboratory provide</w:t>
      </w:r>
      <w:r w:rsidR="00366926">
        <w:rPr>
          <w:rFonts w:ascii="Times New Roman" w:hAnsi="Times New Roman" w:cs="Times New Roman"/>
        </w:rPr>
        <w:t>s</w:t>
      </w:r>
      <w:r w:rsidRPr="00366926">
        <w:rPr>
          <w:rFonts w:ascii="Times New Roman" w:hAnsi="Times New Roman" w:cs="Times New Roman"/>
        </w:rPr>
        <w:t xml:space="preserve"> and assures adequate training to the testing personnel to the extent necessary to consistently provide reliable test results.</w:t>
      </w:r>
    </w:p>
    <w:p w14:paraId="308EE6E6" w14:textId="2913C8C7" w:rsidR="00366926" w:rsidRDefault="00366926" w:rsidP="00366926">
      <w:pPr>
        <w:pStyle w:val="ListParagraph"/>
        <w:numPr>
          <w:ilvl w:val="2"/>
          <w:numId w:val="11"/>
        </w:numPr>
        <w:rPr>
          <w:rFonts w:ascii="Times New Roman" w:hAnsi="Times New Roman" w:cs="Times New Roman"/>
        </w:rPr>
      </w:pPr>
      <w:r>
        <w:rPr>
          <w:rFonts w:ascii="Times New Roman" w:hAnsi="Times New Roman" w:cs="Times New Roman"/>
        </w:rPr>
        <w:t>Com</w:t>
      </w:r>
      <w:r w:rsidR="00915475" w:rsidRPr="00366926">
        <w:rPr>
          <w:rFonts w:ascii="Times New Roman" w:hAnsi="Times New Roman" w:cs="Times New Roman"/>
        </w:rPr>
        <w:t xml:space="preserve">petency assessment are to adhere to CLIA standards for </w:t>
      </w:r>
      <w:r w:rsidR="003401D4" w:rsidRPr="00366926">
        <w:rPr>
          <w:rFonts w:ascii="Times New Roman" w:hAnsi="Times New Roman" w:cs="Times New Roman"/>
        </w:rPr>
        <w:t>non-waived</w:t>
      </w:r>
      <w:r w:rsidR="00915475" w:rsidRPr="00366926">
        <w:rPr>
          <w:rFonts w:ascii="Times New Roman" w:hAnsi="Times New Roman" w:cs="Times New Roman"/>
        </w:rPr>
        <w:t xml:space="preserve"> (6 items) and waived testing (2 of 4 items)</w:t>
      </w:r>
      <w:r>
        <w:rPr>
          <w:rFonts w:ascii="Times New Roman" w:hAnsi="Times New Roman" w:cs="Times New Roman"/>
        </w:rPr>
        <w:t>.</w:t>
      </w:r>
    </w:p>
    <w:p w14:paraId="7E7B96E4" w14:textId="32DD9EF4" w:rsidR="00366926" w:rsidRDefault="00366926" w:rsidP="0047075E">
      <w:pPr>
        <w:pStyle w:val="ListParagraph"/>
        <w:numPr>
          <w:ilvl w:val="2"/>
          <w:numId w:val="11"/>
        </w:numPr>
        <w:rPr>
          <w:rFonts w:ascii="Times New Roman" w:hAnsi="Times New Roman" w:cs="Times New Roman"/>
        </w:rPr>
      </w:pPr>
      <w:r w:rsidRPr="00366926">
        <w:rPr>
          <w:rFonts w:ascii="Times New Roman" w:hAnsi="Times New Roman" w:cs="Times New Roman"/>
        </w:rPr>
        <w:t>Competency Assessments are perform</w:t>
      </w:r>
      <w:r w:rsidR="00F60143">
        <w:rPr>
          <w:rFonts w:ascii="Times New Roman" w:hAnsi="Times New Roman" w:cs="Times New Roman"/>
        </w:rPr>
        <w:t>ed</w:t>
      </w:r>
      <w:r w:rsidRPr="00366926">
        <w:rPr>
          <w:rFonts w:ascii="Times New Roman" w:hAnsi="Times New Roman" w:cs="Times New Roman"/>
        </w:rPr>
        <w:t xml:space="preserve"> at orientation (review only), After completion of training (semi-annual) and annually.</w:t>
      </w:r>
    </w:p>
    <w:p w14:paraId="3218F507" w14:textId="3A2EC21A" w:rsidR="00366926" w:rsidRDefault="00366926" w:rsidP="003F6F58">
      <w:pPr>
        <w:pStyle w:val="ListParagraph"/>
        <w:numPr>
          <w:ilvl w:val="1"/>
          <w:numId w:val="11"/>
        </w:numPr>
        <w:rPr>
          <w:rFonts w:ascii="Times New Roman" w:hAnsi="Times New Roman" w:cs="Times New Roman"/>
        </w:rPr>
      </w:pPr>
      <w:r w:rsidRPr="00366926">
        <w:rPr>
          <w:rFonts w:ascii="Times New Roman" w:hAnsi="Times New Roman" w:cs="Times New Roman"/>
        </w:rPr>
        <w:t xml:space="preserve">Communication: </w:t>
      </w:r>
      <w:r>
        <w:rPr>
          <w:rFonts w:ascii="Times New Roman" w:hAnsi="Times New Roman" w:cs="Times New Roman"/>
        </w:rPr>
        <w:t xml:space="preserve">Proper communication with routine or urgent matters is of </w:t>
      </w:r>
      <w:r w:rsidR="00F60143">
        <w:rPr>
          <w:rFonts w:ascii="Times New Roman" w:hAnsi="Times New Roman" w:cs="Times New Roman"/>
        </w:rPr>
        <w:t>the utmost</w:t>
      </w:r>
      <w:r>
        <w:rPr>
          <w:rFonts w:ascii="Times New Roman" w:hAnsi="Times New Roman" w:cs="Times New Roman"/>
        </w:rPr>
        <w:t xml:space="preserve"> importance in the laboratory. </w:t>
      </w:r>
    </w:p>
    <w:p w14:paraId="0C38929D" w14:textId="39DE024D" w:rsidR="00366926" w:rsidRDefault="00366926" w:rsidP="00366926">
      <w:pPr>
        <w:pStyle w:val="ListParagraph"/>
        <w:numPr>
          <w:ilvl w:val="2"/>
          <w:numId w:val="11"/>
        </w:numPr>
        <w:rPr>
          <w:rFonts w:ascii="Times New Roman" w:hAnsi="Times New Roman" w:cs="Times New Roman"/>
        </w:rPr>
      </w:pPr>
      <w:r>
        <w:rPr>
          <w:rFonts w:ascii="Times New Roman" w:hAnsi="Times New Roman" w:cs="Times New Roman"/>
        </w:rPr>
        <w:t xml:space="preserve">Any issues requiring immediate assistance are to be addressed to </w:t>
      </w:r>
      <w:r w:rsidR="00F60143">
        <w:rPr>
          <w:rFonts w:ascii="Times New Roman" w:hAnsi="Times New Roman" w:cs="Times New Roman"/>
        </w:rPr>
        <w:t>the direct</w:t>
      </w:r>
      <w:r>
        <w:rPr>
          <w:rFonts w:ascii="Times New Roman" w:hAnsi="Times New Roman" w:cs="Times New Roman"/>
        </w:rPr>
        <w:t xml:space="preserve"> supervisor.</w:t>
      </w:r>
    </w:p>
    <w:p w14:paraId="5CEBFA76" w14:textId="027CE3B7" w:rsidR="00915475" w:rsidRDefault="00915475" w:rsidP="00366926">
      <w:pPr>
        <w:pStyle w:val="ListParagraph"/>
        <w:numPr>
          <w:ilvl w:val="2"/>
          <w:numId w:val="11"/>
        </w:numPr>
        <w:rPr>
          <w:rFonts w:ascii="Times New Roman" w:hAnsi="Times New Roman" w:cs="Times New Roman"/>
        </w:rPr>
      </w:pPr>
      <w:r w:rsidRPr="00366926">
        <w:rPr>
          <w:rFonts w:ascii="Times New Roman" w:hAnsi="Times New Roman" w:cs="Times New Roman"/>
        </w:rPr>
        <w:t>The laboratory participates in a monthly staff meeting to discuss issues of patient care and quality assurance.</w:t>
      </w:r>
    </w:p>
    <w:p w14:paraId="4C0E34DC" w14:textId="4CDFD65A" w:rsidR="00366926" w:rsidRPr="00366926" w:rsidRDefault="00366926" w:rsidP="00F60143">
      <w:pPr>
        <w:pStyle w:val="ListParagraph"/>
        <w:numPr>
          <w:ilvl w:val="2"/>
          <w:numId w:val="11"/>
        </w:numPr>
        <w:rPr>
          <w:rFonts w:ascii="Times New Roman" w:hAnsi="Times New Roman" w:cs="Times New Roman"/>
        </w:rPr>
      </w:pPr>
      <w:r w:rsidRPr="00366926">
        <w:rPr>
          <w:rFonts w:ascii="Times New Roman" w:hAnsi="Times New Roman" w:cs="Times New Roman"/>
        </w:rPr>
        <w:t>The laboratory director communicates with the lab staff</w:t>
      </w:r>
      <w:r w:rsidR="00F60143">
        <w:rPr>
          <w:rFonts w:ascii="Times New Roman" w:hAnsi="Times New Roman" w:cs="Times New Roman"/>
        </w:rPr>
        <w:t xml:space="preserve"> routinely and as needed</w:t>
      </w:r>
      <w:r w:rsidRPr="00366926">
        <w:rPr>
          <w:rFonts w:ascii="Times New Roman" w:hAnsi="Times New Roman" w:cs="Times New Roman"/>
        </w:rPr>
        <w:t xml:space="preserve">. The laboratory director reviews lab performance weekly with the designated </w:t>
      </w:r>
      <w:r w:rsidR="00F60143">
        <w:rPr>
          <w:rFonts w:ascii="Times New Roman" w:hAnsi="Times New Roman" w:cs="Times New Roman"/>
        </w:rPr>
        <w:t>su</w:t>
      </w:r>
      <w:r w:rsidRPr="00366926">
        <w:rPr>
          <w:rFonts w:ascii="Times New Roman" w:hAnsi="Times New Roman" w:cs="Times New Roman"/>
        </w:rPr>
        <w:t>pervisor</w:t>
      </w:r>
      <w:r w:rsidR="00F60143">
        <w:rPr>
          <w:rFonts w:ascii="Times New Roman" w:hAnsi="Times New Roman" w:cs="Times New Roman"/>
        </w:rPr>
        <w:t xml:space="preserve">y staff. </w:t>
      </w:r>
    </w:p>
    <w:p w14:paraId="4BDEEC2D" w14:textId="72BF56AD" w:rsidR="00F60143" w:rsidRDefault="00366926" w:rsidP="00305E7C">
      <w:pPr>
        <w:pStyle w:val="ListParagraph"/>
        <w:numPr>
          <w:ilvl w:val="2"/>
          <w:numId w:val="11"/>
        </w:numPr>
        <w:rPr>
          <w:rFonts w:ascii="Times New Roman" w:hAnsi="Times New Roman" w:cs="Times New Roman"/>
        </w:rPr>
      </w:pPr>
      <w:r w:rsidRPr="00F60143">
        <w:rPr>
          <w:rFonts w:ascii="Times New Roman" w:hAnsi="Times New Roman" w:cs="Times New Roman"/>
        </w:rPr>
        <w:t xml:space="preserve">Laboratory staff will ensure that </w:t>
      </w:r>
      <w:r w:rsidR="00F60143" w:rsidRPr="00F60143">
        <w:rPr>
          <w:rFonts w:ascii="Times New Roman" w:hAnsi="Times New Roman" w:cs="Times New Roman"/>
        </w:rPr>
        <w:t>the daily</w:t>
      </w:r>
      <w:r w:rsidRPr="00F60143">
        <w:rPr>
          <w:rFonts w:ascii="Times New Roman" w:hAnsi="Times New Roman" w:cs="Times New Roman"/>
        </w:rPr>
        <w:t xml:space="preserve"> shift change handoffs are completed.</w:t>
      </w:r>
    </w:p>
    <w:p w14:paraId="2DD64798" w14:textId="77777777" w:rsidR="00F60143" w:rsidRDefault="00915475" w:rsidP="00001239">
      <w:pPr>
        <w:pStyle w:val="ListParagraph"/>
        <w:numPr>
          <w:ilvl w:val="1"/>
          <w:numId w:val="11"/>
        </w:numPr>
        <w:rPr>
          <w:rFonts w:ascii="Times New Roman" w:hAnsi="Times New Roman" w:cs="Times New Roman"/>
        </w:rPr>
      </w:pPr>
      <w:r w:rsidRPr="00F60143">
        <w:rPr>
          <w:rFonts w:ascii="Times New Roman" w:hAnsi="Times New Roman" w:cs="Times New Roman"/>
        </w:rPr>
        <w:t>C</w:t>
      </w:r>
      <w:r w:rsidR="00F60143" w:rsidRPr="00F60143">
        <w:rPr>
          <w:rFonts w:ascii="Times New Roman" w:hAnsi="Times New Roman" w:cs="Times New Roman"/>
        </w:rPr>
        <w:t xml:space="preserve">omplaint Investigation. </w:t>
      </w:r>
      <w:r w:rsidRPr="00F60143">
        <w:rPr>
          <w:rFonts w:ascii="Times New Roman" w:hAnsi="Times New Roman" w:cs="Times New Roman"/>
        </w:rPr>
        <w:t>The laboratory monitors and documents all complaints received from staff</w:t>
      </w:r>
      <w:r w:rsidR="00F60143" w:rsidRPr="00F60143">
        <w:rPr>
          <w:rFonts w:ascii="Times New Roman" w:hAnsi="Times New Roman" w:cs="Times New Roman"/>
        </w:rPr>
        <w:t>, referring providers or patients</w:t>
      </w:r>
      <w:r w:rsidRPr="00F60143">
        <w:rPr>
          <w:rFonts w:ascii="Times New Roman" w:hAnsi="Times New Roman" w:cs="Times New Roman"/>
        </w:rPr>
        <w:t xml:space="preserve"> regarding problems that occur as a breakdown in</w:t>
      </w:r>
      <w:r w:rsidR="00F60143" w:rsidRPr="00F60143">
        <w:rPr>
          <w:rFonts w:ascii="Times New Roman" w:hAnsi="Times New Roman" w:cs="Times New Roman"/>
        </w:rPr>
        <w:t xml:space="preserve"> Quality Assurance, testing issue or with proper delivery of reports. </w:t>
      </w:r>
      <w:r w:rsidRPr="00F60143">
        <w:rPr>
          <w:rFonts w:ascii="Times New Roman" w:hAnsi="Times New Roman" w:cs="Times New Roman"/>
        </w:rPr>
        <w:t>Incident Reports are</w:t>
      </w:r>
      <w:r w:rsidR="00F60143" w:rsidRPr="00F60143">
        <w:rPr>
          <w:rFonts w:ascii="Times New Roman" w:hAnsi="Times New Roman" w:cs="Times New Roman"/>
        </w:rPr>
        <w:t xml:space="preserve"> to be created for all patient/regulatory complaints and </w:t>
      </w:r>
      <w:r w:rsidRPr="00F60143">
        <w:rPr>
          <w:rFonts w:ascii="Times New Roman" w:hAnsi="Times New Roman" w:cs="Times New Roman"/>
        </w:rPr>
        <w:t>kept on file.</w:t>
      </w:r>
    </w:p>
    <w:p w14:paraId="76468777" w14:textId="77777777" w:rsidR="00F60143" w:rsidRDefault="00915475" w:rsidP="00126E56">
      <w:pPr>
        <w:pStyle w:val="ListParagraph"/>
        <w:numPr>
          <w:ilvl w:val="1"/>
          <w:numId w:val="11"/>
        </w:numPr>
        <w:rPr>
          <w:rFonts w:ascii="Times New Roman" w:hAnsi="Times New Roman" w:cs="Times New Roman"/>
        </w:rPr>
      </w:pPr>
      <w:r w:rsidRPr="00F60143">
        <w:rPr>
          <w:rFonts w:ascii="Times New Roman" w:hAnsi="Times New Roman" w:cs="Times New Roman"/>
        </w:rPr>
        <w:t>Corrective Action</w:t>
      </w:r>
      <w:r w:rsidR="00F60143" w:rsidRPr="00F60143">
        <w:rPr>
          <w:rFonts w:ascii="Times New Roman" w:hAnsi="Times New Roman" w:cs="Times New Roman"/>
        </w:rPr>
        <w:t xml:space="preserve">: </w:t>
      </w:r>
      <w:r w:rsidRPr="00F60143">
        <w:rPr>
          <w:rFonts w:ascii="Times New Roman" w:hAnsi="Times New Roman" w:cs="Times New Roman"/>
        </w:rPr>
        <w:t xml:space="preserve">The Laboratory Supervisor/designee reviews incident reports </w:t>
      </w:r>
      <w:proofErr w:type="gramStart"/>
      <w:r w:rsidRPr="00F60143">
        <w:rPr>
          <w:rFonts w:ascii="Times New Roman" w:hAnsi="Times New Roman" w:cs="Times New Roman"/>
        </w:rPr>
        <w:t>in order to</w:t>
      </w:r>
      <w:proofErr w:type="gramEnd"/>
      <w:r w:rsidRPr="00F60143">
        <w:rPr>
          <w:rFonts w:ascii="Times New Roman" w:hAnsi="Times New Roman" w:cs="Times New Roman"/>
        </w:rPr>
        <w:t xml:space="preserve"> identify the problem and to take the necessary corrective action to assure that future problems will be eliminated. </w:t>
      </w:r>
      <w:r w:rsidR="00F60143" w:rsidRPr="00F60143">
        <w:rPr>
          <w:rFonts w:ascii="Times New Roman" w:hAnsi="Times New Roman" w:cs="Times New Roman"/>
        </w:rPr>
        <w:t xml:space="preserve"> All corrective action plans must be documented and reviewed as needed during monthly QA/QC checks.</w:t>
      </w:r>
    </w:p>
    <w:p w14:paraId="05EC3308" w14:textId="5E2717F6" w:rsidR="002A5812" w:rsidRDefault="00F60143" w:rsidP="00171670">
      <w:pPr>
        <w:pStyle w:val="ListParagraph"/>
        <w:numPr>
          <w:ilvl w:val="1"/>
          <w:numId w:val="11"/>
        </w:numPr>
        <w:rPr>
          <w:rFonts w:ascii="Times New Roman" w:hAnsi="Times New Roman" w:cs="Times New Roman"/>
        </w:rPr>
      </w:pPr>
      <w:r>
        <w:rPr>
          <w:rFonts w:ascii="Times New Roman" w:hAnsi="Times New Roman" w:cs="Times New Roman"/>
        </w:rPr>
        <w:t>Annual Quality Assurance review is to be completed by Lab Director or designee and will include:</w:t>
      </w:r>
    </w:p>
    <w:p w14:paraId="50E8B6AE" w14:textId="6396D523" w:rsidR="00F60143" w:rsidRDefault="00F60143" w:rsidP="00F60143">
      <w:pPr>
        <w:pStyle w:val="ListParagraph"/>
        <w:numPr>
          <w:ilvl w:val="2"/>
          <w:numId w:val="11"/>
        </w:numPr>
        <w:rPr>
          <w:rFonts w:ascii="Times New Roman" w:hAnsi="Times New Roman" w:cs="Times New Roman"/>
        </w:rPr>
      </w:pPr>
      <w:r>
        <w:rPr>
          <w:rFonts w:ascii="Times New Roman" w:hAnsi="Times New Roman" w:cs="Times New Roman"/>
        </w:rPr>
        <w:t>Overview of monthly QC/QA assessments.</w:t>
      </w:r>
    </w:p>
    <w:p w14:paraId="18940705" w14:textId="00AF33C9" w:rsidR="00F60143" w:rsidRDefault="00F60143" w:rsidP="00F60143">
      <w:pPr>
        <w:pStyle w:val="ListParagraph"/>
        <w:numPr>
          <w:ilvl w:val="2"/>
          <w:numId w:val="11"/>
        </w:numPr>
        <w:rPr>
          <w:rFonts w:ascii="Times New Roman" w:hAnsi="Times New Roman" w:cs="Times New Roman"/>
        </w:rPr>
      </w:pPr>
      <w:r>
        <w:rPr>
          <w:rFonts w:ascii="Times New Roman" w:hAnsi="Times New Roman" w:cs="Times New Roman"/>
        </w:rPr>
        <w:t xml:space="preserve">Annual </w:t>
      </w:r>
      <w:r w:rsidR="003401D4">
        <w:rPr>
          <w:rFonts w:ascii="Times New Roman" w:hAnsi="Times New Roman" w:cs="Times New Roman"/>
        </w:rPr>
        <w:t>result review audit (random or targeted).</w:t>
      </w:r>
    </w:p>
    <w:p w14:paraId="410DD178" w14:textId="202B5874" w:rsidR="003401D4" w:rsidRDefault="003401D4" w:rsidP="00F60143">
      <w:pPr>
        <w:pStyle w:val="ListParagraph"/>
        <w:numPr>
          <w:ilvl w:val="2"/>
          <w:numId w:val="11"/>
        </w:numPr>
        <w:rPr>
          <w:rFonts w:ascii="Times New Roman" w:hAnsi="Times New Roman" w:cs="Times New Roman"/>
        </w:rPr>
      </w:pPr>
      <w:r>
        <w:rPr>
          <w:rFonts w:ascii="Times New Roman" w:hAnsi="Times New Roman" w:cs="Times New Roman"/>
        </w:rPr>
        <w:t>Annual CLIA regulatory assessment</w:t>
      </w:r>
    </w:p>
    <w:p w14:paraId="587A9DB0" w14:textId="5F987A72" w:rsidR="003401D4" w:rsidRDefault="003401D4" w:rsidP="00F60143">
      <w:pPr>
        <w:pStyle w:val="ListParagraph"/>
        <w:numPr>
          <w:ilvl w:val="2"/>
          <w:numId w:val="11"/>
        </w:numPr>
        <w:rPr>
          <w:rFonts w:ascii="Times New Roman" w:hAnsi="Times New Roman" w:cs="Times New Roman"/>
        </w:rPr>
      </w:pPr>
      <w:r>
        <w:rPr>
          <w:rFonts w:ascii="Times New Roman" w:hAnsi="Times New Roman" w:cs="Times New Roman"/>
        </w:rPr>
        <w:t>New test implementation plans</w:t>
      </w:r>
    </w:p>
    <w:p w14:paraId="0E2038F2" w14:textId="6D546131" w:rsidR="003401D4" w:rsidRPr="00F60143" w:rsidRDefault="003401D4" w:rsidP="00F60143">
      <w:pPr>
        <w:pStyle w:val="ListParagraph"/>
        <w:numPr>
          <w:ilvl w:val="2"/>
          <w:numId w:val="11"/>
        </w:numPr>
        <w:rPr>
          <w:rFonts w:ascii="Times New Roman" w:hAnsi="Times New Roman" w:cs="Times New Roman"/>
        </w:rPr>
      </w:pPr>
      <w:r>
        <w:rPr>
          <w:rFonts w:ascii="Times New Roman" w:hAnsi="Times New Roman" w:cs="Times New Roman"/>
        </w:rPr>
        <w:t>Staffing assessment.</w:t>
      </w:r>
    </w:p>
    <w:sectPr w:rsidR="003401D4" w:rsidRPr="00F6014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AE6A" w14:textId="77777777" w:rsidR="002A60B5" w:rsidRDefault="002A60B5" w:rsidP="00392CD0">
      <w:pPr>
        <w:spacing w:after="0" w:line="240" w:lineRule="auto"/>
      </w:pPr>
      <w:r>
        <w:separator/>
      </w:r>
    </w:p>
  </w:endnote>
  <w:endnote w:type="continuationSeparator" w:id="0">
    <w:p w14:paraId="347C7EF1" w14:textId="77777777" w:rsidR="002A60B5" w:rsidRDefault="002A60B5" w:rsidP="0039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E155" w14:textId="77777777" w:rsidR="002A60B5" w:rsidRDefault="002A60B5" w:rsidP="00392CD0">
      <w:pPr>
        <w:spacing w:after="0" w:line="240" w:lineRule="auto"/>
      </w:pPr>
      <w:r>
        <w:separator/>
      </w:r>
    </w:p>
  </w:footnote>
  <w:footnote w:type="continuationSeparator" w:id="0">
    <w:p w14:paraId="3561812C" w14:textId="77777777" w:rsidR="002A60B5" w:rsidRDefault="002A60B5" w:rsidP="0039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5" w:type="dxa"/>
      <w:tblLook w:val="04A0" w:firstRow="1" w:lastRow="0" w:firstColumn="1" w:lastColumn="0" w:noHBand="0" w:noVBand="1"/>
    </w:tblPr>
    <w:tblGrid>
      <w:gridCol w:w="3420"/>
      <w:gridCol w:w="2250"/>
      <w:gridCol w:w="3865"/>
    </w:tblGrid>
    <w:tr w:rsidR="00392CD0" w14:paraId="164A455D" w14:textId="77777777" w:rsidTr="00536789">
      <w:trPr>
        <w:trHeight w:val="530"/>
      </w:trPr>
      <w:tc>
        <w:tcPr>
          <w:tcW w:w="3420" w:type="dxa"/>
        </w:tcPr>
        <w:p w14:paraId="228D41D4" w14:textId="77777777" w:rsidR="00392CD0" w:rsidRPr="00AA6F84" w:rsidRDefault="00392CD0" w:rsidP="00392CD0">
          <w:pPr>
            <w:pStyle w:val="Header"/>
            <w:rPr>
              <w:rFonts w:ascii="Times New Roman" w:hAnsi="Times New Roman" w:cs="Times New Roman"/>
              <w:b/>
              <w:bCs/>
              <w:sz w:val="24"/>
              <w:szCs w:val="24"/>
            </w:rPr>
          </w:pPr>
          <w:r>
            <w:rPr>
              <w:rFonts w:ascii="Times New Roman" w:hAnsi="Times New Roman" w:cs="Times New Roman"/>
              <w:b/>
              <w:bCs/>
              <w:sz w:val="24"/>
              <w:szCs w:val="24"/>
            </w:rPr>
            <w:t>Bioreach Laboratories</w:t>
          </w:r>
        </w:p>
      </w:tc>
      <w:tc>
        <w:tcPr>
          <w:tcW w:w="2250" w:type="dxa"/>
        </w:tcPr>
        <w:p w14:paraId="2023284D" w14:textId="79ECECC5" w:rsidR="00392CD0" w:rsidRDefault="00392CD0" w:rsidP="00392CD0">
          <w:pPr>
            <w:pStyle w:val="Header"/>
            <w:rPr>
              <w:rFonts w:ascii="Times New Roman" w:hAnsi="Times New Roman" w:cs="Times New Roman"/>
              <w:b/>
              <w:bCs/>
              <w:sz w:val="24"/>
              <w:szCs w:val="24"/>
            </w:rPr>
          </w:pPr>
          <w:r>
            <w:rPr>
              <w:rFonts w:ascii="Times New Roman" w:hAnsi="Times New Roman" w:cs="Times New Roman"/>
              <w:b/>
              <w:bCs/>
              <w:sz w:val="24"/>
              <w:szCs w:val="24"/>
            </w:rPr>
            <w:t xml:space="preserve">Policy </w:t>
          </w:r>
          <w:r w:rsidR="00536789">
            <w:rPr>
              <w:rFonts w:ascii="Times New Roman" w:hAnsi="Times New Roman" w:cs="Times New Roman"/>
              <w:b/>
              <w:bCs/>
              <w:sz w:val="24"/>
              <w:szCs w:val="24"/>
            </w:rPr>
            <w:t>1</w:t>
          </w:r>
          <w:r w:rsidR="005D1188">
            <w:rPr>
              <w:rFonts w:ascii="Times New Roman" w:hAnsi="Times New Roman" w:cs="Times New Roman"/>
              <w:b/>
              <w:bCs/>
              <w:sz w:val="24"/>
              <w:szCs w:val="24"/>
            </w:rPr>
            <w:t>.01</w:t>
          </w:r>
        </w:p>
      </w:tc>
      <w:tc>
        <w:tcPr>
          <w:tcW w:w="3865" w:type="dxa"/>
        </w:tcPr>
        <w:p w14:paraId="7FCDD3FB" w14:textId="6FFCAEEE" w:rsidR="00392CD0" w:rsidRDefault="00536789" w:rsidP="00392CD0">
          <w:pPr>
            <w:pStyle w:val="Header"/>
            <w:rPr>
              <w:rFonts w:ascii="Times New Roman" w:hAnsi="Times New Roman" w:cs="Times New Roman"/>
              <w:b/>
              <w:bCs/>
              <w:sz w:val="24"/>
              <w:szCs w:val="24"/>
            </w:rPr>
          </w:pPr>
          <w:r>
            <w:rPr>
              <w:rFonts w:ascii="Times New Roman" w:hAnsi="Times New Roman" w:cs="Times New Roman"/>
              <w:b/>
              <w:bCs/>
              <w:sz w:val="24"/>
              <w:szCs w:val="24"/>
            </w:rPr>
            <w:t xml:space="preserve">Bioreach Lab Registration, Accreditation, Demographics and </w:t>
          </w:r>
          <w:r w:rsidR="00AB6784">
            <w:rPr>
              <w:rFonts w:ascii="Times New Roman" w:hAnsi="Times New Roman" w:cs="Times New Roman"/>
              <w:b/>
              <w:bCs/>
              <w:sz w:val="24"/>
              <w:szCs w:val="24"/>
            </w:rPr>
            <w:t xml:space="preserve">Delegation of Duties </w:t>
          </w:r>
          <w:r>
            <w:rPr>
              <w:rFonts w:ascii="Times New Roman" w:hAnsi="Times New Roman" w:cs="Times New Roman"/>
              <w:b/>
              <w:bCs/>
              <w:sz w:val="24"/>
              <w:szCs w:val="24"/>
            </w:rPr>
            <w:t>Policy</w:t>
          </w:r>
        </w:p>
      </w:tc>
    </w:tr>
    <w:tr w:rsidR="00392CD0" w14:paraId="1084E852" w14:textId="77777777" w:rsidTr="00536789">
      <w:trPr>
        <w:trHeight w:val="602"/>
      </w:trPr>
      <w:tc>
        <w:tcPr>
          <w:tcW w:w="3420" w:type="dxa"/>
        </w:tcPr>
        <w:p w14:paraId="3A53B9F5" w14:textId="77777777" w:rsidR="00392CD0" w:rsidRDefault="00392CD0" w:rsidP="00392CD0">
          <w:pPr>
            <w:pStyle w:val="Header"/>
            <w:rPr>
              <w:rFonts w:ascii="Times New Roman" w:hAnsi="Times New Roman" w:cs="Times New Roman"/>
              <w:b/>
              <w:bCs/>
              <w:sz w:val="24"/>
              <w:szCs w:val="24"/>
            </w:rPr>
          </w:pPr>
          <w:r>
            <w:rPr>
              <w:rFonts w:ascii="Times New Roman" w:hAnsi="Times New Roman" w:cs="Times New Roman"/>
              <w:b/>
              <w:bCs/>
              <w:sz w:val="24"/>
              <w:szCs w:val="24"/>
            </w:rPr>
            <w:t>Document Date/Revision Date:</w:t>
          </w:r>
        </w:p>
      </w:tc>
      <w:tc>
        <w:tcPr>
          <w:tcW w:w="2250" w:type="dxa"/>
        </w:tcPr>
        <w:p w14:paraId="3911B62F" w14:textId="12C9F9E1" w:rsidR="00392CD0" w:rsidRDefault="00392CD0" w:rsidP="00392CD0">
          <w:pPr>
            <w:pStyle w:val="Header"/>
            <w:rPr>
              <w:rFonts w:ascii="Times New Roman" w:hAnsi="Times New Roman" w:cs="Times New Roman"/>
              <w:b/>
              <w:bCs/>
              <w:sz w:val="24"/>
              <w:szCs w:val="24"/>
            </w:rPr>
          </w:pPr>
          <w:r>
            <w:rPr>
              <w:rFonts w:ascii="Times New Roman" w:hAnsi="Times New Roman" w:cs="Times New Roman"/>
              <w:b/>
              <w:bCs/>
              <w:sz w:val="24"/>
              <w:szCs w:val="24"/>
            </w:rPr>
            <w:t>05/24/2023</w:t>
          </w:r>
        </w:p>
      </w:tc>
      <w:tc>
        <w:tcPr>
          <w:tcW w:w="3865" w:type="dxa"/>
        </w:tcPr>
        <w:p w14:paraId="586AE123" w14:textId="77777777" w:rsidR="00392CD0" w:rsidRDefault="00392CD0" w:rsidP="00392CD0">
          <w:pPr>
            <w:pStyle w:val="Header"/>
            <w:rPr>
              <w:rFonts w:ascii="Times New Roman" w:hAnsi="Times New Roman" w:cs="Times New Roman"/>
              <w:b/>
              <w:bCs/>
              <w:sz w:val="24"/>
              <w:szCs w:val="24"/>
            </w:rPr>
          </w:pPr>
          <w:r>
            <w:rPr>
              <w:rFonts w:ascii="Times New Roman" w:hAnsi="Times New Roman" w:cs="Times New Roman"/>
              <w:b/>
              <w:bCs/>
              <w:sz w:val="24"/>
              <w:szCs w:val="24"/>
            </w:rPr>
            <w:t xml:space="preserve">Approved by: </w:t>
          </w:r>
        </w:p>
        <w:p w14:paraId="7786FC2B" w14:textId="708FD1A7" w:rsidR="00392CD0" w:rsidRDefault="00392CD0" w:rsidP="00392CD0">
          <w:pPr>
            <w:pStyle w:val="Header"/>
            <w:rPr>
              <w:rFonts w:ascii="Times New Roman" w:hAnsi="Times New Roman" w:cs="Times New Roman"/>
              <w:b/>
              <w:bCs/>
              <w:sz w:val="24"/>
              <w:szCs w:val="24"/>
            </w:rPr>
          </w:pPr>
          <w:r>
            <w:rPr>
              <w:rFonts w:ascii="Times New Roman" w:hAnsi="Times New Roman" w:cs="Times New Roman"/>
              <w:b/>
              <w:bCs/>
              <w:sz w:val="24"/>
              <w:szCs w:val="24"/>
            </w:rPr>
            <w:t>Ammon Bayles, PhD, HCLD</w:t>
          </w:r>
        </w:p>
      </w:tc>
    </w:tr>
  </w:tbl>
  <w:p w14:paraId="1D9D0CD6" w14:textId="6296EAAD" w:rsidR="00392CD0" w:rsidRDefault="00392C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A90"/>
    <w:multiLevelType w:val="hybridMultilevel"/>
    <w:tmpl w:val="DBB8A5AA"/>
    <w:lvl w:ilvl="0" w:tplc="84F640AA">
      <w:start w:val="1"/>
      <w:numFmt w:val="lowerRoman"/>
      <w:lvlText w:val="%1."/>
      <w:lvlJc w:val="left"/>
      <w:pPr>
        <w:ind w:left="1080" w:hanging="720"/>
      </w:pPr>
      <w:rPr>
        <w:rFonts w:hint="default"/>
      </w:rPr>
    </w:lvl>
    <w:lvl w:ilvl="1" w:tplc="F3FE03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C5927"/>
    <w:multiLevelType w:val="hybridMultilevel"/>
    <w:tmpl w:val="A27E29EE"/>
    <w:lvl w:ilvl="0" w:tplc="1A4A1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61C2B"/>
    <w:multiLevelType w:val="hybridMultilevel"/>
    <w:tmpl w:val="E982D05C"/>
    <w:lvl w:ilvl="0" w:tplc="D7402F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8F414D"/>
    <w:multiLevelType w:val="hybridMultilevel"/>
    <w:tmpl w:val="DAC0756A"/>
    <w:lvl w:ilvl="0" w:tplc="5D5E48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5504C"/>
    <w:multiLevelType w:val="hybridMultilevel"/>
    <w:tmpl w:val="203AB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01F1D"/>
    <w:multiLevelType w:val="hybridMultilevel"/>
    <w:tmpl w:val="BD4C9CDA"/>
    <w:lvl w:ilvl="0" w:tplc="DFCAEC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065C"/>
    <w:multiLevelType w:val="multilevel"/>
    <w:tmpl w:val="F14CA5F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684F719C"/>
    <w:multiLevelType w:val="hybridMultilevel"/>
    <w:tmpl w:val="A57AC068"/>
    <w:lvl w:ilvl="0" w:tplc="6128CA52">
      <w:start w:val="1"/>
      <w:numFmt w:val="lowerRoman"/>
      <w:lvlText w:val="%1."/>
      <w:lvlJc w:val="left"/>
      <w:pPr>
        <w:ind w:left="1080" w:hanging="720"/>
      </w:pPr>
      <w:rPr>
        <w:rFonts w:hint="default"/>
      </w:rPr>
    </w:lvl>
    <w:lvl w:ilvl="1" w:tplc="90EC3424">
      <w:start w:val="1"/>
      <w:numFmt w:val="decimal"/>
      <w:lvlText w:val="%2."/>
      <w:lvlJc w:val="left"/>
      <w:pPr>
        <w:ind w:left="1440" w:hanging="360"/>
      </w:pPr>
      <w:rPr>
        <w:rFonts w:hint="default"/>
      </w:rPr>
    </w:lvl>
    <w:lvl w:ilvl="2" w:tplc="EF64620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857A7"/>
    <w:multiLevelType w:val="hybridMultilevel"/>
    <w:tmpl w:val="3AF887CE"/>
    <w:lvl w:ilvl="0" w:tplc="ACFA87FE">
      <w:start w:val="1"/>
      <w:numFmt w:val="lowerRoman"/>
      <w:lvlText w:val="%1."/>
      <w:lvlJc w:val="left"/>
      <w:pPr>
        <w:ind w:left="1080" w:hanging="720"/>
      </w:pPr>
      <w:rPr>
        <w:rFonts w:hint="default"/>
      </w:rPr>
    </w:lvl>
    <w:lvl w:ilvl="1" w:tplc="E3DE7DB2">
      <w:start w:val="1"/>
      <w:numFmt w:val="decimal"/>
      <w:lvlText w:val="%2."/>
      <w:lvlJc w:val="left"/>
      <w:pPr>
        <w:ind w:left="1440" w:hanging="360"/>
      </w:pPr>
      <w:rPr>
        <w:rFonts w:hint="default"/>
      </w:rPr>
    </w:lvl>
    <w:lvl w:ilvl="2" w:tplc="55A06B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A7736"/>
    <w:multiLevelType w:val="hybridMultilevel"/>
    <w:tmpl w:val="B9D0E16E"/>
    <w:lvl w:ilvl="0" w:tplc="EABA92A2">
      <w:start w:val="1"/>
      <w:numFmt w:val="upperRoman"/>
      <w:lvlText w:val="%1."/>
      <w:lvlJc w:val="left"/>
      <w:pPr>
        <w:ind w:left="720" w:hanging="720"/>
      </w:pPr>
      <w:rPr>
        <w:rFonts w:hint="default"/>
      </w:rPr>
    </w:lvl>
    <w:lvl w:ilvl="1" w:tplc="C108C8A6">
      <w:start w:val="1"/>
      <w:numFmt w:val="upperLetter"/>
      <w:lvlText w:val="%2."/>
      <w:lvlJc w:val="left"/>
      <w:pPr>
        <w:ind w:left="1080" w:hanging="360"/>
      </w:pPr>
      <w:rPr>
        <w:rFonts w:ascii="Times New Roman" w:eastAsiaTheme="minorHAnsi"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F62A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84108306">
    <w:abstractNumId w:val="6"/>
  </w:num>
  <w:num w:numId="2" w16cid:durableId="92482345">
    <w:abstractNumId w:val="1"/>
  </w:num>
  <w:num w:numId="3" w16cid:durableId="808548626">
    <w:abstractNumId w:val="2"/>
  </w:num>
  <w:num w:numId="4" w16cid:durableId="1619794121">
    <w:abstractNumId w:val="10"/>
  </w:num>
  <w:num w:numId="5" w16cid:durableId="309098370">
    <w:abstractNumId w:val="4"/>
  </w:num>
  <w:num w:numId="6" w16cid:durableId="2070108120">
    <w:abstractNumId w:val="0"/>
  </w:num>
  <w:num w:numId="7" w16cid:durableId="1803503708">
    <w:abstractNumId w:val="3"/>
  </w:num>
  <w:num w:numId="8" w16cid:durableId="118037915">
    <w:abstractNumId w:val="5"/>
  </w:num>
  <w:num w:numId="9" w16cid:durableId="300429707">
    <w:abstractNumId w:val="8"/>
  </w:num>
  <w:num w:numId="10" w16cid:durableId="16851954">
    <w:abstractNumId w:val="7"/>
  </w:num>
  <w:num w:numId="11" w16cid:durableId="573666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D0"/>
    <w:rsid w:val="001B2E05"/>
    <w:rsid w:val="00285E83"/>
    <w:rsid w:val="002A60B5"/>
    <w:rsid w:val="002C65A1"/>
    <w:rsid w:val="00332C9A"/>
    <w:rsid w:val="003401D4"/>
    <w:rsid w:val="00366926"/>
    <w:rsid w:val="00392CD0"/>
    <w:rsid w:val="003A4A3F"/>
    <w:rsid w:val="003C1E52"/>
    <w:rsid w:val="004F3050"/>
    <w:rsid w:val="00536789"/>
    <w:rsid w:val="005D1188"/>
    <w:rsid w:val="006478F9"/>
    <w:rsid w:val="00885321"/>
    <w:rsid w:val="00915475"/>
    <w:rsid w:val="00A610D3"/>
    <w:rsid w:val="00AB6784"/>
    <w:rsid w:val="00B80C67"/>
    <w:rsid w:val="00EB00BE"/>
    <w:rsid w:val="00F60143"/>
    <w:rsid w:val="00FD666A"/>
    <w:rsid w:val="00FE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5666"/>
  <w15:chartTrackingRefBased/>
  <w15:docId w15:val="{F8C669F8-7294-4F90-812B-318E675A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E52"/>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E52"/>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1E5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1E52"/>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1E52"/>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1E52"/>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1E52"/>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1E5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1E5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D0"/>
  </w:style>
  <w:style w:type="paragraph" w:styleId="Footer">
    <w:name w:val="footer"/>
    <w:basedOn w:val="Normal"/>
    <w:link w:val="FooterChar"/>
    <w:uiPriority w:val="99"/>
    <w:unhideWhenUsed/>
    <w:rsid w:val="00392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54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3C1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1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1E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C1E5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C1E5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C1E5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C1E5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C1E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1E5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C1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Schuermann</dc:creator>
  <cp:keywords/>
  <dc:description/>
  <cp:lastModifiedBy>Larry Schuermann</cp:lastModifiedBy>
  <cp:revision>6</cp:revision>
  <dcterms:created xsi:type="dcterms:W3CDTF">2023-05-27T17:21:00Z</dcterms:created>
  <dcterms:modified xsi:type="dcterms:W3CDTF">2023-05-28T13:46:00Z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ies>
</file>