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25595" w14:textId="77777777" w:rsidR="00203471" w:rsidRPr="00A846F6" w:rsidRDefault="00F857E3" w:rsidP="006C3FC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20A071F9" wp14:editId="46412A42">
            <wp:extent cx="1395663" cy="866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[1]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846" cy="88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A24ED" w14:textId="77777777" w:rsidR="006D5CFD" w:rsidRPr="001B47B7" w:rsidRDefault="00F857E3" w:rsidP="00203471">
      <w:pPr>
        <w:jc w:val="center"/>
        <w:rPr>
          <w:rFonts w:ascii="Avenir Next LT Pro" w:hAnsi="Avenir Next LT Pro" w:cs="Arial"/>
          <w:b/>
        </w:rPr>
      </w:pPr>
      <w:r w:rsidRPr="001B47B7">
        <w:rPr>
          <w:rFonts w:ascii="Avenir Next LT Pro" w:hAnsi="Avenir Next LT Pro" w:cs="Arial"/>
          <w:b/>
        </w:rPr>
        <w:t>Johns Hopkins Hospital-</w:t>
      </w:r>
      <w:r w:rsidR="00203471" w:rsidRPr="001B47B7">
        <w:rPr>
          <w:rFonts w:ascii="Avenir Next LT Pro" w:hAnsi="Avenir Next LT Pro" w:cs="Arial"/>
          <w:b/>
        </w:rPr>
        <w:t>Express Testing</w:t>
      </w:r>
    </w:p>
    <w:p w14:paraId="14A74BE0" w14:textId="62D6D0F0" w:rsidR="00203471" w:rsidRPr="001B47B7" w:rsidRDefault="00203471" w:rsidP="00245810">
      <w:pPr>
        <w:spacing w:after="0"/>
        <w:jc w:val="center"/>
        <w:rPr>
          <w:rFonts w:ascii="Avenir Next LT Pro" w:hAnsi="Avenir Next LT Pro" w:cs="Arial"/>
          <w:b/>
        </w:rPr>
      </w:pPr>
      <w:r w:rsidRPr="001B47B7">
        <w:rPr>
          <w:rFonts w:ascii="Avenir Next LT Pro" w:hAnsi="Avenir Next LT Pro" w:cs="Arial"/>
          <w:b/>
        </w:rPr>
        <w:t xml:space="preserve">Responding to Medical Emergencies in Express Testing </w:t>
      </w:r>
      <w:r w:rsidR="00711634" w:rsidRPr="001B47B7">
        <w:rPr>
          <w:rFonts w:ascii="Avenir Next LT Pro" w:hAnsi="Avenir Next LT Pro" w:cs="Arial"/>
          <w:b/>
        </w:rPr>
        <w:t xml:space="preserve">Lab </w:t>
      </w:r>
      <w:r w:rsidRPr="001B47B7">
        <w:rPr>
          <w:rFonts w:ascii="Avenir Next LT Pro" w:hAnsi="Avenir Next LT Pro" w:cs="Arial"/>
          <w:b/>
        </w:rPr>
        <w:t>and JHOC</w:t>
      </w:r>
    </w:p>
    <w:p w14:paraId="7116978E" w14:textId="77777777" w:rsidR="00203471" w:rsidRPr="001B47B7" w:rsidRDefault="00203471" w:rsidP="00245810">
      <w:pPr>
        <w:spacing w:after="0"/>
        <w:jc w:val="center"/>
        <w:rPr>
          <w:rFonts w:ascii="Avenir Next LT Pro" w:hAnsi="Avenir Next LT Pro" w:cs="Arial"/>
          <w:b/>
        </w:rPr>
      </w:pPr>
    </w:p>
    <w:p w14:paraId="0AC111DC" w14:textId="77777777" w:rsidR="00203471" w:rsidRPr="001B47B7" w:rsidRDefault="00203471" w:rsidP="00245810">
      <w:pPr>
        <w:pStyle w:val="ListParagraph"/>
        <w:numPr>
          <w:ilvl w:val="0"/>
          <w:numId w:val="3"/>
        </w:numPr>
        <w:spacing w:after="0"/>
        <w:rPr>
          <w:rFonts w:ascii="Avenir Next LT Pro" w:hAnsi="Avenir Next LT Pro" w:cs="Arial"/>
          <w:b/>
        </w:rPr>
      </w:pPr>
      <w:r w:rsidRPr="001B47B7">
        <w:rPr>
          <w:rFonts w:ascii="Avenir Next LT Pro" w:hAnsi="Avenir Next LT Pro" w:cs="Arial"/>
          <w:b/>
        </w:rPr>
        <w:t xml:space="preserve">What is considered </w:t>
      </w:r>
      <w:r w:rsidR="00A846F6" w:rsidRPr="001B47B7">
        <w:rPr>
          <w:rFonts w:ascii="Avenir Next LT Pro" w:hAnsi="Avenir Next LT Pro" w:cs="Arial"/>
          <w:b/>
        </w:rPr>
        <w:t>an</w:t>
      </w:r>
      <w:r w:rsidRPr="001B47B7">
        <w:rPr>
          <w:rFonts w:ascii="Avenir Next LT Pro" w:hAnsi="Avenir Next LT Pro" w:cs="Arial"/>
          <w:b/>
        </w:rPr>
        <w:t xml:space="preserve"> ET/JHOC medical emergency?</w:t>
      </w:r>
    </w:p>
    <w:p w14:paraId="2BD6CE5C" w14:textId="77777777" w:rsidR="00203471" w:rsidRPr="001B47B7" w:rsidRDefault="00607DD6" w:rsidP="00245810">
      <w:p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 xml:space="preserve">       </w:t>
      </w:r>
      <w:r w:rsidR="00203471" w:rsidRPr="001B47B7">
        <w:rPr>
          <w:rFonts w:ascii="Avenir Next LT Pro" w:hAnsi="Avenir Next LT Pro" w:cs="Arial"/>
        </w:rPr>
        <w:t>A patient, visitor, or staff member who is experiencing any clinical emergency:</w:t>
      </w:r>
    </w:p>
    <w:p w14:paraId="6AB7640E" w14:textId="77777777" w:rsidR="00203471" w:rsidRPr="001B47B7" w:rsidRDefault="00203471" w:rsidP="00245810">
      <w:pPr>
        <w:pStyle w:val="ListParagraph"/>
        <w:numPr>
          <w:ilvl w:val="0"/>
          <w:numId w:val="2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Fall with injury</w:t>
      </w:r>
    </w:p>
    <w:p w14:paraId="1886559D" w14:textId="77777777" w:rsidR="00203471" w:rsidRPr="001B47B7" w:rsidRDefault="00203471" w:rsidP="00245810">
      <w:pPr>
        <w:pStyle w:val="ListParagraph"/>
        <w:numPr>
          <w:ilvl w:val="0"/>
          <w:numId w:val="2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Syncope</w:t>
      </w:r>
    </w:p>
    <w:p w14:paraId="748F2A6B" w14:textId="77777777" w:rsidR="00203471" w:rsidRPr="001B47B7" w:rsidRDefault="00203471" w:rsidP="00245810">
      <w:pPr>
        <w:pStyle w:val="ListParagraph"/>
        <w:numPr>
          <w:ilvl w:val="0"/>
          <w:numId w:val="2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Seizure</w:t>
      </w:r>
    </w:p>
    <w:p w14:paraId="335B4887" w14:textId="77777777" w:rsidR="00203471" w:rsidRPr="001B47B7" w:rsidRDefault="00203471" w:rsidP="00245810">
      <w:pPr>
        <w:pStyle w:val="ListParagraph"/>
        <w:numPr>
          <w:ilvl w:val="0"/>
          <w:numId w:val="2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Respiratory distress,</w:t>
      </w:r>
    </w:p>
    <w:p w14:paraId="4FFA2E0C" w14:textId="77777777" w:rsidR="00203471" w:rsidRPr="001B47B7" w:rsidRDefault="00203471" w:rsidP="00245810">
      <w:pPr>
        <w:pStyle w:val="ListParagraph"/>
        <w:numPr>
          <w:ilvl w:val="0"/>
          <w:numId w:val="2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Chest pain</w:t>
      </w:r>
    </w:p>
    <w:p w14:paraId="4BC55561" w14:textId="77777777" w:rsidR="00203471" w:rsidRPr="001B47B7" w:rsidRDefault="00203471" w:rsidP="00245810">
      <w:pPr>
        <w:pStyle w:val="ListParagraph"/>
        <w:numPr>
          <w:ilvl w:val="0"/>
          <w:numId w:val="2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Unresponsive,</w:t>
      </w:r>
    </w:p>
    <w:p w14:paraId="6C694DF7" w14:textId="77777777" w:rsidR="00203471" w:rsidRPr="001B47B7" w:rsidRDefault="00203471" w:rsidP="00245810">
      <w:pPr>
        <w:pStyle w:val="ListParagraph"/>
        <w:numPr>
          <w:ilvl w:val="0"/>
          <w:numId w:val="2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Cardiac Arrest</w:t>
      </w:r>
    </w:p>
    <w:p w14:paraId="36F85E4C" w14:textId="77777777" w:rsidR="00607DD6" w:rsidRPr="001B47B7" w:rsidRDefault="00607DD6" w:rsidP="00245810">
      <w:pPr>
        <w:pStyle w:val="ListParagraph"/>
        <w:spacing w:after="0"/>
        <w:rPr>
          <w:rFonts w:ascii="Avenir Next LT Pro" w:hAnsi="Avenir Next LT Pro" w:cs="Arial"/>
        </w:rPr>
      </w:pPr>
    </w:p>
    <w:p w14:paraId="71464A7F" w14:textId="77777777" w:rsidR="00607DD6" w:rsidRPr="001B47B7" w:rsidRDefault="00607DD6" w:rsidP="00245810">
      <w:pPr>
        <w:pStyle w:val="ListParagraph"/>
        <w:numPr>
          <w:ilvl w:val="0"/>
          <w:numId w:val="3"/>
        </w:numPr>
        <w:spacing w:after="0"/>
        <w:rPr>
          <w:rFonts w:ascii="Avenir Next LT Pro" w:hAnsi="Avenir Next LT Pro" w:cs="Arial"/>
          <w:b/>
        </w:rPr>
      </w:pPr>
      <w:r w:rsidRPr="001B47B7">
        <w:rPr>
          <w:rFonts w:ascii="Avenir Next LT Pro" w:hAnsi="Avenir Next LT Pro" w:cs="Arial"/>
          <w:b/>
        </w:rPr>
        <w:t>The role of the first responder</w:t>
      </w:r>
      <w:r w:rsidR="00907EDE" w:rsidRPr="001B47B7">
        <w:rPr>
          <w:rFonts w:ascii="Avenir Next LT Pro" w:hAnsi="Avenir Next LT Pro" w:cs="Arial"/>
          <w:b/>
        </w:rPr>
        <w:t xml:space="preserve"> </w:t>
      </w:r>
    </w:p>
    <w:p w14:paraId="30A4CF84" w14:textId="77777777" w:rsidR="00607DD6" w:rsidRPr="001B47B7" w:rsidRDefault="00907EDE" w:rsidP="00245810">
      <w:pPr>
        <w:pStyle w:val="ListParagraph"/>
        <w:numPr>
          <w:ilvl w:val="0"/>
          <w:numId w:val="4"/>
        </w:numPr>
        <w:spacing w:after="0"/>
        <w:rPr>
          <w:rFonts w:ascii="Avenir Next LT Pro" w:hAnsi="Avenir Next LT Pro" w:cs="Arial"/>
          <w:b/>
          <w:i/>
        </w:rPr>
      </w:pPr>
      <w:r w:rsidRPr="001B47B7">
        <w:rPr>
          <w:rFonts w:ascii="Avenir Next LT Pro" w:hAnsi="Avenir Next LT Pro" w:cs="Arial"/>
        </w:rPr>
        <w:t>In ET c</w:t>
      </w:r>
      <w:r w:rsidR="00607DD6" w:rsidRPr="001B47B7">
        <w:rPr>
          <w:rFonts w:ascii="Avenir Next LT Pro" w:hAnsi="Avenir Next LT Pro" w:cs="Arial"/>
        </w:rPr>
        <w:t>all for help and notify a Lead</w:t>
      </w:r>
      <w:r w:rsidRPr="001B47B7">
        <w:rPr>
          <w:rFonts w:ascii="Avenir Next LT Pro" w:hAnsi="Avenir Next LT Pro" w:cs="Arial"/>
        </w:rPr>
        <w:t xml:space="preserve"> or a CST-III</w:t>
      </w:r>
      <w:r w:rsidR="001B4C93" w:rsidRPr="001B47B7">
        <w:rPr>
          <w:rFonts w:ascii="Avenir Next LT Pro" w:hAnsi="Avenir Next LT Pro" w:cs="Arial"/>
        </w:rPr>
        <w:t xml:space="preserve">. </w:t>
      </w:r>
      <w:r w:rsidR="001B4C93" w:rsidRPr="001B47B7">
        <w:rPr>
          <w:rFonts w:ascii="Avenir Next LT Pro" w:hAnsi="Avenir Next LT Pro" w:cs="Arial"/>
          <w:b/>
          <w:i/>
        </w:rPr>
        <w:t>(</w:t>
      </w:r>
      <w:r w:rsidR="00520F81" w:rsidRPr="001B47B7">
        <w:rPr>
          <w:rFonts w:ascii="Avenir Next LT Pro" w:hAnsi="Avenir Next LT Pro" w:cs="Arial"/>
          <w:b/>
          <w:i/>
        </w:rPr>
        <w:t>NEVER LEAVE PATIENT UNATTENDED</w:t>
      </w:r>
      <w:r w:rsidR="001B4C93" w:rsidRPr="001B47B7">
        <w:rPr>
          <w:rFonts w:ascii="Avenir Next LT Pro" w:hAnsi="Avenir Next LT Pro" w:cs="Arial"/>
          <w:b/>
          <w:i/>
        </w:rPr>
        <w:t>)</w:t>
      </w:r>
    </w:p>
    <w:p w14:paraId="3DB9CBA7" w14:textId="77777777" w:rsidR="00607DD6" w:rsidRPr="001B47B7" w:rsidRDefault="00607DD6" w:rsidP="00245810">
      <w:pPr>
        <w:pStyle w:val="ListParagraph"/>
        <w:numPr>
          <w:ilvl w:val="0"/>
          <w:numId w:val="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A Lead or CST calls the code team by dialing 5-4444</w:t>
      </w:r>
      <w:r w:rsidR="00CD67F0" w:rsidRPr="001B47B7">
        <w:rPr>
          <w:rFonts w:ascii="Avenir Next LT Pro" w:hAnsi="Avenir Next LT Pro" w:cs="Arial"/>
        </w:rPr>
        <w:t xml:space="preserve"> (this activates both the JHOC code team and Lifeline).</w:t>
      </w:r>
    </w:p>
    <w:p w14:paraId="1BC69133" w14:textId="77777777" w:rsidR="00EE76A9" w:rsidRPr="001B47B7" w:rsidRDefault="00EE76A9" w:rsidP="00245810">
      <w:pPr>
        <w:pStyle w:val="ListParagraph"/>
        <w:numPr>
          <w:ilvl w:val="0"/>
          <w:numId w:val="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Assess breathing and circulation (or delegate to CPR certified staff member)</w:t>
      </w:r>
    </w:p>
    <w:p w14:paraId="2BBD089A" w14:textId="77777777" w:rsidR="00EE76A9" w:rsidRPr="001B47B7" w:rsidRDefault="00EE76A9" w:rsidP="00245810">
      <w:pPr>
        <w:pStyle w:val="ListParagraph"/>
        <w:numPr>
          <w:ilvl w:val="0"/>
          <w:numId w:val="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Outside of ET control crowd.</w:t>
      </w:r>
    </w:p>
    <w:p w14:paraId="0DFFC2D5" w14:textId="77777777" w:rsidR="00EE76A9" w:rsidRPr="001B47B7" w:rsidRDefault="00EE76A9" w:rsidP="00245810">
      <w:pPr>
        <w:pStyle w:val="ListParagraph"/>
        <w:spacing w:after="0"/>
        <w:ind w:left="540"/>
        <w:rPr>
          <w:rFonts w:ascii="Avenir Next LT Pro" w:hAnsi="Avenir Next LT Pro" w:cs="Arial"/>
        </w:rPr>
      </w:pPr>
    </w:p>
    <w:p w14:paraId="26E9265B" w14:textId="77777777" w:rsidR="00EE76A9" w:rsidRPr="001B47B7" w:rsidRDefault="00EE76A9" w:rsidP="00245810">
      <w:pPr>
        <w:pStyle w:val="ListParagraph"/>
        <w:numPr>
          <w:ilvl w:val="0"/>
          <w:numId w:val="3"/>
        </w:numPr>
        <w:spacing w:after="0"/>
        <w:rPr>
          <w:rFonts w:ascii="Avenir Next LT Pro" w:hAnsi="Avenir Next LT Pro" w:cs="Arial"/>
          <w:b/>
        </w:rPr>
      </w:pPr>
      <w:r w:rsidRPr="001B47B7">
        <w:rPr>
          <w:rFonts w:ascii="Avenir Next LT Pro" w:hAnsi="Avenir Next LT Pro" w:cs="Arial"/>
          <w:b/>
        </w:rPr>
        <w:t>The role of person calling 5-4444</w:t>
      </w:r>
    </w:p>
    <w:p w14:paraId="59712D3A" w14:textId="77777777" w:rsidR="00C92F1C" w:rsidRPr="001B47B7" w:rsidRDefault="00C92F1C" w:rsidP="00245810">
      <w:pPr>
        <w:pStyle w:val="ListParagraph"/>
        <w:spacing w:after="0"/>
        <w:ind w:left="540"/>
        <w:rPr>
          <w:rFonts w:ascii="Avenir Next LT Pro" w:hAnsi="Avenir Next LT Pro" w:cs="Arial"/>
          <w:b/>
        </w:rPr>
      </w:pPr>
    </w:p>
    <w:p w14:paraId="65E0DE70" w14:textId="77777777" w:rsidR="00EE76A9" w:rsidRPr="001B47B7" w:rsidRDefault="00C10AAA" w:rsidP="00245810">
      <w:pPr>
        <w:pStyle w:val="ListParagraph"/>
        <w:numPr>
          <w:ilvl w:val="0"/>
          <w:numId w:val="5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 xml:space="preserve">State the following: </w:t>
      </w:r>
      <w:r w:rsidR="00EE76A9" w:rsidRPr="001B47B7">
        <w:rPr>
          <w:rFonts w:ascii="Avenir Next LT Pro" w:hAnsi="Avenir Next LT Pro" w:cs="Arial"/>
        </w:rPr>
        <w:t>Adult or Pediatric Emergency</w:t>
      </w:r>
    </w:p>
    <w:p w14:paraId="7EC25CC1" w14:textId="77777777" w:rsidR="00EE76A9" w:rsidRPr="001B47B7" w:rsidRDefault="00EE76A9" w:rsidP="00245810">
      <w:pPr>
        <w:pStyle w:val="ListParagraph"/>
        <w:numPr>
          <w:ilvl w:val="0"/>
          <w:numId w:val="5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Exact location:</w:t>
      </w:r>
      <w:r w:rsidR="004E3EB3" w:rsidRPr="001B47B7">
        <w:rPr>
          <w:rFonts w:ascii="Avenir Next LT Pro" w:hAnsi="Avenir Next LT Pro" w:cs="Arial"/>
        </w:rPr>
        <w:t xml:space="preserve"> Building,</w:t>
      </w:r>
      <w:r w:rsidRPr="001B47B7">
        <w:rPr>
          <w:rFonts w:ascii="Avenir Next LT Pro" w:hAnsi="Avenir Next LT Pro" w:cs="Arial"/>
        </w:rPr>
        <w:t xml:space="preserve"> floor, suite, room number</w:t>
      </w:r>
    </w:p>
    <w:p w14:paraId="016D51CD" w14:textId="77777777" w:rsidR="00EE76A9" w:rsidRPr="001B47B7" w:rsidRDefault="00EE76A9" w:rsidP="00245810">
      <w:pPr>
        <w:pStyle w:val="ListParagraph"/>
        <w:numPr>
          <w:ilvl w:val="0"/>
          <w:numId w:val="5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Type of emergency, especially if a seizure</w:t>
      </w:r>
      <w:r w:rsidR="00C92F1C" w:rsidRPr="001B47B7">
        <w:rPr>
          <w:rFonts w:ascii="Avenir Next LT Pro" w:hAnsi="Avenir Next LT Pro" w:cs="Arial"/>
        </w:rPr>
        <w:t xml:space="preserve">, so the code nurse can bring </w:t>
      </w:r>
      <w:r w:rsidR="00CD67F0" w:rsidRPr="001B47B7">
        <w:rPr>
          <w:rFonts w:ascii="Avenir Next LT Pro" w:hAnsi="Avenir Next LT Pro" w:cs="Arial"/>
        </w:rPr>
        <w:t xml:space="preserve">Midazolam </w:t>
      </w:r>
      <w:r w:rsidR="00C92F1C" w:rsidRPr="001B47B7">
        <w:rPr>
          <w:rFonts w:ascii="Avenir Next LT Pro" w:hAnsi="Avenir Next LT Pro" w:cs="Arial"/>
        </w:rPr>
        <w:t xml:space="preserve">seizure medication </w:t>
      </w:r>
      <w:r w:rsidR="004E3EB3" w:rsidRPr="001B47B7">
        <w:rPr>
          <w:rFonts w:ascii="Avenir Next LT Pro" w:hAnsi="Avenir Next LT Pro" w:cs="Arial"/>
        </w:rPr>
        <w:t xml:space="preserve">(Versed) </w:t>
      </w:r>
      <w:r w:rsidR="00C92F1C" w:rsidRPr="001B47B7">
        <w:rPr>
          <w:rFonts w:ascii="Avenir Next LT Pro" w:hAnsi="Avenir Next LT Pro" w:cs="Arial"/>
        </w:rPr>
        <w:t>with them.</w:t>
      </w:r>
    </w:p>
    <w:p w14:paraId="59E7D859" w14:textId="77777777" w:rsidR="00C92F1C" w:rsidRPr="001B47B7" w:rsidRDefault="00C92F1C" w:rsidP="00245810">
      <w:pPr>
        <w:pStyle w:val="ListParagraph"/>
        <w:numPr>
          <w:ilvl w:val="0"/>
          <w:numId w:val="5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Your call back phone number and name</w:t>
      </w:r>
    </w:p>
    <w:p w14:paraId="2E63B4FD" w14:textId="77777777" w:rsidR="00C92F1C" w:rsidRPr="001B47B7" w:rsidRDefault="00C92F1C" w:rsidP="00245810">
      <w:pPr>
        <w:pStyle w:val="ListParagraph"/>
        <w:numPr>
          <w:ilvl w:val="0"/>
          <w:numId w:val="5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Do not hang up until they say they have all the information</w:t>
      </w:r>
    </w:p>
    <w:p w14:paraId="42230701" w14:textId="77777777" w:rsidR="00C92F1C" w:rsidRPr="001B47B7" w:rsidRDefault="00C92F1C" w:rsidP="00245810">
      <w:pPr>
        <w:pStyle w:val="ListParagraph"/>
        <w:numPr>
          <w:ilvl w:val="0"/>
          <w:numId w:val="5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 xml:space="preserve">Send someone to the </w:t>
      </w:r>
      <w:r w:rsidR="004E3EB3" w:rsidRPr="001B47B7">
        <w:rPr>
          <w:rFonts w:ascii="Avenir Next LT Pro" w:hAnsi="Avenir Next LT Pro" w:cs="Arial"/>
        </w:rPr>
        <w:t xml:space="preserve">front of the lab </w:t>
      </w:r>
      <w:r w:rsidRPr="001B47B7">
        <w:rPr>
          <w:rFonts w:ascii="Avenir Next LT Pro" w:hAnsi="Avenir Next LT Pro" w:cs="Arial"/>
        </w:rPr>
        <w:t>to wait for the code team</w:t>
      </w:r>
      <w:r w:rsidR="004E3EB3" w:rsidRPr="001B47B7">
        <w:rPr>
          <w:rFonts w:ascii="Avenir Next LT Pro" w:hAnsi="Avenir Next LT Pro" w:cs="Arial"/>
        </w:rPr>
        <w:t xml:space="preserve"> and direct them to the exact location where the patient is.</w:t>
      </w:r>
    </w:p>
    <w:p w14:paraId="54D09AF0" w14:textId="77777777" w:rsidR="006B147B" w:rsidRPr="001B47B7" w:rsidRDefault="006B147B" w:rsidP="00245810">
      <w:pPr>
        <w:pStyle w:val="ListParagraph"/>
        <w:numPr>
          <w:ilvl w:val="0"/>
          <w:numId w:val="5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 xml:space="preserve">Print </w:t>
      </w:r>
      <w:r w:rsidR="004E3EB3" w:rsidRPr="001B47B7">
        <w:rPr>
          <w:rFonts w:ascii="Avenir Next LT Pro" w:hAnsi="Avenir Next LT Pro" w:cs="Arial"/>
        </w:rPr>
        <w:t xml:space="preserve">10 </w:t>
      </w:r>
      <w:r w:rsidRPr="001B47B7">
        <w:rPr>
          <w:rFonts w:ascii="Avenir Next LT Pro" w:hAnsi="Avenir Next LT Pro" w:cs="Arial"/>
        </w:rPr>
        <w:t xml:space="preserve">EPIC Visit labels and </w:t>
      </w:r>
      <w:r w:rsidR="004E3EB3" w:rsidRPr="001B47B7">
        <w:rPr>
          <w:rFonts w:ascii="Avenir Next LT Pro" w:hAnsi="Avenir Next LT Pro" w:cs="Arial"/>
        </w:rPr>
        <w:t xml:space="preserve">2 </w:t>
      </w:r>
      <w:r w:rsidRPr="001B47B7">
        <w:rPr>
          <w:rFonts w:ascii="Avenir Next LT Pro" w:hAnsi="Avenir Next LT Pro" w:cs="Arial"/>
        </w:rPr>
        <w:t>Facesheet</w:t>
      </w:r>
      <w:r w:rsidR="004E3EB3" w:rsidRPr="001B47B7">
        <w:rPr>
          <w:rFonts w:ascii="Avenir Next LT Pro" w:hAnsi="Avenir Next LT Pro" w:cs="Arial"/>
        </w:rPr>
        <w:t>s</w:t>
      </w:r>
      <w:r w:rsidR="00CD67F0" w:rsidRPr="001B47B7">
        <w:rPr>
          <w:rFonts w:ascii="Avenir Next LT Pro" w:hAnsi="Avenir Next LT Pro" w:cs="Arial"/>
        </w:rPr>
        <w:t xml:space="preserve"> for the patient or non-patient that has a MRN.</w:t>
      </w:r>
    </w:p>
    <w:p w14:paraId="6329C27E" w14:textId="77777777" w:rsidR="006C3FCE" w:rsidRPr="001B47B7" w:rsidRDefault="006C3FCE" w:rsidP="006C3FCE">
      <w:pPr>
        <w:pStyle w:val="ListParagraph"/>
        <w:spacing w:after="0"/>
        <w:ind w:left="540"/>
        <w:rPr>
          <w:rFonts w:ascii="Avenir Next LT Pro" w:hAnsi="Avenir Next LT Pro" w:cs="Arial"/>
        </w:rPr>
      </w:pPr>
    </w:p>
    <w:p w14:paraId="54173A42" w14:textId="2D913590" w:rsidR="00C10AAA" w:rsidRPr="001B47B7" w:rsidRDefault="00C10AAA" w:rsidP="0018237B">
      <w:pPr>
        <w:pStyle w:val="ListParagraph"/>
        <w:numPr>
          <w:ilvl w:val="0"/>
          <w:numId w:val="3"/>
        </w:numPr>
        <w:spacing w:after="0"/>
        <w:rPr>
          <w:rFonts w:ascii="Avenir Next LT Pro" w:hAnsi="Avenir Next LT Pro" w:cs="Arial"/>
          <w:b/>
        </w:rPr>
      </w:pPr>
      <w:r w:rsidRPr="001B47B7">
        <w:rPr>
          <w:rFonts w:ascii="Avenir Next LT Pro" w:hAnsi="Avenir Next LT Pro" w:cs="Arial"/>
          <w:b/>
        </w:rPr>
        <w:t>JHOC Code Team</w:t>
      </w:r>
    </w:p>
    <w:p w14:paraId="1A22D1B1" w14:textId="77777777" w:rsidR="00C10AAA" w:rsidRPr="001B47B7" w:rsidRDefault="00C10AAA" w:rsidP="00245810">
      <w:pPr>
        <w:pStyle w:val="ListParagraph"/>
        <w:numPr>
          <w:ilvl w:val="0"/>
          <w:numId w:val="10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 xml:space="preserve"> </w:t>
      </w:r>
      <w:r w:rsidR="001935E3" w:rsidRPr="001B47B7">
        <w:rPr>
          <w:rFonts w:ascii="Avenir Next LT Pro" w:hAnsi="Avenir Next LT Pro" w:cs="Arial"/>
        </w:rPr>
        <w:t xml:space="preserve">Medical </w:t>
      </w:r>
      <w:r w:rsidRPr="001B47B7">
        <w:rPr>
          <w:rFonts w:ascii="Avenir Next LT Pro" w:hAnsi="Avenir Next LT Pro" w:cs="Arial"/>
        </w:rPr>
        <w:t>Resident</w:t>
      </w:r>
      <w:r w:rsidR="001935E3" w:rsidRPr="001B47B7">
        <w:rPr>
          <w:rFonts w:ascii="Avenir Next LT Pro" w:hAnsi="Avenir Next LT Pro" w:cs="Arial"/>
        </w:rPr>
        <w:t>: Team leader for adult emergencies</w:t>
      </w:r>
    </w:p>
    <w:p w14:paraId="44D3335D" w14:textId="77777777" w:rsidR="00C10AAA" w:rsidRPr="001B47B7" w:rsidRDefault="00C10AAA" w:rsidP="00245810">
      <w:pPr>
        <w:pStyle w:val="ListParagraph"/>
        <w:numPr>
          <w:ilvl w:val="0"/>
          <w:numId w:val="10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Anesthesiologist</w:t>
      </w:r>
      <w:r w:rsidR="001935E3" w:rsidRPr="001B47B7">
        <w:rPr>
          <w:rFonts w:ascii="Avenir Next LT Pro" w:hAnsi="Avenir Next LT Pro" w:cs="Arial"/>
        </w:rPr>
        <w:t xml:space="preserve"> Attending: Team leader for pediatric emergencies</w:t>
      </w:r>
    </w:p>
    <w:p w14:paraId="75665C3C" w14:textId="77777777" w:rsidR="00C10AAA" w:rsidRPr="001B47B7" w:rsidRDefault="001935E3" w:rsidP="00245810">
      <w:pPr>
        <w:pStyle w:val="ListParagraph"/>
        <w:numPr>
          <w:ilvl w:val="0"/>
          <w:numId w:val="10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2-RNs (from lower level</w:t>
      </w:r>
      <w:r w:rsidR="00FF5754" w:rsidRPr="001B47B7">
        <w:rPr>
          <w:rFonts w:ascii="Avenir Next LT Pro" w:hAnsi="Avenir Next LT Pro" w:cs="Arial"/>
        </w:rPr>
        <w:t>, PREP/PACU</w:t>
      </w:r>
      <w:r w:rsidRPr="001B47B7">
        <w:rPr>
          <w:rFonts w:ascii="Avenir Next LT Pro" w:hAnsi="Avenir Next LT Pro" w:cs="Arial"/>
        </w:rPr>
        <w:t>)</w:t>
      </w:r>
    </w:p>
    <w:p w14:paraId="72ED67C0" w14:textId="77777777" w:rsidR="00C10AAA" w:rsidRPr="001B47B7" w:rsidRDefault="00C10AAA" w:rsidP="00245810">
      <w:pPr>
        <w:pStyle w:val="ListParagraph"/>
        <w:numPr>
          <w:ilvl w:val="0"/>
          <w:numId w:val="10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1 Pharmacist</w:t>
      </w:r>
    </w:p>
    <w:p w14:paraId="18B217A1" w14:textId="77777777" w:rsidR="00C10AAA" w:rsidRPr="001B47B7" w:rsidRDefault="00C10AAA" w:rsidP="00245810">
      <w:pPr>
        <w:pStyle w:val="ListParagraph"/>
        <w:numPr>
          <w:ilvl w:val="0"/>
          <w:numId w:val="10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Security</w:t>
      </w:r>
    </w:p>
    <w:p w14:paraId="03413E1B" w14:textId="77777777" w:rsidR="00C10AAA" w:rsidRPr="001B47B7" w:rsidRDefault="00C10AAA" w:rsidP="00245810">
      <w:pPr>
        <w:pStyle w:val="ListParagraph"/>
        <w:numPr>
          <w:ilvl w:val="0"/>
          <w:numId w:val="10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2-3 Lifeline staff</w:t>
      </w:r>
      <w:r w:rsidR="00FF5754" w:rsidRPr="001B47B7">
        <w:rPr>
          <w:rFonts w:ascii="Avenir Next LT Pro" w:hAnsi="Avenir Next LT Pro" w:cs="Arial"/>
        </w:rPr>
        <w:t>. If Lifeline is not available 911 BCFD will be contracted for transport only.</w:t>
      </w:r>
    </w:p>
    <w:p w14:paraId="78F83146" w14:textId="77777777" w:rsidR="001935E3" w:rsidRPr="001B47B7" w:rsidRDefault="001935E3" w:rsidP="00245810">
      <w:pPr>
        <w:pStyle w:val="ListParagraph"/>
        <w:numPr>
          <w:ilvl w:val="0"/>
          <w:numId w:val="10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Chaplain</w:t>
      </w:r>
    </w:p>
    <w:p w14:paraId="648755B9" w14:textId="6CD26C85" w:rsidR="00C10AAA" w:rsidRDefault="00C10AAA" w:rsidP="00245810">
      <w:pPr>
        <w:pStyle w:val="ListParagraph"/>
        <w:numPr>
          <w:ilvl w:val="0"/>
          <w:numId w:val="10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If pediatric case, then the Peds RRT takes over when they arrive</w:t>
      </w:r>
      <w:r w:rsidR="00A846F6" w:rsidRPr="001B47B7">
        <w:rPr>
          <w:rFonts w:ascii="Avenir Next LT Pro" w:hAnsi="Avenir Next LT Pro" w:cs="Arial"/>
        </w:rPr>
        <w:t>.</w:t>
      </w:r>
    </w:p>
    <w:p w14:paraId="5F9A208D" w14:textId="77777777" w:rsidR="001B47B7" w:rsidRPr="001B47B7" w:rsidRDefault="001B47B7" w:rsidP="001B47B7">
      <w:pPr>
        <w:spacing w:after="0"/>
        <w:rPr>
          <w:rFonts w:ascii="Avenir Next LT Pro" w:hAnsi="Avenir Next LT Pro" w:cs="Arial"/>
        </w:rPr>
      </w:pPr>
    </w:p>
    <w:p w14:paraId="36F07E63" w14:textId="77777777" w:rsidR="00A846F6" w:rsidRPr="001B47B7" w:rsidRDefault="00A846F6" w:rsidP="00245810">
      <w:pPr>
        <w:spacing w:after="0"/>
        <w:rPr>
          <w:rFonts w:ascii="Avenir Next LT Pro" w:hAnsi="Avenir Next LT Pro" w:cs="Arial"/>
        </w:rPr>
      </w:pPr>
    </w:p>
    <w:p w14:paraId="432D702F" w14:textId="77777777" w:rsidR="00A846F6" w:rsidRPr="001B47B7" w:rsidRDefault="00A846F6" w:rsidP="0018237B">
      <w:pPr>
        <w:pStyle w:val="ListParagraph"/>
        <w:numPr>
          <w:ilvl w:val="0"/>
          <w:numId w:val="3"/>
        </w:numPr>
        <w:spacing w:after="0"/>
        <w:rPr>
          <w:rFonts w:ascii="Avenir Next LT Pro" w:hAnsi="Avenir Next LT Pro" w:cs="Arial"/>
          <w:b/>
        </w:rPr>
      </w:pPr>
      <w:r w:rsidRPr="001B47B7">
        <w:rPr>
          <w:rFonts w:ascii="Avenir Next LT Pro" w:hAnsi="Avenir Next LT Pro" w:cs="Arial"/>
          <w:b/>
        </w:rPr>
        <w:t>Documentation</w:t>
      </w:r>
    </w:p>
    <w:p w14:paraId="41359B35" w14:textId="003605C1" w:rsidR="00A846F6" w:rsidRPr="001B47B7" w:rsidRDefault="00A846F6" w:rsidP="00245810">
      <w:p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 xml:space="preserve">    </w:t>
      </w:r>
      <w:r w:rsidR="008B060A" w:rsidRPr="001B47B7">
        <w:rPr>
          <w:rFonts w:ascii="Avenir Next LT Pro" w:hAnsi="Avenir Next LT Pro" w:cs="Arial"/>
        </w:rPr>
        <w:t xml:space="preserve">     </w:t>
      </w:r>
      <w:r w:rsidRPr="001B47B7">
        <w:rPr>
          <w:rFonts w:ascii="Avenir Next LT Pro" w:hAnsi="Avenir Next LT Pro" w:cs="Arial"/>
        </w:rPr>
        <w:t xml:space="preserve">In ET all </w:t>
      </w:r>
      <w:r w:rsidR="00372E2A" w:rsidRPr="001B47B7">
        <w:rPr>
          <w:rFonts w:ascii="Avenir Next LT Pro" w:hAnsi="Avenir Next LT Pro" w:cs="Arial"/>
        </w:rPr>
        <w:t>Medical Emergencies</w:t>
      </w:r>
      <w:r w:rsidRPr="001B47B7">
        <w:rPr>
          <w:rFonts w:ascii="Avenir Next LT Pro" w:hAnsi="Avenir Next LT Pro" w:cs="Arial"/>
        </w:rPr>
        <w:t xml:space="preserve"> calls are documented:</w:t>
      </w:r>
    </w:p>
    <w:p w14:paraId="40901BD1" w14:textId="77777777" w:rsidR="00A846F6" w:rsidRPr="001B47B7" w:rsidRDefault="00A846F6" w:rsidP="00245810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Patient’s Information</w:t>
      </w:r>
    </w:p>
    <w:p w14:paraId="7387F96A" w14:textId="77777777" w:rsidR="00A846F6" w:rsidRPr="001B47B7" w:rsidRDefault="00A846F6" w:rsidP="00245810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Lead in Charge</w:t>
      </w:r>
    </w:p>
    <w:p w14:paraId="42784534" w14:textId="77777777" w:rsidR="00A846F6" w:rsidRPr="001B47B7" w:rsidRDefault="00A846F6" w:rsidP="00245810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Technician servicing the patient</w:t>
      </w:r>
    </w:p>
    <w:p w14:paraId="1B03B2BC" w14:textId="77777777" w:rsidR="00A846F6" w:rsidRPr="001B47B7" w:rsidRDefault="00A846F6" w:rsidP="00245810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Nature of the emergency</w:t>
      </w:r>
    </w:p>
    <w:p w14:paraId="77EC9DC6" w14:textId="77777777" w:rsidR="00A846F6" w:rsidRPr="001B47B7" w:rsidRDefault="00A846F6" w:rsidP="00245810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Resolution</w:t>
      </w:r>
    </w:p>
    <w:p w14:paraId="4B6DC012" w14:textId="77777777" w:rsidR="00245810" w:rsidRPr="001B47B7" w:rsidRDefault="00245810" w:rsidP="00245810">
      <w:pPr>
        <w:spacing w:after="0"/>
        <w:rPr>
          <w:rFonts w:ascii="Avenir Next LT Pro" w:hAnsi="Avenir Next LT Pro" w:cs="Arial"/>
        </w:rPr>
      </w:pPr>
    </w:p>
    <w:p w14:paraId="4C6E5837" w14:textId="31E704D8" w:rsidR="00ED27F0" w:rsidRPr="001B47B7" w:rsidRDefault="00ED27F0" w:rsidP="00245810">
      <w:pPr>
        <w:spacing w:after="0"/>
        <w:rPr>
          <w:rFonts w:ascii="Avenir Next LT Pro" w:hAnsi="Avenir Next LT Pro" w:cs="Arial"/>
          <w:b/>
        </w:rPr>
      </w:pPr>
      <w:r w:rsidRPr="001B47B7">
        <w:rPr>
          <w:rFonts w:ascii="Avenir Next LT Pro" w:hAnsi="Avenir Next LT Pro" w:cs="Arial"/>
          <w:b/>
        </w:rPr>
        <w:t>Steps to Follow if a Patient Faint</w:t>
      </w:r>
      <w:r w:rsidR="006126D8" w:rsidRPr="001B47B7">
        <w:rPr>
          <w:rFonts w:ascii="Avenir Next LT Pro" w:hAnsi="Avenir Next LT Pro" w:cs="Arial"/>
          <w:b/>
        </w:rPr>
        <w:t>s</w:t>
      </w:r>
      <w:r w:rsidRPr="001B47B7">
        <w:rPr>
          <w:rFonts w:ascii="Avenir Next LT Pro" w:hAnsi="Avenir Next LT Pro" w:cs="Arial"/>
          <w:b/>
        </w:rPr>
        <w:t xml:space="preserve"> During Venipuncture</w:t>
      </w:r>
    </w:p>
    <w:p w14:paraId="403B227A" w14:textId="77777777" w:rsidR="00ED27F0" w:rsidRPr="001B47B7" w:rsidRDefault="00ED27F0" w:rsidP="00245810">
      <w:pPr>
        <w:spacing w:after="0"/>
        <w:rPr>
          <w:rFonts w:ascii="Avenir Next LT Pro" w:hAnsi="Avenir Next LT Pro"/>
          <w:b/>
        </w:rPr>
      </w:pPr>
    </w:p>
    <w:p w14:paraId="5964AC25" w14:textId="4FF4E577" w:rsidR="00C90373" w:rsidRDefault="00C90373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>Call for help</w:t>
      </w:r>
    </w:p>
    <w:p w14:paraId="37A67CC2" w14:textId="7912982B" w:rsidR="00ED27F0" w:rsidRPr="001B47B7" w:rsidRDefault="00ED27F0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 xml:space="preserve">Release the </w:t>
      </w:r>
      <w:r w:rsidR="0018237B" w:rsidRPr="001B47B7">
        <w:rPr>
          <w:rFonts w:ascii="Avenir Next LT Pro" w:hAnsi="Avenir Next LT Pro" w:cs="Arial"/>
        </w:rPr>
        <w:t>tourniquet, remove</w:t>
      </w:r>
      <w:r w:rsidRPr="001B47B7">
        <w:rPr>
          <w:rFonts w:ascii="Avenir Next LT Pro" w:hAnsi="Avenir Next LT Pro" w:cs="Arial"/>
        </w:rPr>
        <w:t xml:space="preserve"> </w:t>
      </w:r>
      <w:r w:rsidR="003D683F" w:rsidRPr="001B47B7">
        <w:rPr>
          <w:rFonts w:ascii="Avenir Next LT Pro" w:hAnsi="Avenir Next LT Pro" w:cs="Arial"/>
        </w:rPr>
        <w:t>the needle if in the patient’s arm. Activate the safety device and</w:t>
      </w:r>
      <w:r w:rsidRPr="001B47B7">
        <w:rPr>
          <w:rFonts w:ascii="Avenir Next LT Pro" w:hAnsi="Avenir Next LT Pro" w:cs="Arial"/>
        </w:rPr>
        <w:t xml:space="preserve"> discard the needle as quickly and safely as possible</w:t>
      </w:r>
      <w:r w:rsidR="003D683F" w:rsidRPr="001B47B7">
        <w:rPr>
          <w:rFonts w:ascii="Avenir Next LT Pro" w:hAnsi="Avenir Next LT Pro" w:cs="Arial"/>
        </w:rPr>
        <w:t>.</w:t>
      </w:r>
    </w:p>
    <w:p w14:paraId="090D0189" w14:textId="0DA21C99" w:rsidR="00ED27F0" w:rsidRPr="001B47B7" w:rsidRDefault="00ED27F0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Apply pressure to the site while having the patient lower the head and breathe deeply.</w:t>
      </w:r>
    </w:p>
    <w:p w14:paraId="1F2FD6CD" w14:textId="41BA5BF2" w:rsidR="003D683F" w:rsidRPr="001B47B7" w:rsidRDefault="003D683F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Ask permission if it is necessary to loosen a tight collar or tie.</w:t>
      </w:r>
    </w:p>
    <w:p w14:paraId="0BADC57B" w14:textId="7ABAB163" w:rsidR="003D683F" w:rsidRPr="001B47B7" w:rsidRDefault="003D683F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Keep the patient in a recumbent (lying or lowered) position.</w:t>
      </w:r>
    </w:p>
    <w:p w14:paraId="673425F0" w14:textId="776C85DF" w:rsidR="003D683F" w:rsidRPr="001B47B7" w:rsidRDefault="003D683F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Ensure the patient is secure and not in danger of falling.</w:t>
      </w:r>
    </w:p>
    <w:p w14:paraId="53009D31" w14:textId="77777777" w:rsidR="000C0B57" w:rsidRPr="001B47B7" w:rsidRDefault="000C0B57" w:rsidP="000C0B57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Apply a cold compress to the forehead and back of the neck.</w:t>
      </w:r>
    </w:p>
    <w:p w14:paraId="599B3206" w14:textId="77777777" w:rsidR="00ED27F0" w:rsidRPr="001B47B7" w:rsidRDefault="00ED27F0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Do not leave the patient unattended. Stay with the patient until recovery is complete.</w:t>
      </w:r>
    </w:p>
    <w:p w14:paraId="31DAE620" w14:textId="77777777" w:rsidR="00ED27F0" w:rsidRPr="001B47B7" w:rsidRDefault="00ED27F0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Talk to the patient.</w:t>
      </w:r>
    </w:p>
    <w:p w14:paraId="35BB1A37" w14:textId="77777777" w:rsidR="00ED27F0" w:rsidRPr="001B47B7" w:rsidRDefault="00ED27F0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Physically support the patient</w:t>
      </w:r>
      <w:r w:rsidR="005A2B77" w:rsidRPr="001B47B7">
        <w:rPr>
          <w:rFonts w:ascii="Avenir Next LT Pro" w:hAnsi="Avenir Next LT Pro" w:cs="Arial"/>
        </w:rPr>
        <w:t xml:space="preserve"> if needed</w:t>
      </w:r>
      <w:r w:rsidRPr="001B47B7">
        <w:rPr>
          <w:rFonts w:ascii="Avenir Next LT Pro" w:hAnsi="Avenir Next LT Pro" w:cs="Arial"/>
        </w:rPr>
        <w:t>.</w:t>
      </w:r>
    </w:p>
    <w:p w14:paraId="48E66B27" w14:textId="390AA8E4" w:rsidR="00ED27F0" w:rsidRPr="001B47B7" w:rsidRDefault="00ED27F0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Activate the code team (5-4444) if the patient does not respond</w:t>
      </w:r>
      <w:r w:rsidR="001139A2" w:rsidRPr="001B47B7">
        <w:rPr>
          <w:rFonts w:ascii="Avenir Next LT Pro" w:hAnsi="Avenir Next LT Pro" w:cs="Arial"/>
        </w:rPr>
        <w:t>.</w:t>
      </w:r>
    </w:p>
    <w:p w14:paraId="4AA9A097" w14:textId="77777777" w:rsidR="001139A2" w:rsidRPr="001B47B7" w:rsidRDefault="001139A2" w:rsidP="00ED27F0">
      <w:pPr>
        <w:pStyle w:val="ListParagraph"/>
        <w:numPr>
          <w:ilvl w:val="0"/>
          <w:numId w:val="14"/>
        </w:numPr>
        <w:spacing w:after="0"/>
        <w:rPr>
          <w:rFonts w:ascii="Avenir Next LT Pro" w:hAnsi="Avenir Next LT Pro" w:cs="Arial"/>
        </w:rPr>
      </w:pPr>
      <w:r w:rsidRPr="001B47B7">
        <w:rPr>
          <w:rFonts w:ascii="Avenir Next LT Pro" w:hAnsi="Avenir Next LT Pro" w:cs="Arial"/>
        </w:rPr>
        <w:t>Document the incident in the Emergency Code Log.</w:t>
      </w:r>
    </w:p>
    <w:p w14:paraId="6882B07F" w14:textId="77777777" w:rsidR="00ED27F0" w:rsidRPr="001B47B7" w:rsidRDefault="00ED27F0" w:rsidP="00245810">
      <w:pPr>
        <w:spacing w:after="0"/>
        <w:rPr>
          <w:rFonts w:ascii="Avenir Next LT Pro" w:hAnsi="Avenir Next LT Pro"/>
          <w:b/>
        </w:rPr>
      </w:pPr>
    </w:p>
    <w:p w14:paraId="78B9EAB3" w14:textId="77777777" w:rsidR="00ED27F0" w:rsidRPr="001B47B7" w:rsidRDefault="00ED27F0" w:rsidP="00245810">
      <w:pPr>
        <w:spacing w:after="0"/>
        <w:rPr>
          <w:rFonts w:ascii="Avenir Next LT Pro" w:hAnsi="Avenir Next LT Pro"/>
          <w:b/>
        </w:rPr>
      </w:pPr>
    </w:p>
    <w:p w14:paraId="0F6DCAD1" w14:textId="418082BF" w:rsidR="00ED27F0" w:rsidRPr="001B47B7" w:rsidRDefault="00ED27F0" w:rsidP="00245810">
      <w:pPr>
        <w:spacing w:after="0"/>
        <w:rPr>
          <w:rFonts w:ascii="Avenir Next LT Pro" w:hAnsi="Avenir Next LT Pro"/>
          <w:b/>
        </w:rPr>
      </w:pPr>
    </w:p>
    <w:p w14:paraId="7BC2776A" w14:textId="6E6C0C8D" w:rsidR="00321632" w:rsidRPr="001B47B7" w:rsidRDefault="00321632" w:rsidP="00245810">
      <w:pPr>
        <w:spacing w:after="0"/>
        <w:rPr>
          <w:rFonts w:ascii="Avenir Next LT Pro" w:hAnsi="Avenir Next LT Pro"/>
          <w:b/>
        </w:rPr>
      </w:pPr>
    </w:p>
    <w:p w14:paraId="422A5E8E" w14:textId="77777777" w:rsidR="00321632" w:rsidRPr="001B47B7" w:rsidRDefault="00321632" w:rsidP="00245810">
      <w:pPr>
        <w:spacing w:after="0"/>
        <w:rPr>
          <w:rFonts w:ascii="Avenir Next LT Pro" w:hAnsi="Avenir Next LT Pro"/>
          <w:b/>
        </w:rPr>
      </w:pPr>
    </w:p>
    <w:p w14:paraId="115C3358" w14:textId="77777777" w:rsidR="00D20622" w:rsidRPr="001B47B7" w:rsidRDefault="0051035D" w:rsidP="00245810">
      <w:pPr>
        <w:spacing w:after="0"/>
        <w:rPr>
          <w:rFonts w:ascii="Avenir Next LT Pro" w:hAnsi="Avenir Next LT Pro"/>
          <w:b/>
        </w:rPr>
      </w:pPr>
      <w:r w:rsidRPr="001B47B7">
        <w:rPr>
          <w:rFonts w:ascii="Avenir Next LT Pro" w:hAnsi="Avenir Next LT Pro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FF06C9" wp14:editId="2269026C">
                <wp:simplePos x="0" y="0"/>
                <wp:positionH relativeFrom="column">
                  <wp:posOffset>-514350</wp:posOffset>
                </wp:positionH>
                <wp:positionV relativeFrom="paragraph">
                  <wp:posOffset>372110</wp:posOffset>
                </wp:positionV>
                <wp:extent cx="6972300" cy="135255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C2CCE" w14:textId="77777777" w:rsidR="001139A2" w:rsidRPr="00D20622" w:rsidRDefault="001139A2" w:rsidP="001139A2">
                            <w:pPr>
                              <w:rPr>
                                <w:rFonts w:ascii="Georgia" w:hAnsi="Georgia" w:cs="Arial"/>
                                <w:sz w:val="20"/>
                                <w:szCs w:val="20"/>
                              </w:rPr>
                            </w:pPr>
                            <w:r w:rsidRPr="00D20622">
                              <w:rPr>
                                <w:rFonts w:ascii="Georgia" w:hAnsi="Georgia" w:cs="Arial"/>
                                <w:sz w:val="20"/>
                                <w:szCs w:val="20"/>
                              </w:rPr>
                              <w:t xml:space="preserve">I acknowledge that I have received instructions on how to respond to medical emergencies in Express Testing. I understand how to respond effectively to any patient related emergencies that may occur in the department. I also had an opportunity to raise questions or concerns. </w:t>
                            </w:r>
                          </w:p>
                          <w:p w14:paraId="66FFA5B0" w14:textId="48F213FF" w:rsidR="001139A2" w:rsidRPr="00D20622" w:rsidRDefault="001139A2" w:rsidP="001139A2">
                            <w:pPr>
                              <w:rPr>
                                <w:rFonts w:ascii="Georgia" w:hAnsi="Georgia" w:cs="Arial"/>
                                <w:sz w:val="20"/>
                                <w:szCs w:val="20"/>
                              </w:rPr>
                            </w:pPr>
                            <w:r w:rsidRPr="00D20622">
                              <w:rPr>
                                <w:rFonts w:ascii="Georgia" w:hAnsi="Georgia" w:cs="Arial"/>
                                <w:sz w:val="20"/>
                                <w:szCs w:val="20"/>
                              </w:rPr>
                              <w:t>Employee Name (Printed): _______________________________ Signature: _________________________</w:t>
                            </w:r>
                          </w:p>
                          <w:p w14:paraId="78843C62" w14:textId="68D8C97A" w:rsidR="001139A2" w:rsidRPr="001139A2" w:rsidRDefault="001139A2" w:rsidP="001139A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0622">
                              <w:rPr>
                                <w:rFonts w:ascii="Georgia" w:hAnsi="Georgia" w:cs="Arial"/>
                                <w:sz w:val="20"/>
                                <w:szCs w:val="20"/>
                              </w:rPr>
                              <w:t>Trainer’s Signature: _____________________________________Date: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F06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0.5pt;margin-top:29.3pt;width:549pt;height:10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">
                <v:textbox>
                  <w:txbxContent>
                    <w:p w14:paraId="0E6C2CCE" w14:textId="77777777" w:rsidR="001139A2" w:rsidRPr="00D20622" w:rsidRDefault="001139A2" w:rsidP="001139A2">
                      <w:pPr>
                        <w:rPr>
                          <w:rFonts w:ascii="Georgia" w:hAnsi="Georgia" w:cs="Arial"/>
                          <w:sz w:val="20"/>
                          <w:szCs w:val="20"/>
                        </w:rPr>
                      </w:pPr>
                      <w:r w:rsidRPr="00D20622">
                        <w:rPr>
                          <w:rFonts w:ascii="Georgia" w:hAnsi="Georgia" w:cs="Arial"/>
                          <w:sz w:val="20"/>
                          <w:szCs w:val="20"/>
                        </w:rPr>
                        <w:t xml:space="preserve">I acknowledge that I have received instructions on how to respond to medical emergencies in Express Testing. I understand how to respond effectively to any patient related emergencies that may occur in the department. I also had an opportunity to raise questions or concerns. </w:t>
                      </w:r>
                    </w:p>
                    <w:p w14:paraId="66FFA5B0" w14:textId="48F213FF" w:rsidR="001139A2" w:rsidRPr="00D20622" w:rsidRDefault="001139A2" w:rsidP="001139A2">
                      <w:pPr>
                        <w:rPr>
                          <w:rFonts w:ascii="Georgia" w:hAnsi="Georgia" w:cs="Arial"/>
                          <w:sz w:val="20"/>
                          <w:szCs w:val="20"/>
                        </w:rPr>
                      </w:pPr>
                      <w:r w:rsidRPr="00D20622">
                        <w:rPr>
                          <w:rFonts w:ascii="Georgia" w:hAnsi="Georgia" w:cs="Arial"/>
                          <w:sz w:val="20"/>
                          <w:szCs w:val="20"/>
                        </w:rPr>
                        <w:t>Employee Name (Printed): _______________________________ Signature: _________________________</w:t>
                      </w:r>
                    </w:p>
                    <w:p w14:paraId="78843C62" w14:textId="68D8C97A" w:rsidR="001139A2" w:rsidRPr="001139A2" w:rsidRDefault="001139A2" w:rsidP="001139A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0622">
                        <w:rPr>
                          <w:rFonts w:ascii="Georgia" w:hAnsi="Georgia" w:cs="Arial"/>
                          <w:sz w:val="20"/>
                          <w:szCs w:val="20"/>
                        </w:rPr>
                        <w:t>Trainer’s Signature: _____________________________________Date: 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20A7C16" w14:textId="78FBD0B7" w:rsidR="00ED27F0" w:rsidRPr="001B47B7" w:rsidRDefault="00ED27F0" w:rsidP="00245810">
      <w:pPr>
        <w:spacing w:after="0"/>
        <w:rPr>
          <w:rFonts w:ascii="Avenir Next LT Pro" w:hAnsi="Avenir Next LT Pro"/>
          <w:b/>
        </w:rPr>
      </w:pPr>
    </w:p>
    <w:p w14:paraId="67470865" w14:textId="77777777" w:rsidR="00ED27F0" w:rsidRPr="001B47B7" w:rsidRDefault="00ED27F0" w:rsidP="00245810">
      <w:pPr>
        <w:spacing w:after="0"/>
        <w:rPr>
          <w:rFonts w:ascii="Avenir Next LT Pro" w:hAnsi="Avenir Next LT Pro"/>
          <w:b/>
        </w:rPr>
      </w:pPr>
    </w:p>
    <w:p w14:paraId="2B19F192" w14:textId="6A7FB982" w:rsidR="00ED27F0" w:rsidRPr="001B47B7" w:rsidRDefault="00ED27F0" w:rsidP="00245810">
      <w:pPr>
        <w:spacing w:after="0"/>
        <w:rPr>
          <w:rFonts w:ascii="Avenir Next LT Pro" w:hAnsi="Avenir Next LT Pro"/>
          <w:b/>
        </w:rPr>
      </w:pPr>
    </w:p>
    <w:p w14:paraId="40FC9B4D" w14:textId="35DEA21B" w:rsidR="00384ADB" w:rsidRPr="001B47B7" w:rsidRDefault="00384ADB" w:rsidP="00245810">
      <w:pPr>
        <w:spacing w:after="0"/>
        <w:rPr>
          <w:rFonts w:ascii="Avenir Next LT Pro" w:hAnsi="Avenir Next LT Pro"/>
          <w:b/>
        </w:rPr>
      </w:pPr>
    </w:p>
    <w:p w14:paraId="38FDA413" w14:textId="758C4491" w:rsidR="00384ADB" w:rsidRPr="001B47B7" w:rsidRDefault="00384ADB" w:rsidP="00245810">
      <w:pPr>
        <w:spacing w:after="0"/>
        <w:rPr>
          <w:rFonts w:ascii="Avenir Next LT Pro" w:hAnsi="Avenir Next LT Pro"/>
          <w:b/>
        </w:rPr>
      </w:pPr>
    </w:p>
    <w:p w14:paraId="212F5C73" w14:textId="30FA5F4D" w:rsidR="00384ADB" w:rsidRPr="001B47B7" w:rsidRDefault="00384ADB" w:rsidP="00245810">
      <w:pPr>
        <w:spacing w:after="0"/>
        <w:rPr>
          <w:rFonts w:ascii="Avenir Next LT Pro" w:hAnsi="Avenir Next LT Pro"/>
          <w:b/>
        </w:rPr>
      </w:pPr>
    </w:p>
    <w:p w14:paraId="1026D74E" w14:textId="3D1E8601" w:rsidR="00384ADB" w:rsidRPr="001B47B7" w:rsidRDefault="00384ADB" w:rsidP="00245810">
      <w:pPr>
        <w:spacing w:after="0"/>
        <w:rPr>
          <w:rFonts w:ascii="Avenir Next LT Pro" w:hAnsi="Avenir Next LT Pro"/>
          <w:b/>
        </w:rPr>
      </w:pPr>
    </w:p>
    <w:p w14:paraId="5707B6D1" w14:textId="77777777" w:rsidR="00384ADB" w:rsidRPr="001B47B7" w:rsidRDefault="00384ADB" w:rsidP="00245810">
      <w:pPr>
        <w:spacing w:after="0"/>
        <w:rPr>
          <w:rFonts w:ascii="Avenir Next LT Pro" w:hAnsi="Avenir Next LT Pro"/>
          <w:b/>
        </w:rPr>
      </w:pPr>
    </w:p>
    <w:p w14:paraId="1D554795" w14:textId="77777777" w:rsidR="00ED27F0" w:rsidRPr="001B47B7" w:rsidRDefault="00ED27F0" w:rsidP="00245810">
      <w:pPr>
        <w:spacing w:after="0"/>
        <w:rPr>
          <w:rFonts w:ascii="Avenir Next LT Pro" w:hAnsi="Avenir Next LT Pro"/>
          <w:b/>
        </w:rPr>
      </w:pPr>
    </w:p>
    <w:p w14:paraId="6BA7D4ED" w14:textId="6F6D6AD3" w:rsidR="00ED27F0" w:rsidRPr="001B47B7" w:rsidRDefault="0023151D" w:rsidP="0023151D">
      <w:pPr>
        <w:spacing w:after="0"/>
        <w:ind w:left="-450" w:hanging="450"/>
        <w:rPr>
          <w:rFonts w:ascii="Avenir Next LT Pro" w:hAnsi="Avenir Next LT Pro" w:cs="Arial"/>
          <w:sz w:val="16"/>
          <w:szCs w:val="16"/>
        </w:rPr>
      </w:pPr>
      <w:r w:rsidRPr="001B47B7">
        <w:rPr>
          <w:rFonts w:ascii="Avenir Next LT Pro" w:hAnsi="Avenir Next LT Pro" w:cs="Arial"/>
          <w:sz w:val="16"/>
          <w:szCs w:val="16"/>
        </w:rPr>
        <w:t>Updated</w:t>
      </w:r>
      <w:r w:rsidR="00D20622" w:rsidRPr="001B47B7">
        <w:rPr>
          <w:rFonts w:ascii="Avenir Next LT Pro" w:hAnsi="Avenir Next LT Pro" w:cs="Arial"/>
          <w:sz w:val="16"/>
          <w:szCs w:val="16"/>
        </w:rPr>
        <w:t xml:space="preserve"> </w:t>
      </w:r>
      <w:r w:rsidR="00372E2A" w:rsidRPr="001B47B7">
        <w:rPr>
          <w:rFonts w:ascii="Avenir Next LT Pro" w:hAnsi="Avenir Next LT Pro" w:cs="Arial"/>
          <w:sz w:val="16"/>
          <w:szCs w:val="16"/>
        </w:rPr>
        <w:t>2.2026</w:t>
      </w:r>
      <w:r w:rsidRPr="001B47B7">
        <w:rPr>
          <w:rFonts w:ascii="Avenir Next LT Pro" w:hAnsi="Avenir Next LT Pro" w:cs="Arial"/>
          <w:sz w:val="16"/>
          <w:szCs w:val="16"/>
        </w:rPr>
        <w:t xml:space="preserve"> by M.Pulido</w:t>
      </w:r>
    </w:p>
    <w:sectPr w:rsidR="00ED27F0" w:rsidRPr="001B47B7" w:rsidSect="001B47B7">
      <w:pgSz w:w="12240" w:h="15840"/>
      <w:pgMar w:top="630" w:right="1440" w:bottom="18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67"/>
    <w:multiLevelType w:val="hybridMultilevel"/>
    <w:tmpl w:val="27369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D795B"/>
    <w:multiLevelType w:val="hybridMultilevel"/>
    <w:tmpl w:val="E2AEDE6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4B6D06"/>
    <w:multiLevelType w:val="hybridMultilevel"/>
    <w:tmpl w:val="BE4CE6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DB5FF6"/>
    <w:multiLevelType w:val="hybridMultilevel"/>
    <w:tmpl w:val="A47EF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03CC4"/>
    <w:multiLevelType w:val="hybridMultilevel"/>
    <w:tmpl w:val="EB084190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4B26800"/>
    <w:multiLevelType w:val="hybridMultilevel"/>
    <w:tmpl w:val="BE4CE6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9D4FB1"/>
    <w:multiLevelType w:val="hybridMultilevel"/>
    <w:tmpl w:val="FF0E5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673B66"/>
    <w:multiLevelType w:val="hybridMultilevel"/>
    <w:tmpl w:val="E33AC6B6"/>
    <w:lvl w:ilvl="0" w:tplc="D466DFB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61A0FFE"/>
    <w:multiLevelType w:val="hybridMultilevel"/>
    <w:tmpl w:val="6828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20644"/>
    <w:multiLevelType w:val="hybridMultilevel"/>
    <w:tmpl w:val="03427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496FEB"/>
    <w:multiLevelType w:val="hybridMultilevel"/>
    <w:tmpl w:val="F30218A0"/>
    <w:lvl w:ilvl="0" w:tplc="D466DFBC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52687"/>
    <w:multiLevelType w:val="hybridMultilevel"/>
    <w:tmpl w:val="425C4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4B3433"/>
    <w:multiLevelType w:val="hybridMultilevel"/>
    <w:tmpl w:val="A81E0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03361D0"/>
    <w:multiLevelType w:val="hybridMultilevel"/>
    <w:tmpl w:val="869EE7EC"/>
    <w:lvl w:ilvl="0" w:tplc="D70CA70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8"/>
  </w:num>
  <w:num w:numId="2">
    <w:abstractNumId w:val="9"/>
  </w:num>
  <w:num w:numId="3">
    <w:abstractNumId w:val="13"/>
  </w:num>
  <w:num w:numId="4">
    <w:abstractNumId w:val="4"/>
  </w:num>
  <w:num w:numId="5">
    <w:abstractNumId w:val="11"/>
  </w:num>
  <w:num w:numId="6">
    <w:abstractNumId w:val="2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  <w:num w:numId="11">
    <w:abstractNumId w:val="12"/>
  </w:num>
  <w:num w:numId="12">
    <w:abstractNumId w:val="7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71"/>
    <w:rsid w:val="000C0B57"/>
    <w:rsid w:val="001139A2"/>
    <w:rsid w:val="0018237B"/>
    <w:rsid w:val="001935E3"/>
    <w:rsid w:val="001B47B7"/>
    <w:rsid w:val="001B4C93"/>
    <w:rsid w:val="00203471"/>
    <w:rsid w:val="0023151D"/>
    <w:rsid w:val="00245810"/>
    <w:rsid w:val="00321632"/>
    <w:rsid w:val="00372E2A"/>
    <w:rsid w:val="00384ADB"/>
    <w:rsid w:val="00393110"/>
    <w:rsid w:val="003D683F"/>
    <w:rsid w:val="004E3EB3"/>
    <w:rsid w:val="0051035D"/>
    <w:rsid w:val="00520F81"/>
    <w:rsid w:val="00543A4D"/>
    <w:rsid w:val="005A2B77"/>
    <w:rsid w:val="00607DD6"/>
    <w:rsid w:val="006126D8"/>
    <w:rsid w:val="00661A36"/>
    <w:rsid w:val="006B147B"/>
    <w:rsid w:val="006C3FCE"/>
    <w:rsid w:val="0070271C"/>
    <w:rsid w:val="00711634"/>
    <w:rsid w:val="00890C22"/>
    <w:rsid w:val="008B060A"/>
    <w:rsid w:val="00907EDE"/>
    <w:rsid w:val="00991E66"/>
    <w:rsid w:val="00A042AE"/>
    <w:rsid w:val="00A63748"/>
    <w:rsid w:val="00A67B87"/>
    <w:rsid w:val="00A846F6"/>
    <w:rsid w:val="00AA4FBC"/>
    <w:rsid w:val="00C10AAA"/>
    <w:rsid w:val="00C90373"/>
    <w:rsid w:val="00C92F1C"/>
    <w:rsid w:val="00CD67F0"/>
    <w:rsid w:val="00D155D1"/>
    <w:rsid w:val="00D20622"/>
    <w:rsid w:val="00DE7A21"/>
    <w:rsid w:val="00ED27F0"/>
    <w:rsid w:val="00EE76A9"/>
    <w:rsid w:val="00F5058C"/>
    <w:rsid w:val="00F857E3"/>
    <w:rsid w:val="00FA5703"/>
    <w:rsid w:val="00FF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4:docId w14:val="19BD69C5"/>
  <w15:chartTrackingRefBased/>
  <w15:docId w15:val="{036AC467-085A-453D-B8A9-EC540BF6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B87"/>
  </w:style>
  <w:style w:type="paragraph" w:styleId="Heading1">
    <w:name w:val="heading 1"/>
    <w:basedOn w:val="Normal"/>
    <w:next w:val="Normal"/>
    <w:link w:val="Heading1Char"/>
    <w:uiPriority w:val="9"/>
    <w:qFormat/>
    <w:rsid w:val="00A67B8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B8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B8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87B77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B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653E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B8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B8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05250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B8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B8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B8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05250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47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67B87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B87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B87"/>
    <w:rPr>
      <w:rFonts w:asciiTheme="majorHAnsi" w:eastAsiaTheme="majorEastAsia" w:hAnsiTheme="majorHAnsi" w:cstheme="majorBidi"/>
      <w:color w:val="487B77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B87"/>
    <w:rPr>
      <w:rFonts w:asciiTheme="majorHAnsi" w:eastAsiaTheme="majorEastAsia" w:hAnsiTheme="majorHAnsi" w:cstheme="majorBidi"/>
      <w:i/>
      <w:iCs/>
      <w:color w:val="2E653E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B87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B87"/>
    <w:rPr>
      <w:rFonts w:asciiTheme="majorHAnsi" w:eastAsiaTheme="majorEastAsia" w:hAnsiTheme="majorHAnsi" w:cstheme="majorBidi"/>
      <w:i/>
      <w:iCs/>
      <w:color w:val="305250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B87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B87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B87"/>
    <w:rPr>
      <w:rFonts w:asciiTheme="majorHAnsi" w:eastAsiaTheme="majorEastAsia" w:hAnsiTheme="majorHAnsi" w:cstheme="majorBidi"/>
      <w:color w:val="305250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7B87"/>
    <w:pPr>
      <w:spacing w:line="240" w:lineRule="auto"/>
    </w:pPr>
    <w:rPr>
      <w:b/>
      <w:bCs/>
      <w:smallCaps/>
      <w:color w:val="1CADE4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A67B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67B87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B87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A67B87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A67B87"/>
    <w:rPr>
      <w:b/>
      <w:bCs/>
    </w:rPr>
  </w:style>
  <w:style w:type="character" w:styleId="Emphasis">
    <w:name w:val="Emphasis"/>
    <w:basedOn w:val="DefaultParagraphFont"/>
    <w:uiPriority w:val="20"/>
    <w:qFormat/>
    <w:rsid w:val="00A67B87"/>
    <w:rPr>
      <w:i/>
      <w:iCs/>
    </w:rPr>
  </w:style>
  <w:style w:type="paragraph" w:styleId="NoSpacing">
    <w:name w:val="No Spacing"/>
    <w:uiPriority w:val="1"/>
    <w:qFormat/>
    <w:rsid w:val="00A67B8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67B87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67B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B87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B87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67B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67B87"/>
    <w:rPr>
      <w:b w:val="0"/>
      <w:bCs w:val="0"/>
      <w:i/>
      <w:iCs/>
      <w:color w:val="1CADE4" w:themeColor="accent1"/>
    </w:rPr>
  </w:style>
  <w:style w:type="character" w:styleId="SubtleReference">
    <w:name w:val="Subtle Reference"/>
    <w:basedOn w:val="DefaultParagraphFont"/>
    <w:uiPriority w:val="31"/>
    <w:qFormat/>
    <w:rsid w:val="00A67B8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67B87"/>
    <w:rPr>
      <w:b/>
      <w:bCs/>
      <w:smallCaps/>
      <w:color w:val="1CADE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67B8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7B8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3D543-AC38-473B-A1BC-26C17684A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Express Testing</dc:creator>
  <cp:keywords/>
  <dc:description/>
  <cp:lastModifiedBy>Maria Pulido</cp:lastModifiedBy>
  <cp:revision>36</cp:revision>
  <cp:lastPrinted>2022-03-14T19:42:00Z</cp:lastPrinted>
  <dcterms:created xsi:type="dcterms:W3CDTF">2015-06-17T17:39:00Z</dcterms:created>
  <dcterms:modified xsi:type="dcterms:W3CDTF">2026-03-20T18:32:00Z</dcterms:modified>
</cp:coreProperties>
</file>