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34" w:rsidRPr="00BE7AF5" w:rsidRDefault="003E032A" w:rsidP="00F95C9C">
      <w:pPr>
        <w:pStyle w:val="Title"/>
        <w:rPr>
          <w:rStyle w:val="TitleChar"/>
          <w:b/>
        </w:rPr>
      </w:pPr>
      <w:r w:rsidRPr="00E540C3">
        <w:t>Policy</w:t>
      </w:r>
      <w:r w:rsidRPr="00B35762">
        <w:t xml:space="preserve"> </w:t>
      </w:r>
      <w:r>
        <w:br/>
      </w:r>
      <w:r w:rsidRPr="00B35762">
        <w:t>Dignity Health Central Coast Service Area</w:t>
      </w:r>
    </w:p>
    <w:p w:rsidR="00BE33DD" w:rsidRDefault="00BE33DD" w:rsidP="00BC345C"/>
    <w:p w:rsidR="00180B47" w:rsidRDefault="00D95338" w:rsidP="00763A2C">
      <w:pPr>
        <w:tabs>
          <w:tab w:val="clear" w:pos="7320"/>
        </w:tabs>
        <w:spacing w:line="360" w:lineRule="auto"/>
        <w:ind w:left="0"/>
      </w:pPr>
      <w:sdt>
        <w:sdtPr>
          <w:rPr>
            <w:b/>
          </w:rPr>
          <w:alias w:val="Type Title in Field on Right"/>
          <w:tag w:val="Type Title in Field on Right"/>
          <w:id w:val="1281069417"/>
          <w:lock w:val="sdtContentLocked"/>
          <w:placeholder>
            <w:docPart w:val="870876DABF5C445CB8959E882D133CCF"/>
          </w:placeholder>
        </w:sdtPr>
        <w:sdtEndPr>
          <w:rPr>
            <w:b w:val="0"/>
          </w:rPr>
        </w:sdtEndPr>
        <w:sdtContent>
          <w:r w:rsidR="00180B47" w:rsidRPr="00A247B0">
            <w:rPr>
              <w:b/>
            </w:rPr>
            <w:t>SUBJECT</w:t>
          </w:r>
          <w:r w:rsidR="00180B47" w:rsidRPr="00EC6D3B">
            <w:t>:</w:t>
          </w:r>
        </w:sdtContent>
      </w:sdt>
      <w:r w:rsidR="00763A2C">
        <w:t xml:space="preserve"> </w:t>
      </w:r>
      <w:sdt>
        <w:sdtPr>
          <w:rPr>
            <w:rStyle w:val="ZH1"/>
          </w:rPr>
          <w:alias w:val="Type Title Here"/>
          <w:tag w:val="Type Title Here"/>
          <w:id w:val="1360863306"/>
          <w:lock w:val="sdtLocked"/>
          <w:placeholder>
            <w:docPart w:val="E8FD08A522224B5A8FDD1107F1EFA1B3"/>
          </w:placeholder>
          <w:text w:multiLine="1"/>
        </w:sdtPr>
        <w:sdtEndPr>
          <w:rPr>
            <w:rStyle w:val="DefaultParagraphFont"/>
          </w:rPr>
        </w:sdtEndPr>
        <w:sdtContent>
          <w:r w:rsidR="00214125">
            <w:rPr>
              <w:rStyle w:val="ZH1"/>
            </w:rPr>
            <w:t>Reagent</w:t>
          </w:r>
          <w:r w:rsidR="00A60BB7">
            <w:rPr>
              <w:rStyle w:val="ZH1"/>
            </w:rPr>
            <w:t xml:space="preserve"> </w:t>
          </w:r>
          <w:r w:rsidR="00191314">
            <w:rPr>
              <w:rStyle w:val="ZH1"/>
            </w:rPr>
            <w:t>Receipt, Inspection, and Final Disposition</w:t>
          </w:r>
        </w:sdtContent>
      </w:sdt>
    </w:p>
    <w:p w:rsidR="00510834" w:rsidRDefault="00D95338" w:rsidP="00042FEB">
      <w:pPr>
        <w:spacing w:line="360" w:lineRule="auto"/>
        <w:ind w:left="0"/>
        <w:rPr>
          <w:rStyle w:val="ZH1"/>
        </w:rPr>
      </w:pPr>
      <w:sdt>
        <w:sdtPr>
          <w:rPr>
            <w:b/>
          </w:rPr>
          <w:alias w:val="Type in field on right"/>
          <w:tag w:val="Type in field on right"/>
          <w:id w:val="1938952114"/>
          <w:lock w:val="sdtContentLocked"/>
          <w:placeholder>
            <w:docPart w:val="35AAABB089C84B4EA95BBF7442FBFCB0"/>
          </w:placeholder>
        </w:sdtPr>
        <w:sdtEndPr>
          <w:rPr>
            <w:b w:val="0"/>
          </w:rPr>
        </w:sdtEndPr>
        <w:sdtContent>
          <w:r w:rsidR="00A36150">
            <w:rPr>
              <w:b/>
            </w:rPr>
            <w:t>ORIGIN</w:t>
          </w:r>
          <w:r w:rsidR="00A36150" w:rsidRPr="00EC6D3B">
            <w:t>:</w:t>
          </w:r>
        </w:sdtContent>
      </w:sdt>
      <w:r w:rsidR="00763A2C">
        <w:t xml:space="preserve"> </w:t>
      </w:r>
      <w:sdt>
        <w:sdtPr>
          <w:rPr>
            <w:rStyle w:val="ZH1"/>
          </w:rPr>
          <w:alias w:val="Where does it live/ which dept is responsible for it?"/>
          <w:tag w:val="Where does it live/ which dept is responsible for it?"/>
          <w:id w:val="1650331819"/>
          <w:lock w:val="sdtLocked"/>
          <w:placeholder>
            <w:docPart w:val="C5EFAF70541F42E1A94F0C6801C40707"/>
          </w:placeholder>
          <w:text w:multiLine="1"/>
        </w:sdtPr>
        <w:sdtEndPr>
          <w:rPr>
            <w:rStyle w:val="DefaultParagraphFont"/>
          </w:rPr>
        </w:sdtEndPr>
        <w:sdtContent>
          <w:r w:rsidR="00191314">
            <w:rPr>
              <w:rStyle w:val="ZH1"/>
            </w:rPr>
            <w:t>Transfusion Service</w:t>
          </w:r>
        </w:sdtContent>
      </w:sdt>
    </w:p>
    <w:p w:rsidR="00A36150" w:rsidRDefault="00D95338" w:rsidP="00510834">
      <w:pPr>
        <w:ind w:left="0"/>
      </w:pPr>
      <w:sdt>
        <w:sdtPr>
          <w:rPr>
            <w:b/>
          </w:rPr>
          <w:alias w:val="Type in field on right"/>
          <w:tag w:val="Type in field on right"/>
          <w:id w:val="-1915542634"/>
          <w:placeholder>
            <w:docPart w:val="C18DA1C9F61843F2808DFCC2AE901F04"/>
          </w:placeholder>
        </w:sdtPr>
        <w:sdtEndPr>
          <w:rPr>
            <w:b w:val="0"/>
          </w:rPr>
        </w:sdtEndPr>
        <w:sdtContent>
          <w:r w:rsidR="00042FEB">
            <w:rPr>
              <w:b/>
            </w:rPr>
            <w:t>NUMBER</w:t>
          </w:r>
          <w:r w:rsidR="00042FEB" w:rsidRPr="00EC6D3B">
            <w:t>:</w:t>
          </w:r>
        </w:sdtContent>
      </w:sdt>
      <w:r w:rsidR="00042FEB">
        <w:t xml:space="preserve"> </w:t>
      </w:r>
      <w:sdt>
        <w:sdtPr>
          <w:rPr>
            <w:rStyle w:val="ZH1"/>
          </w:rPr>
          <w:alias w:val="Where does it live/ which dept is responsible for it?"/>
          <w:tag w:val="Where does it live/ which dept is responsible for it?"/>
          <w:id w:val="-1983920965"/>
          <w:placeholder>
            <w:docPart w:val="2AB4BCEEA78641138767E94CB506021B"/>
          </w:placeholder>
          <w:text w:multiLine="1"/>
        </w:sdtPr>
        <w:sdtEndPr>
          <w:rPr>
            <w:rStyle w:val="DefaultParagraphFont"/>
          </w:rPr>
        </w:sdtEndPr>
        <w:sdtContent>
          <w:r w:rsidR="00191314">
            <w:rPr>
              <w:rStyle w:val="ZH1"/>
            </w:rPr>
            <w:t>7540.BB.CC.200</w:t>
          </w:r>
        </w:sdtContent>
      </w:sdt>
    </w:p>
    <w:p w:rsidR="00F4341E" w:rsidRPr="002D0DC1" w:rsidRDefault="00F4341E" w:rsidP="00510834">
      <w:pPr>
        <w:ind w:left="0"/>
        <w:rPr>
          <w:sz w:val="16"/>
          <w:szCs w:val="16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E046B0" w:rsidRPr="00871139" w:rsidTr="00A36150">
        <w:trPr>
          <w:trHeight w:val="324"/>
        </w:trPr>
        <w:sdt>
          <w:sdtPr>
            <w:rPr>
              <w:b/>
              <w:sz w:val="18"/>
            </w:rPr>
            <w:id w:val="498015175"/>
            <w:lock w:val="sdtLocked"/>
            <w:placeholder>
              <w:docPart w:val="601BD55A6C804D6FA34FC2AF8A3ECD12"/>
            </w:placeholder>
            <w:showingPlcHdr/>
            <w:text/>
          </w:sdtPr>
          <w:sdtEndPr/>
          <w:sdtContent>
            <w:tc>
              <w:tcPr>
                <w:tcW w:w="9900" w:type="dxa"/>
                <w:gridSpan w:val="3"/>
                <w:tcBorders>
                  <w:bottom w:val="single" w:sz="4" w:space="0" w:color="auto"/>
                </w:tcBorders>
              </w:tcPr>
              <w:p w:rsidR="00E046B0" w:rsidRPr="00871139" w:rsidRDefault="00A36150" w:rsidP="00A36150">
                <w:pPr>
                  <w:ind w:left="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Applies to:</w:t>
                </w:r>
              </w:p>
            </w:tc>
          </w:sdtContent>
        </w:sdt>
      </w:tr>
      <w:tr w:rsidR="00B40650" w:rsidRPr="00CB0685" w:rsidTr="00A36150">
        <w:trPr>
          <w:trHeight w:val="81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0650" w:rsidRDefault="00D95338" w:rsidP="00B05AA8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158881142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31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743903590"/>
                <w:lock w:val="sdtContentLocked"/>
                <w:placeholder>
                  <w:docPart w:val="BFDA6580E1CF454290F271F9981844A2"/>
                </w:placeholder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B40650" w:rsidRPr="005755CE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Santa Maria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</w:t>
            </w:r>
          </w:p>
          <w:p w:rsidR="00B40650" w:rsidRPr="00CB0685" w:rsidRDefault="00D95338" w:rsidP="00E26290">
            <w:pPr>
              <w:ind w:left="32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337084488"/>
                <w:lock w:val="contentLocked"/>
                <w:placeholder>
                  <w:docPart w:val="BEB02DE4CE0843909C984E27110F562A"/>
                </w:placeholder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026D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650" w:rsidRPr="00CB0685" w:rsidRDefault="00D95338" w:rsidP="00B05AA8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940062464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31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-357047061"/>
                <w:lock w:val="sdtContentLocked"/>
                <w:placeholder>
                  <w:docPart w:val="254498718D1E49FF95A9437248347139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Arroyo Grande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</w:p>
          <w:p w:rsidR="00B40650" w:rsidRPr="00CB0685" w:rsidRDefault="00D95338" w:rsidP="00887210">
            <w:pPr>
              <w:ind w:left="324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76758865"/>
                <w:lock w:val="sdtContentLocked"/>
                <w:placeholder>
                  <w:docPart w:val="B184784BAC984DAE9C853542D60E70CC"/>
                </w:placeholder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0650" w:rsidRPr="00CB0685" w:rsidRDefault="00D95338" w:rsidP="008419CC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207647188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31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88104808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French Hospital Medical Center</w:t>
                </w:r>
              </w:sdtContent>
            </w:sdt>
          </w:p>
        </w:tc>
      </w:tr>
      <w:tr w:rsidR="00180B47" w:rsidRPr="00CB0685" w:rsidTr="005B25BA">
        <w:trPr>
          <w:trHeight w:val="431"/>
        </w:trPr>
        <w:tc>
          <w:tcPr>
            <w:tcW w:w="3420" w:type="dxa"/>
            <w:tcBorders>
              <w:top w:val="nil"/>
              <w:right w:val="nil"/>
            </w:tcBorders>
          </w:tcPr>
          <w:p w:rsidR="00180B47" w:rsidRPr="00CB0685" w:rsidRDefault="00D95338" w:rsidP="008419CC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866899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4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80B47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950730159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180B47" w:rsidRPr="00CB0685">
                  <w:rPr>
                    <w:sz w:val="18"/>
                  </w:rPr>
                  <w:t>St. John’s Pleasant Valley Hospital</w:t>
                </w:r>
              </w:sdtContent>
            </w:sdt>
          </w:p>
        </w:tc>
        <w:tc>
          <w:tcPr>
            <w:tcW w:w="6480" w:type="dxa"/>
            <w:gridSpan w:val="2"/>
            <w:tcBorders>
              <w:top w:val="nil"/>
              <w:left w:val="nil"/>
            </w:tcBorders>
          </w:tcPr>
          <w:p w:rsidR="00180B47" w:rsidRPr="00CB0685" w:rsidRDefault="00D95338" w:rsidP="008419CC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1053850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4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80B47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2089963564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180B47" w:rsidRPr="00CB0685">
                  <w:rPr>
                    <w:sz w:val="18"/>
                  </w:rPr>
                  <w:t>St. John’s Regional Medical Center</w:t>
                </w:r>
              </w:sdtContent>
            </w:sdt>
          </w:p>
        </w:tc>
      </w:tr>
    </w:tbl>
    <w:p w:rsidR="002D5692" w:rsidRPr="002D0DC1" w:rsidRDefault="002D5692" w:rsidP="00BC345C">
      <w:pPr>
        <w:rPr>
          <w:sz w:val="16"/>
          <w:szCs w:val="16"/>
        </w:rPr>
      </w:pPr>
    </w:p>
    <w:p w:rsidR="00345CDE" w:rsidRDefault="00D95338" w:rsidP="00BC345C">
      <w:pPr>
        <w:pStyle w:val="Heading1"/>
      </w:pPr>
      <w:sdt>
        <w:sdtPr>
          <w:alias w:val="Type below, use styles:Headings 1-7,Body text 1-7,"/>
          <w:tag w:val="Type below, use styles:Headings 1-7,Body text 1-7,"/>
          <w:id w:val="1379668120"/>
          <w:lock w:val="sdtContentLocked"/>
        </w:sdtPr>
        <w:sdtEndPr/>
        <w:sdtContent>
          <w:r w:rsidR="005E37C5">
            <w:t xml:space="preserve">PURPOSE: </w:t>
          </w:r>
        </w:sdtContent>
      </w:sdt>
    </w:p>
    <w:p w:rsidR="000E1B07" w:rsidRPr="000E1B07" w:rsidRDefault="00A554BF" w:rsidP="00667416">
      <w:pPr>
        <w:pStyle w:val="BodyText"/>
        <w:tabs>
          <w:tab w:val="clear" w:pos="7320"/>
        </w:tabs>
      </w:pPr>
      <w:r>
        <w:t>This policy provides instruction for the</w:t>
      </w:r>
      <w:r w:rsidR="00406099">
        <w:t xml:space="preserve"> documentation and performance of the</w:t>
      </w:r>
      <w:r>
        <w:t xml:space="preserve"> receipt, inspection, and final</w:t>
      </w:r>
      <w:r w:rsidR="00406099">
        <w:t xml:space="preserve"> disposition of </w:t>
      </w:r>
      <w:r w:rsidR="00214125">
        <w:t>transfusion service reagents</w:t>
      </w:r>
      <w:r w:rsidR="00406099">
        <w:t>.</w:t>
      </w:r>
    </w:p>
    <w:p w:rsidR="000E1B07" w:rsidRDefault="00D95338" w:rsidP="000E1B07">
      <w:pPr>
        <w:pStyle w:val="Heading1"/>
      </w:pPr>
      <w:sdt>
        <w:sdtPr>
          <w:alias w:val="Define Terms Below; Use Heading Style 2 or 8"/>
          <w:tag w:val="Define Terms Below; Use Heading Style 2 or 8"/>
          <w:id w:val="1452977074"/>
          <w:lock w:val="sdtContentLocked"/>
        </w:sdtPr>
        <w:sdtEndPr/>
        <w:sdtContent>
          <w:r w:rsidR="000E1B07">
            <w:t>DEFINITIONS:</w:t>
          </w:r>
        </w:sdtContent>
      </w:sdt>
    </w:p>
    <w:p w:rsidR="005E37C5" w:rsidRDefault="00BD5E9B" w:rsidP="00667416">
      <w:pPr>
        <w:pStyle w:val="BodyText"/>
        <w:tabs>
          <w:tab w:val="clear" w:pos="7320"/>
        </w:tabs>
      </w:pPr>
      <w:r w:rsidRPr="00C641EB">
        <w:t>Critical Materials: A material that can directly affect the quality of the facility’s products or services.</w:t>
      </w:r>
      <w:r>
        <w:t xml:space="preserve"> </w:t>
      </w:r>
    </w:p>
    <w:p w:rsidR="00E70B55" w:rsidRDefault="00D95338" w:rsidP="00BC345C">
      <w:pPr>
        <w:pStyle w:val="Heading1"/>
      </w:pPr>
      <w:sdt>
        <w:sdtPr>
          <w:alias w:val="Type below, use styles:Headings 1-7,Body text 1-7,"/>
          <w:tag w:val="Type below, use styles:Headings 1-7,Body text 1-7,"/>
          <w:id w:val="2134981412"/>
          <w:lock w:val="sdtContentLocked"/>
        </w:sdtPr>
        <w:sdtEndPr/>
        <w:sdtContent>
          <w:r w:rsidR="00E70B55" w:rsidRPr="00EC6D3B">
            <w:t>POLICY:</w:t>
          </w:r>
        </w:sdtContent>
      </w:sdt>
    </w:p>
    <w:p w:rsidR="00BC3FE2" w:rsidRDefault="002A700C" w:rsidP="00667416">
      <w:pPr>
        <w:pStyle w:val="BodyText"/>
        <w:tabs>
          <w:tab w:val="clear" w:pos="7320"/>
        </w:tabs>
      </w:pPr>
      <w:r>
        <w:t>Critical materials</w:t>
      </w:r>
      <w:r w:rsidR="0024571F">
        <w:t>, such as reagents</w:t>
      </w:r>
      <w:r w:rsidR="00EC5E85">
        <w:t xml:space="preserve"> and supplies</w:t>
      </w:r>
      <w:r>
        <w:t xml:space="preserve"> that are used in the transfusion service must </w:t>
      </w:r>
      <w:r w:rsidRPr="00C641EB">
        <w:t>be documented and inspected when received</w:t>
      </w:r>
      <w:r w:rsidR="00EC5E85" w:rsidRPr="00C641EB">
        <w:t xml:space="preserve"> and documented when they are discarded</w:t>
      </w:r>
      <w:r w:rsidRPr="00C641EB">
        <w:t>.</w:t>
      </w:r>
    </w:p>
    <w:p w:rsidR="002F151F" w:rsidRDefault="002F151F" w:rsidP="00BA5923">
      <w:pPr>
        <w:pStyle w:val="Heading2"/>
      </w:pPr>
      <w:r>
        <w:t xml:space="preserve">Receipt </w:t>
      </w:r>
      <w:r w:rsidR="002B7AB3">
        <w:t>an</w:t>
      </w:r>
      <w:r w:rsidR="00782F13">
        <w:t>d</w:t>
      </w:r>
      <w:r w:rsidR="002B7AB3">
        <w:t xml:space="preserve"> Inspection </w:t>
      </w:r>
      <w:r>
        <w:t xml:space="preserve">of </w:t>
      </w:r>
      <w:r w:rsidR="00782F13">
        <w:t>Reagents and Supplies</w:t>
      </w:r>
    </w:p>
    <w:p w:rsidR="0060290E" w:rsidRDefault="0060290E" w:rsidP="0060290E">
      <w:pPr>
        <w:pStyle w:val="Heading3"/>
      </w:pPr>
      <w:r>
        <w:t>The reagents received will be docume</w:t>
      </w:r>
      <w:r w:rsidR="00456107">
        <w:t>nted on the Transfusion Service</w:t>
      </w:r>
      <w:r>
        <w:t xml:space="preserve"> Critical Materials Receipt Log (7540.BBF.CC.200.1).</w:t>
      </w:r>
    </w:p>
    <w:p w:rsidR="00A04FA1" w:rsidRDefault="00A04FA1" w:rsidP="00BA5923">
      <w:pPr>
        <w:pStyle w:val="Heading3"/>
      </w:pPr>
      <w:r>
        <w:t>Date stamp all reagents on the day they were received in the transfusion service.</w:t>
      </w:r>
    </w:p>
    <w:p w:rsidR="002A700C" w:rsidRDefault="002A700C" w:rsidP="00BA5923">
      <w:pPr>
        <w:pStyle w:val="Heading3"/>
      </w:pPr>
      <w:r>
        <w:t xml:space="preserve">The critical materials received will be compared to the packing list </w:t>
      </w:r>
      <w:r w:rsidR="00E618AD">
        <w:t xml:space="preserve">provided by the supplier. </w:t>
      </w:r>
      <w:r w:rsidR="002F151F">
        <w:t xml:space="preserve"> </w:t>
      </w:r>
      <w:r w:rsidR="00E618AD">
        <w:t>The packin</w:t>
      </w:r>
      <w:r w:rsidR="000B1669">
        <w:t>g list will be reviewed and compared with the materials received for the following items:</w:t>
      </w:r>
    </w:p>
    <w:p w:rsidR="000B1669" w:rsidRDefault="000B1669" w:rsidP="00BA5923">
      <w:pPr>
        <w:pStyle w:val="Heading4"/>
      </w:pPr>
      <w:r>
        <w:t>Description</w:t>
      </w:r>
    </w:p>
    <w:p w:rsidR="000B1669" w:rsidRDefault="000B1669" w:rsidP="00BA5923">
      <w:pPr>
        <w:pStyle w:val="Heading4"/>
      </w:pPr>
      <w:r>
        <w:t>Lot number</w:t>
      </w:r>
    </w:p>
    <w:p w:rsidR="000B1669" w:rsidRDefault="000B1669" w:rsidP="00BA5923">
      <w:pPr>
        <w:pStyle w:val="Heading4"/>
      </w:pPr>
      <w:r>
        <w:t>Expiration date</w:t>
      </w:r>
    </w:p>
    <w:p w:rsidR="000B1669" w:rsidRDefault="006326D1" w:rsidP="00BA5923">
      <w:pPr>
        <w:pStyle w:val="Heading4"/>
      </w:pPr>
      <w:r>
        <w:t>Ordered and shipped quantities.</w:t>
      </w:r>
    </w:p>
    <w:p w:rsidR="00DA1927" w:rsidRDefault="00DA1927" w:rsidP="00BA5923">
      <w:pPr>
        <w:pStyle w:val="Heading3"/>
      </w:pPr>
      <w:r>
        <w:t xml:space="preserve">The packing list will be initialed and dated by the clinical laboratory scientist unpacking the critical materials and the </w:t>
      </w:r>
      <w:r w:rsidR="001166A8">
        <w:t xml:space="preserve">quantities received will be </w:t>
      </w:r>
      <w:r w:rsidR="002F151F">
        <w:t>acknowledged</w:t>
      </w:r>
      <w:r w:rsidR="001166A8">
        <w:t xml:space="preserve">. </w:t>
      </w:r>
    </w:p>
    <w:p w:rsidR="006326D1" w:rsidRDefault="006326D1" w:rsidP="00BA5923">
      <w:pPr>
        <w:pStyle w:val="Heading3"/>
      </w:pPr>
      <w:r>
        <w:t xml:space="preserve">The </w:t>
      </w:r>
      <w:r w:rsidR="00B4549C">
        <w:t xml:space="preserve">materials will be </w:t>
      </w:r>
      <w:r w:rsidR="00AA594B">
        <w:t xml:space="preserve">visually </w:t>
      </w:r>
      <w:r w:rsidR="00B4549C">
        <w:t>inspected for the following:</w:t>
      </w:r>
    </w:p>
    <w:p w:rsidR="00BC2A88" w:rsidRDefault="00B4549C" w:rsidP="00862A96">
      <w:pPr>
        <w:pStyle w:val="Heading4"/>
      </w:pPr>
      <w:r>
        <w:t>Shipped according to manufacturer’s recommendations</w:t>
      </w:r>
      <w:r w:rsidR="00950378">
        <w:t>, w</w:t>
      </w:r>
      <w:r w:rsidR="005C3CB3">
        <w:t>hich is depicted by a thermometer with the acceptable storage temperature range.</w:t>
      </w:r>
    </w:p>
    <w:p w:rsidR="005C3CB3" w:rsidRDefault="008412B4" w:rsidP="005C3CB3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49E74310" wp14:editId="4804ABA2">
            <wp:extent cx="704850" cy="600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A88" w:rsidRDefault="00BC2A88" w:rsidP="00950378">
      <w:pPr>
        <w:pStyle w:val="Heading4"/>
      </w:pPr>
      <w:r>
        <w:t>Materials are clearly labelled</w:t>
      </w:r>
      <w:r w:rsidR="00175021">
        <w:t>.</w:t>
      </w:r>
    </w:p>
    <w:p w:rsidR="00B4549C" w:rsidRDefault="00B4549C" w:rsidP="00862A96">
      <w:pPr>
        <w:pStyle w:val="Heading4"/>
      </w:pPr>
      <w:r>
        <w:lastRenderedPageBreak/>
        <w:t xml:space="preserve">Evidence of </w:t>
      </w:r>
      <w:r w:rsidR="00192D9E">
        <w:t>alteration of the intended product such as unexpected turbidity, color change, precipitate, and possible bacterial contamination that would indicate the deterioration of the product.</w:t>
      </w:r>
    </w:p>
    <w:p w:rsidR="00BC2A88" w:rsidRDefault="005F7774" w:rsidP="00862A96">
      <w:pPr>
        <w:pStyle w:val="Heading4"/>
      </w:pPr>
      <w:r>
        <w:t>Evidence of damage such as broken, dented, or containers or seals that appears tampered</w:t>
      </w:r>
      <w:r w:rsidRPr="00F04D68">
        <w:t>.</w:t>
      </w:r>
    </w:p>
    <w:p w:rsidR="00A37A78" w:rsidRDefault="00A37A78" w:rsidP="00862A96">
      <w:pPr>
        <w:pStyle w:val="Heading4"/>
      </w:pPr>
      <w:r>
        <w:t xml:space="preserve">If visual inspection is unacceptable, then notate “N” under Visual Inspection Acceptable and </w:t>
      </w:r>
      <w:r w:rsidR="00704655">
        <w:t>quarantine the reagent,</w:t>
      </w:r>
      <w:r w:rsidR="009F6513">
        <w:t xml:space="preserve"> complete 7540.BBF.CC.200.3 Critical Supplier Problem Report</w:t>
      </w:r>
      <w:r w:rsidR="00704655">
        <w:t>, and notify the supervisor</w:t>
      </w:r>
      <w:r w:rsidR="009F6513">
        <w:t>.</w:t>
      </w:r>
    </w:p>
    <w:p w:rsidR="00E3200E" w:rsidRDefault="003F3BCF" w:rsidP="00E3200E">
      <w:pPr>
        <w:pStyle w:val="Heading3"/>
      </w:pPr>
      <w:r>
        <w:t xml:space="preserve">The package insert will be </w:t>
      </w:r>
      <w:r w:rsidR="00A05C4A">
        <w:t>compared to the</w:t>
      </w:r>
      <w:r w:rsidR="00E3200E">
        <w:t xml:space="preserve"> current package insert in use.</w:t>
      </w:r>
    </w:p>
    <w:p w:rsidR="00E3200E" w:rsidRDefault="009C3B44" w:rsidP="00E3200E">
      <w:pPr>
        <w:pStyle w:val="Heading4"/>
      </w:pPr>
      <w:r>
        <w:t xml:space="preserve">The </w:t>
      </w:r>
      <w:r w:rsidR="00D3586B">
        <w:rPr>
          <w:noProof/>
        </w:rPr>
        <w:drawing>
          <wp:inline distT="0" distB="0" distL="0" distR="0" wp14:anchorId="76393220" wp14:editId="0B44F262">
            <wp:extent cx="36195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86B">
        <w:t xml:space="preserve"> symbol is present on the box if a package insert is not included </w:t>
      </w:r>
      <w:r w:rsidR="00B50416">
        <w:t>along with a reference number associated with the version of the</w:t>
      </w:r>
      <w:r w:rsidR="003D646E">
        <w:t xml:space="preserve"> applicable</w:t>
      </w:r>
      <w:r w:rsidR="00950378">
        <w:t xml:space="preserve"> package insert.</w:t>
      </w:r>
    </w:p>
    <w:p w:rsidR="00950378" w:rsidRDefault="00A41586" w:rsidP="00950378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6F135DB5" wp14:editId="54FEED3A">
            <wp:extent cx="1152525" cy="295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00E" w:rsidRDefault="00B50416" w:rsidP="00E3200E">
      <w:pPr>
        <w:pStyle w:val="Heading4"/>
      </w:pPr>
      <w:r>
        <w:t xml:space="preserve">If a package insert is included, then the package insert reference number will be present on the </w:t>
      </w:r>
      <w:r w:rsidR="00C600C5">
        <w:t>insert.</w:t>
      </w:r>
    </w:p>
    <w:p w:rsidR="00C600C5" w:rsidRDefault="00C600C5" w:rsidP="00C600C5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52DFA94E" wp14:editId="696EEA01">
            <wp:extent cx="108585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00E" w:rsidRDefault="00B50416" w:rsidP="00E3200E">
      <w:pPr>
        <w:pStyle w:val="Heading4"/>
      </w:pPr>
      <w:r>
        <w:t xml:space="preserve">Compare the package insert reference number with the </w:t>
      </w:r>
      <w:r w:rsidR="0010634C">
        <w:t xml:space="preserve">package insert currently in use.  </w:t>
      </w:r>
    </w:p>
    <w:p w:rsidR="00E3200E" w:rsidRDefault="0010634C" w:rsidP="00E3200E">
      <w:pPr>
        <w:pStyle w:val="Heading4"/>
      </w:pPr>
      <w:r>
        <w:t>Document</w:t>
      </w:r>
      <w:r w:rsidR="006E5D68">
        <w:t xml:space="preserve"> that the </w:t>
      </w:r>
      <w:r w:rsidR="003D646E">
        <w:t>packages</w:t>
      </w:r>
      <w:r w:rsidR="00E0050D">
        <w:t xml:space="preserve"> insert</w:t>
      </w:r>
      <w:r w:rsidR="006E5D68">
        <w:t xml:space="preserve"> was checked</w:t>
      </w:r>
      <w:r w:rsidR="00456107">
        <w:t xml:space="preserve"> on the Transfusion Service</w:t>
      </w:r>
      <w:r>
        <w:t xml:space="preserve"> Critical Materials Receipt Log (7540.BBF.CC.200.1)</w:t>
      </w:r>
      <w:r w:rsidR="006E5D68">
        <w:t xml:space="preserve">.  </w:t>
      </w:r>
    </w:p>
    <w:p w:rsidR="00AA594B" w:rsidRDefault="006E5D68" w:rsidP="00E3200E">
      <w:pPr>
        <w:pStyle w:val="Heading4"/>
      </w:pPr>
      <w:r>
        <w:t xml:space="preserve">If the package insert is new and is not available, then print a new package insert from the manufacturer’s website </w:t>
      </w:r>
      <w:r w:rsidR="00130E9E">
        <w:t xml:space="preserve">and notify the supervisor.  </w:t>
      </w:r>
    </w:p>
    <w:p w:rsidR="00AA594B" w:rsidRDefault="00FF61E1" w:rsidP="00E3200E">
      <w:pPr>
        <w:pStyle w:val="Heading4"/>
      </w:pPr>
      <w:r>
        <w:t>The supervisor will review the new package insert for changes and update procedures and practice as necessary.  The supervisor will write, “Reviewed by (Initials</w:t>
      </w:r>
      <w:r w:rsidR="006B1803">
        <w:t xml:space="preserve"> and Date</w:t>
      </w:r>
      <w:r>
        <w:t>)</w:t>
      </w:r>
      <w:r w:rsidR="006B1803">
        <w:t>.”</w:t>
      </w:r>
    </w:p>
    <w:p w:rsidR="00AA594B" w:rsidRDefault="00E0050D" w:rsidP="00E3200E">
      <w:pPr>
        <w:pStyle w:val="Heading4"/>
      </w:pPr>
      <w:r>
        <w:t xml:space="preserve">Label the critical material with a </w:t>
      </w:r>
      <w:r w:rsidRPr="00633481">
        <w:t xml:space="preserve">“NEW </w:t>
      </w:r>
      <w:r w:rsidR="00633481" w:rsidRPr="00633481">
        <w:t>PACKAGE INSERT</w:t>
      </w:r>
      <w:r w:rsidRPr="00633481">
        <w:t>”</w:t>
      </w:r>
      <w:r w:rsidR="00C641EB">
        <w:t xml:space="preserve"> label.</w:t>
      </w:r>
    </w:p>
    <w:p w:rsidR="00633481" w:rsidRDefault="00633481" w:rsidP="00633481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5F140BF1" wp14:editId="1F1B05C1">
            <wp:extent cx="1952625" cy="466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5C7" w:rsidRDefault="00426562" w:rsidP="00E3200E">
      <w:pPr>
        <w:pStyle w:val="Heading4"/>
      </w:pPr>
      <w:r>
        <w:t xml:space="preserve">When the reagent with a “NEW </w:t>
      </w:r>
      <w:r w:rsidR="00633481">
        <w:t>PACKAGE INSERT</w:t>
      </w:r>
      <w:r>
        <w:t>” label is placed in use, then remove the old package insert from the binder and write, “</w:t>
      </w:r>
      <w:r w:rsidR="006B1803">
        <w:t>Removed by (Initials</w:t>
      </w:r>
      <w:r>
        <w:t xml:space="preserve"> and Date) and place in the supervisor’s review box.  </w:t>
      </w:r>
      <w:r w:rsidR="000C78B3">
        <w:t>Write “Placed in use by (Initials and Date)” on the new package insert before placing it in the binder.</w:t>
      </w:r>
    </w:p>
    <w:p w:rsidR="004B4806" w:rsidRDefault="004B4806" w:rsidP="0060290E">
      <w:pPr>
        <w:pStyle w:val="Heading3"/>
      </w:pPr>
      <w:r>
        <w:t>Disposition</w:t>
      </w:r>
    </w:p>
    <w:p w:rsidR="0060290E" w:rsidRDefault="00093C44" w:rsidP="004B4806">
      <w:pPr>
        <w:pStyle w:val="Heading4"/>
      </w:pPr>
      <w:r>
        <w:t>If the information on the packing list agrees with the reagent received and the shipping conditions and the visual inspection are acceptable, then the reagents can be released for use.</w:t>
      </w:r>
    </w:p>
    <w:p w:rsidR="004B4806" w:rsidRDefault="004B4806" w:rsidP="004B4806">
      <w:pPr>
        <w:pStyle w:val="Heading4"/>
      </w:pPr>
      <w:r>
        <w:t xml:space="preserve">If the information on the packing list does not agree with the reagent received and/or the shipping conditions and/or the visual inspection are unacceptable, then the reagents </w:t>
      </w:r>
      <w:r w:rsidR="00F2684F">
        <w:t>must be quarantined</w:t>
      </w:r>
      <w:r>
        <w:t>.</w:t>
      </w:r>
    </w:p>
    <w:p w:rsidR="00F2684F" w:rsidRDefault="00F2684F" w:rsidP="00F2684F">
      <w:pPr>
        <w:pStyle w:val="Heading5"/>
      </w:pPr>
      <w:r>
        <w:t>If the reagents must be quarantined, then place the reagents in the quarantine box and complete 7540.BBF.CC.200.3 Critical Supplier Problem Report and notify the supervisor.</w:t>
      </w:r>
    </w:p>
    <w:p w:rsidR="005656F8" w:rsidRDefault="005656F8" w:rsidP="005656F8">
      <w:pPr>
        <w:pStyle w:val="Heading3"/>
      </w:pPr>
      <w:r>
        <w:t>Additional QC Required</w:t>
      </w:r>
    </w:p>
    <w:p w:rsidR="005656F8" w:rsidRDefault="005656F8" w:rsidP="005656F8">
      <w:pPr>
        <w:pStyle w:val="Heading4"/>
      </w:pPr>
      <w:r>
        <w:t xml:space="preserve">If the reagent or supply requires quality control to be performed prior to being used for patient testing, then </w:t>
      </w:r>
      <w:r w:rsidR="00FB45E8">
        <w:t>place “DO NOT USE</w:t>
      </w:r>
      <w:r w:rsidR="000C72A5">
        <w:t xml:space="preserve"> THIS LOT NUMBER</w:t>
      </w:r>
      <w:r w:rsidR="00FB45E8">
        <w:t xml:space="preserve">” stickers on the reagents and write “Y” in the appropriate box on </w:t>
      </w:r>
      <w:proofErr w:type="spellStart"/>
      <w:r w:rsidR="00FB45E8">
        <w:t>7540.B</w:t>
      </w:r>
      <w:r w:rsidR="00456107">
        <w:t>BF.CC.200.1</w:t>
      </w:r>
      <w:proofErr w:type="spellEnd"/>
      <w:r w:rsidR="00456107">
        <w:t xml:space="preserve"> Transfusion Service</w:t>
      </w:r>
      <w:r w:rsidR="00FB45E8">
        <w:t xml:space="preserve"> Reagent and Supply Receipt Log.</w:t>
      </w:r>
    </w:p>
    <w:p w:rsidR="000C72A5" w:rsidRDefault="003B217F" w:rsidP="000C72A5">
      <w:pPr>
        <w:pStyle w:val="Heading4"/>
        <w:numPr>
          <w:ilvl w:val="0"/>
          <w:numId w:val="0"/>
        </w:numPr>
        <w:ind w:left="1440"/>
      </w:pPr>
      <w:r>
        <w:rPr>
          <w:noProof/>
        </w:rPr>
        <w:lastRenderedPageBreak/>
        <w:drawing>
          <wp:inline distT="0" distB="0" distL="0" distR="0" wp14:anchorId="6AB8717C" wp14:editId="40E6A0FA">
            <wp:extent cx="1485900" cy="64128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9620" cy="64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937" w:rsidRDefault="00E01937" w:rsidP="005656F8">
      <w:pPr>
        <w:pStyle w:val="Heading4"/>
      </w:pPr>
      <w:r>
        <w:t xml:space="preserve">If the supply does not require quality control, e.g. blood </w:t>
      </w:r>
      <w:r w:rsidR="000C72A5">
        <w:t>transfusions filters, then write</w:t>
      </w:r>
      <w:r>
        <w:t xml:space="preserve"> “N” in the appropriate box on </w:t>
      </w:r>
      <w:proofErr w:type="spellStart"/>
      <w:r>
        <w:t>7540.B</w:t>
      </w:r>
      <w:r w:rsidR="00456107">
        <w:t>BF.CC.200.1</w:t>
      </w:r>
      <w:proofErr w:type="spellEnd"/>
      <w:r w:rsidR="00456107">
        <w:t xml:space="preserve"> Transfusion Service</w:t>
      </w:r>
      <w:r>
        <w:t xml:space="preserve"> Reagent and Supply Receipt Log</w:t>
      </w:r>
      <w:r w:rsidR="00F86F9F">
        <w:t xml:space="preserve"> and place “</w:t>
      </w:r>
      <w:r w:rsidR="000C72A5">
        <w:t>THIS LOT IS READY FOR USE</w:t>
      </w:r>
      <w:r w:rsidR="00F86F9F">
        <w:t>” stickers on the boxes.</w:t>
      </w:r>
    </w:p>
    <w:p w:rsidR="003B217F" w:rsidRDefault="003B217F" w:rsidP="003B217F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6ABA651E" wp14:editId="0BC628FC">
            <wp:extent cx="1485900" cy="8594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7045" cy="86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4E4" w:rsidRDefault="00340053" w:rsidP="001264E4">
      <w:pPr>
        <w:pStyle w:val="Heading3"/>
      </w:pPr>
      <w:r>
        <w:t xml:space="preserve">If additional QC is required, then once completed specify if it is acceptable or unacceptable.  If the QC is unacceptable, then refer to </w:t>
      </w:r>
      <w:r w:rsidR="00ED23C2">
        <w:t xml:space="preserve">procedure step 10 in 7540.BB.CC.201 Reagent Quality Control –Daily. </w:t>
      </w:r>
      <w:r w:rsidR="00545AC2">
        <w:t>Do not report any patient testing until resolution of unacceptable QC is investigated and resolved.</w:t>
      </w:r>
    </w:p>
    <w:p w:rsidR="00B312C2" w:rsidRDefault="00B312C2" w:rsidP="001264E4">
      <w:pPr>
        <w:pStyle w:val="Heading3"/>
      </w:pPr>
      <w:r>
        <w:t>Use the comment section to explain any discrepancies or unacceptable responses.</w:t>
      </w:r>
    </w:p>
    <w:p w:rsidR="00782F13" w:rsidRDefault="00782F13" w:rsidP="00782F13">
      <w:pPr>
        <w:pStyle w:val="Heading2"/>
      </w:pPr>
      <w:r>
        <w:t>Final Disposition of Reagents and Supplies</w:t>
      </w:r>
    </w:p>
    <w:p w:rsidR="0006525D" w:rsidRDefault="0006525D" w:rsidP="0006525D">
      <w:pPr>
        <w:pStyle w:val="Heading3"/>
      </w:pPr>
      <w:r>
        <w:t>The discarded reagents will be docume</w:t>
      </w:r>
      <w:r w:rsidR="00456107">
        <w:t>nted on the Transfusion Service</w:t>
      </w:r>
      <w:r>
        <w:t xml:space="preserve"> Reagent and Supply Discard Log (7540.BBF.CC.200.2).</w:t>
      </w:r>
    </w:p>
    <w:p w:rsidR="0006525D" w:rsidRDefault="001544D1" w:rsidP="0006525D">
      <w:pPr>
        <w:pStyle w:val="Heading3"/>
      </w:pPr>
      <w:r>
        <w:t>Log the following information on the form:</w:t>
      </w:r>
    </w:p>
    <w:p w:rsidR="001544D1" w:rsidRDefault="001544D1" w:rsidP="001544D1">
      <w:pPr>
        <w:pStyle w:val="Heading4"/>
      </w:pPr>
      <w:r>
        <w:t>Manufacturer</w:t>
      </w:r>
    </w:p>
    <w:p w:rsidR="001544D1" w:rsidRDefault="001544D1" w:rsidP="001544D1">
      <w:pPr>
        <w:pStyle w:val="Heading4"/>
      </w:pPr>
      <w:r>
        <w:t>Reagent name</w:t>
      </w:r>
    </w:p>
    <w:p w:rsidR="001544D1" w:rsidRDefault="001544D1" w:rsidP="001544D1">
      <w:pPr>
        <w:pStyle w:val="Heading4"/>
      </w:pPr>
      <w:r>
        <w:t>Lot number</w:t>
      </w:r>
    </w:p>
    <w:p w:rsidR="001544D1" w:rsidRDefault="001544D1" w:rsidP="001544D1">
      <w:pPr>
        <w:pStyle w:val="Heading4"/>
      </w:pPr>
      <w:r>
        <w:t>Expiration date</w:t>
      </w:r>
    </w:p>
    <w:p w:rsidR="001544D1" w:rsidRDefault="000E66CA" w:rsidP="001544D1">
      <w:pPr>
        <w:pStyle w:val="Heading4"/>
      </w:pPr>
      <w:r>
        <w:t xml:space="preserve">Quantity </w:t>
      </w:r>
    </w:p>
    <w:p w:rsidR="000E66CA" w:rsidRDefault="000E66CA" w:rsidP="001544D1">
      <w:pPr>
        <w:pStyle w:val="Heading4"/>
      </w:pPr>
      <w:r>
        <w:t>Discard date and employee initials</w:t>
      </w:r>
    </w:p>
    <w:p w:rsidR="000E66CA" w:rsidRDefault="000E66CA" w:rsidP="001544D1">
      <w:pPr>
        <w:pStyle w:val="Heading4"/>
      </w:pPr>
      <w:r>
        <w:t>Discard Disposition</w:t>
      </w:r>
    </w:p>
    <w:p w:rsidR="000E66CA" w:rsidRDefault="000E66CA" w:rsidP="000E66CA">
      <w:pPr>
        <w:pStyle w:val="Heading5"/>
      </w:pPr>
      <w:r>
        <w:t>Refer to the key to determine the reason the reagent or supply is being discarded.</w:t>
      </w:r>
    </w:p>
    <w:p w:rsidR="000E66CA" w:rsidRDefault="001A2899" w:rsidP="000E66CA">
      <w:pPr>
        <w:pStyle w:val="Heading6"/>
      </w:pPr>
      <w:r>
        <w:t>H=Hemolyzed</w:t>
      </w:r>
    </w:p>
    <w:p w:rsidR="001A2899" w:rsidRDefault="001A2899" w:rsidP="001A2899">
      <w:pPr>
        <w:pStyle w:val="Heading7"/>
      </w:pPr>
      <w:r>
        <w:t>Reagent is markedly hemolyzed and is unacceptable for use.  Discard the vial and open a new visually acceptable vial.</w:t>
      </w:r>
    </w:p>
    <w:p w:rsidR="001A2899" w:rsidRDefault="006413E9" w:rsidP="006413E9">
      <w:pPr>
        <w:pStyle w:val="Heading6"/>
      </w:pPr>
      <w:r>
        <w:t>O=Outdated</w:t>
      </w:r>
    </w:p>
    <w:p w:rsidR="006413E9" w:rsidRDefault="006413E9" w:rsidP="006413E9">
      <w:pPr>
        <w:pStyle w:val="Heading7"/>
      </w:pPr>
      <w:r>
        <w:t>Reagent is expired.</w:t>
      </w:r>
    </w:p>
    <w:p w:rsidR="006413E9" w:rsidRDefault="000C6263" w:rsidP="006413E9">
      <w:pPr>
        <w:pStyle w:val="Heading6"/>
      </w:pPr>
      <w:r>
        <w:t>C=Contaminated</w:t>
      </w:r>
    </w:p>
    <w:p w:rsidR="000C6263" w:rsidRDefault="000C6263" w:rsidP="000C6263">
      <w:pPr>
        <w:pStyle w:val="Heading7"/>
      </w:pPr>
      <w:r>
        <w:t>Reagent is contaminated by bacteria, precipitate or cross contamination and is unacceptable for use.</w:t>
      </w:r>
    </w:p>
    <w:p w:rsidR="000C6263" w:rsidRDefault="000C6263" w:rsidP="000C6263">
      <w:pPr>
        <w:pStyle w:val="Heading6"/>
      </w:pPr>
      <w:r>
        <w:t>E=Empty</w:t>
      </w:r>
    </w:p>
    <w:p w:rsidR="000C6263" w:rsidRDefault="00114A40" w:rsidP="000C6263">
      <w:pPr>
        <w:pStyle w:val="Heading7"/>
      </w:pPr>
      <w:r>
        <w:t xml:space="preserve">No more </w:t>
      </w:r>
      <w:r w:rsidR="005F7774">
        <w:t>reagents</w:t>
      </w:r>
      <w:r>
        <w:t xml:space="preserve"> in the same lot number </w:t>
      </w:r>
      <w:r w:rsidR="005F7774">
        <w:t>are</w:t>
      </w:r>
      <w:r>
        <w:t xml:space="preserve"> available.</w:t>
      </w:r>
    </w:p>
    <w:p w:rsidR="00114A40" w:rsidRDefault="00114A40" w:rsidP="00114A40">
      <w:pPr>
        <w:pStyle w:val="Heading6"/>
      </w:pPr>
      <w:r>
        <w:t>B=Broken</w:t>
      </w:r>
    </w:p>
    <w:p w:rsidR="00114A40" w:rsidRDefault="00114A40" w:rsidP="00114A40">
      <w:pPr>
        <w:pStyle w:val="Heading7"/>
      </w:pPr>
      <w:r>
        <w:t>Container or associated components are broken and not acceptable for use.</w:t>
      </w:r>
    </w:p>
    <w:p w:rsidR="00114A40" w:rsidRDefault="00114A40" w:rsidP="00114A40">
      <w:pPr>
        <w:pStyle w:val="Heading6"/>
      </w:pPr>
      <w:r>
        <w:t>U= Unacceptable storage temperature</w:t>
      </w:r>
    </w:p>
    <w:p w:rsidR="00114A40" w:rsidRDefault="00114A40" w:rsidP="00114A40">
      <w:pPr>
        <w:pStyle w:val="Heading7"/>
      </w:pPr>
      <w:r>
        <w:lastRenderedPageBreak/>
        <w:t>Reagent or supply was not stored according to manufacturer’s recommendations and must be discarded due to the quality being compromised.</w:t>
      </w:r>
    </w:p>
    <w:p w:rsidR="00114A40" w:rsidRDefault="00114A40" w:rsidP="00114A40">
      <w:pPr>
        <w:pStyle w:val="Heading6"/>
      </w:pPr>
      <w:r>
        <w:t>R= Recalled per manufacturer</w:t>
      </w:r>
    </w:p>
    <w:p w:rsidR="00114A40" w:rsidRDefault="00C02966" w:rsidP="00114A40">
      <w:pPr>
        <w:pStyle w:val="Heading7"/>
      </w:pPr>
      <w:r>
        <w:t xml:space="preserve">Recalled due to </w:t>
      </w:r>
      <w:r w:rsidR="00A30384">
        <w:t>manufacturing that has compromised the safety, purity, and potency of the product.</w:t>
      </w:r>
    </w:p>
    <w:p w:rsidR="00A30384" w:rsidRDefault="00D15DB4" w:rsidP="00D15DB4">
      <w:pPr>
        <w:pStyle w:val="Heading5"/>
      </w:pPr>
      <w:r>
        <w:t>Use the comment section to explain any discrepancies or unacceptable responses.</w:t>
      </w:r>
    </w:p>
    <w:p w:rsidR="00D15DB4" w:rsidRPr="00BC3FE2" w:rsidRDefault="00D15DB4" w:rsidP="00D15DB4">
      <w:pPr>
        <w:pStyle w:val="Heading5"/>
      </w:pPr>
      <w:r>
        <w:t xml:space="preserve">Discard the reagents or </w:t>
      </w:r>
      <w:r w:rsidR="00127720">
        <w:t>supplies in the appropriate receptacles.</w:t>
      </w:r>
    </w:p>
    <w:p w:rsidR="00F2349D" w:rsidRDefault="00D95338" w:rsidP="00BC345C">
      <w:pPr>
        <w:pStyle w:val="Heading1"/>
      </w:pPr>
      <w:sdt>
        <w:sdtPr>
          <w:alias w:val="Type References Below/can insert hyperlinks"/>
          <w:tag w:val="Type References Below/can insert hyperlinks"/>
          <w:id w:val="1056815312"/>
          <w:lock w:val="sdtContentLocked"/>
        </w:sdtPr>
        <w:sdtEndPr/>
        <w:sdtContent>
          <w:r w:rsidR="00075AFD">
            <w:t>REFERENCES:</w:t>
          </w:r>
        </w:sdtContent>
      </w:sdt>
      <w:r w:rsidR="00EE04DD">
        <w:t xml:space="preserve">  </w:t>
      </w:r>
    </w:p>
    <w:p w:rsidR="001C0868" w:rsidRDefault="005B4B18" w:rsidP="005B4B18">
      <w:pPr>
        <w:pStyle w:val="Heading2"/>
      </w:pPr>
      <w:r w:rsidRPr="005B4B18">
        <w:t xml:space="preserve">Fung, M.K. (Current Edition). </w:t>
      </w:r>
      <w:r w:rsidRPr="001264E4">
        <w:rPr>
          <w:i/>
        </w:rPr>
        <w:t>Technical Manual</w:t>
      </w:r>
      <w:r w:rsidRPr="005B4B18">
        <w:t>. Bethesda, MD: AABB.</w:t>
      </w:r>
    </w:p>
    <w:p w:rsidR="005B4B18" w:rsidRDefault="005B4B18" w:rsidP="002D0DC1">
      <w:pPr>
        <w:pStyle w:val="Heading2"/>
      </w:pPr>
      <w:bookmarkStart w:id="0" w:name="_GoBack"/>
      <w:bookmarkEnd w:id="0"/>
      <w:r w:rsidRPr="001264E4">
        <w:rPr>
          <w:i/>
        </w:rPr>
        <w:t>Standards for Blood Banks and Transfusion Services</w:t>
      </w:r>
      <w:r w:rsidRPr="005B4B18">
        <w:t xml:space="preserve"> (Current Edition). Bethesda, MD: AABB.</w:t>
      </w:r>
    </w:p>
    <w:p w:rsidR="00EC13BE" w:rsidRDefault="00D95338" w:rsidP="00EC13BE">
      <w:pPr>
        <w:pStyle w:val="Heading1"/>
      </w:pPr>
      <w:sdt>
        <w:sdtPr>
          <w:alias w:val="Type Below; Use Heading Style 2 or 8"/>
          <w:tag w:val="Type Below; Use Heading Style 2 or 8"/>
          <w:id w:val="1762875927"/>
          <w:lock w:val="sdtContentLocked"/>
        </w:sdtPr>
        <w:sdtEndPr/>
        <w:sdtContent>
          <w:r w:rsidR="00EC13BE">
            <w:t>ASSOCIATED DOCUMENTS:</w:t>
          </w:r>
        </w:sdtContent>
      </w:sdt>
      <w:r w:rsidR="00EC13BE">
        <w:t xml:space="preserve">  </w:t>
      </w:r>
    </w:p>
    <w:p w:rsidR="00080029" w:rsidRPr="006D39DE" w:rsidRDefault="00080029" w:rsidP="00080029">
      <w:pPr>
        <w:pStyle w:val="Heading2"/>
        <w:spacing w:after="160"/>
      </w:pPr>
      <w:r>
        <w:t xml:space="preserve">7540.BBF.CC.200.1 </w:t>
      </w:r>
      <w:r w:rsidR="00EB17D2">
        <w:t>Transfusion Service</w:t>
      </w:r>
      <w:r>
        <w:t xml:space="preserve"> Critical Materials Receipt Log</w:t>
      </w:r>
    </w:p>
    <w:p w:rsidR="00BC3FE2" w:rsidRDefault="00080029" w:rsidP="00080029">
      <w:pPr>
        <w:pStyle w:val="Heading2"/>
      </w:pPr>
      <w:r>
        <w:t>7540.B</w:t>
      </w:r>
      <w:r w:rsidR="00EB17D2">
        <w:t>BF.CC.200.2 Transfusion Service</w:t>
      </w:r>
      <w:r>
        <w:t xml:space="preserve"> Critical Materials Discard Log</w:t>
      </w:r>
    </w:p>
    <w:p w:rsidR="00C71473" w:rsidRDefault="00C71473" w:rsidP="00080029">
      <w:pPr>
        <w:pStyle w:val="Heading2"/>
      </w:pPr>
      <w:r>
        <w:t>7540.BBF.CC.200.3 Transfusion Service Critical Supplier Problem Report</w:t>
      </w:r>
    </w:p>
    <w:p w:rsidR="00C71473" w:rsidRDefault="00C71473" w:rsidP="00C71473">
      <w:pPr>
        <w:pStyle w:val="Heading2"/>
        <w:numPr>
          <w:ilvl w:val="0"/>
          <w:numId w:val="0"/>
        </w:numPr>
        <w:sectPr w:rsidR="00C71473" w:rsidSect="0073743E">
          <w:footerReference w:type="default" r:id="rId18"/>
          <w:headerReference w:type="first" r:id="rId19"/>
          <w:footerReference w:type="first" r:id="rId20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bookmarkStart w:id="1" w:name="_MON_1601358096"/>
    <w:bookmarkEnd w:id="1"/>
    <w:p w:rsidR="00C97690" w:rsidRDefault="00D95338" w:rsidP="00C71473">
      <w:pPr>
        <w:pStyle w:val="Heading2"/>
        <w:numPr>
          <w:ilvl w:val="0"/>
          <w:numId w:val="0"/>
        </w:numPr>
        <w:rPr>
          <w:sz w:val="20"/>
          <w:szCs w:val="20"/>
        </w:rPr>
        <w:sectPr w:rsidR="00C97690" w:rsidSect="00C97690">
          <w:footerReference w:type="first" r:id="rId21"/>
          <w:pgSz w:w="15840" w:h="12240" w:orient="landscape"/>
          <w:pgMar w:top="720" w:right="720" w:bottom="720" w:left="720" w:header="432" w:footer="432" w:gutter="0"/>
          <w:cols w:space="720"/>
          <w:titlePg/>
          <w:docGrid w:linePitch="360"/>
        </w:sectPr>
      </w:pPr>
      <w:r w:rsidRPr="00AA5C12">
        <w:rPr>
          <w:sz w:val="20"/>
          <w:szCs w:val="20"/>
        </w:rPr>
        <w:object w:dxaOrig="14986" w:dyaOrig="9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49.25pt;height:477pt" o:ole="">
            <v:imagedata r:id="rId22" o:title=""/>
          </v:shape>
          <o:OLEObject Type="Embed" ProgID="Word.Document.12" ShapeID="_x0000_i1040" DrawAspect="Content" ObjectID="_1601363251" r:id="rId23">
            <o:FieldCodes>\s</o:FieldCodes>
          </o:OLEObject>
        </w:object>
      </w:r>
    </w:p>
    <w:bookmarkStart w:id="2" w:name="_MON_1601358294"/>
    <w:bookmarkEnd w:id="2"/>
    <w:p w:rsidR="00C97690" w:rsidRDefault="00D95338" w:rsidP="00C71473">
      <w:pPr>
        <w:pStyle w:val="Heading2"/>
        <w:numPr>
          <w:ilvl w:val="0"/>
          <w:numId w:val="0"/>
        </w:numPr>
        <w:sectPr w:rsidR="00C97690" w:rsidSect="00C97690">
          <w:type w:val="continuous"/>
          <w:pgSz w:w="15840" w:h="12240" w:orient="landscape"/>
          <w:pgMar w:top="720" w:right="720" w:bottom="720" w:left="720" w:header="432" w:footer="432" w:gutter="0"/>
          <w:cols w:space="720"/>
          <w:titlePg/>
          <w:docGrid w:linePitch="360"/>
        </w:sectPr>
      </w:pPr>
      <w:r>
        <w:object w:dxaOrig="14663" w:dyaOrig="9414">
          <v:shape id="_x0000_i1039" type="#_x0000_t75" style="width:733.5pt;height:471pt" o:ole="">
            <v:imagedata r:id="rId24" o:title=""/>
          </v:shape>
          <o:OLEObject Type="Embed" ProgID="Word.Document.12" ShapeID="_x0000_i1039" DrawAspect="Content" ObjectID="_1601363252" r:id="rId25">
            <o:FieldCodes>\s</o:FieldCodes>
          </o:OLEObject>
        </w:object>
      </w:r>
    </w:p>
    <w:p w:rsidR="00C71473" w:rsidRPr="006B418E" w:rsidRDefault="00C71473" w:rsidP="00C71473">
      <w:pPr>
        <w:pStyle w:val="Heading2"/>
        <w:numPr>
          <w:ilvl w:val="0"/>
          <w:numId w:val="0"/>
        </w:numPr>
        <w:rPr>
          <w:sz w:val="4"/>
          <w:szCs w:val="4"/>
        </w:rPr>
      </w:pPr>
    </w:p>
    <w:bookmarkStart w:id="3" w:name="_MON_1601356507"/>
    <w:bookmarkEnd w:id="3"/>
    <w:p w:rsidR="00080029" w:rsidRDefault="006173BD" w:rsidP="002539A0">
      <w:pPr>
        <w:pStyle w:val="Heading2"/>
        <w:numPr>
          <w:ilvl w:val="0"/>
          <w:numId w:val="0"/>
        </w:numPr>
      </w:pPr>
      <w:r>
        <w:object w:dxaOrig="10260" w:dyaOrig="12975">
          <v:shape id="_x0000_i1027" type="#_x0000_t75" style="width:513pt;height:648.75pt" o:ole="">
            <v:imagedata r:id="rId26" o:title=""/>
          </v:shape>
          <o:OLEObject Type="Embed" ProgID="Word.Document.12" ShapeID="_x0000_i1027" DrawAspect="Content" ObjectID="_1601363253" r:id="rId27">
            <o:FieldCodes>\s</o:FieldCodes>
          </o:OLEObject>
        </w:object>
      </w:r>
    </w:p>
    <w:sectPr w:rsidR="00080029" w:rsidSect="005F7774"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B7" w:rsidRDefault="00A60BB7" w:rsidP="00BC345C">
      <w:r>
        <w:separator/>
      </w:r>
    </w:p>
  </w:endnote>
  <w:endnote w:type="continuationSeparator" w:id="0">
    <w:p w:rsidR="00A60BB7" w:rsidRDefault="00A60BB7" w:rsidP="00BC345C">
      <w:r>
        <w:continuationSeparator/>
      </w:r>
    </w:p>
  </w:endnote>
  <w:endnote w:type="continuationNotice" w:id="1">
    <w:p w:rsidR="00A60BB7" w:rsidRDefault="00A60BB7" w:rsidP="00BC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61" w:rsidRDefault="00D95338" w:rsidP="005924FD">
    <w:pPr>
      <w:ind w:left="0"/>
    </w:pPr>
    <w:sdt>
      <w:sdtPr>
        <w:alias w:val="Type Title in Field on Right"/>
        <w:tag w:val="Type Title in Field on Right"/>
        <w:id w:val="-1662073635"/>
        <w:lock w:val="contentLocked"/>
        <w:text/>
      </w:sdtPr>
      <w:sdtEndPr/>
      <w:sdtContent>
        <w:r w:rsidR="00DB3161" w:rsidRPr="000F28D4">
          <w:rPr>
            <w:sz w:val="20"/>
          </w:rPr>
          <w:t>Subject:</w:t>
        </w:r>
      </w:sdtContent>
    </w:sdt>
    <w:r w:rsidR="00DB3161">
      <w:t xml:space="preserve"> </w:t>
    </w:r>
    <w:sdt>
      <w:sdtPr>
        <w:rPr>
          <w:rStyle w:val="Heading1Char"/>
          <w:b w:val="0"/>
          <w:caps w:val="0"/>
          <w:sz w:val="20"/>
        </w:rPr>
        <w:alias w:val="Title here"/>
        <w:tag w:val="Title here"/>
        <w:id w:val="-1244175028"/>
        <w:text w:multiLine="1"/>
      </w:sdtPr>
      <w:sdtEndPr>
        <w:rPr>
          <w:rStyle w:val="Heading1Char"/>
        </w:rPr>
      </w:sdtEndPr>
      <w:sdtContent>
        <w:proofErr w:type="spellStart"/>
        <w:r w:rsidR="002D6A96" w:rsidRPr="002D6A96">
          <w:rPr>
            <w:rStyle w:val="Heading1Char"/>
            <w:b w:val="0"/>
            <w:caps w:val="0"/>
            <w:sz w:val="20"/>
          </w:rPr>
          <w:t>7540</w:t>
        </w:r>
        <w:proofErr w:type="gramStart"/>
        <w:r w:rsidR="002D6A96" w:rsidRPr="002D6A96">
          <w:rPr>
            <w:rStyle w:val="Heading1Char"/>
            <w:b w:val="0"/>
            <w:caps w:val="0"/>
            <w:sz w:val="20"/>
          </w:rPr>
          <w:t>.BB.CC.200</w:t>
        </w:r>
        <w:proofErr w:type="spellEnd"/>
        <w:proofErr w:type="gramEnd"/>
        <w:r w:rsidR="002D6A96" w:rsidRPr="002D6A96">
          <w:rPr>
            <w:rStyle w:val="Heading1Char"/>
            <w:b w:val="0"/>
            <w:caps w:val="0"/>
            <w:sz w:val="20"/>
          </w:rPr>
          <w:t xml:space="preserve"> Reagent Receipt, Inspection, and Final Disposition</w:t>
        </w:r>
      </w:sdtContent>
    </w:sdt>
    <w:r w:rsidR="00DB3161">
      <w:t xml:space="preserve"> </w:t>
    </w:r>
    <w:r w:rsidR="00DB3161">
      <w:tab/>
    </w:r>
    <w:r w:rsidR="00DB3161" w:rsidRPr="000F28D4">
      <w:rPr>
        <w:sz w:val="20"/>
      </w:rPr>
      <w:t xml:space="preserve">Page </w:t>
    </w:r>
    <w:r w:rsidR="00DB3161" w:rsidRPr="000F28D4">
      <w:rPr>
        <w:sz w:val="20"/>
      </w:rPr>
      <w:fldChar w:fldCharType="begin"/>
    </w:r>
    <w:r w:rsidR="00DB3161" w:rsidRPr="000F28D4">
      <w:rPr>
        <w:sz w:val="20"/>
      </w:rPr>
      <w:instrText xml:space="preserve"> PAGE  \* Arabic  \* MERGEFORMAT </w:instrText>
    </w:r>
    <w:r w:rsidR="00DB3161" w:rsidRPr="000F28D4">
      <w:rPr>
        <w:sz w:val="20"/>
      </w:rPr>
      <w:fldChar w:fldCharType="separate"/>
    </w:r>
    <w:r>
      <w:rPr>
        <w:noProof/>
        <w:sz w:val="20"/>
      </w:rPr>
      <w:t>4</w:t>
    </w:r>
    <w:r w:rsidR="00DB3161" w:rsidRPr="000F28D4">
      <w:rPr>
        <w:sz w:val="20"/>
      </w:rPr>
      <w:fldChar w:fldCharType="end"/>
    </w:r>
    <w:r w:rsidR="00DB3161" w:rsidRPr="000F28D4">
      <w:rPr>
        <w:sz w:val="20"/>
      </w:rPr>
      <w:t xml:space="preserve"> of </w:t>
    </w:r>
    <w:r w:rsidR="00DB3161" w:rsidRPr="000F28D4">
      <w:rPr>
        <w:noProof/>
        <w:sz w:val="20"/>
      </w:rPr>
      <w:fldChar w:fldCharType="begin"/>
    </w:r>
    <w:r w:rsidR="00DB3161" w:rsidRPr="000F28D4">
      <w:rPr>
        <w:noProof/>
        <w:sz w:val="20"/>
      </w:rPr>
      <w:instrText xml:space="preserve"> NUMPAGES  \* Arabic  \* MERGEFORMAT </w:instrText>
    </w:r>
    <w:r w:rsidR="00DB3161" w:rsidRPr="000F28D4">
      <w:rPr>
        <w:noProof/>
        <w:sz w:val="20"/>
      </w:rPr>
      <w:fldChar w:fldCharType="separate"/>
    </w:r>
    <w:r>
      <w:rPr>
        <w:noProof/>
        <w:sz w:val="20"/>
      </w:rPr>
      <w:t>7</w:t>
    </w:r>
    <w:r w:rsidR="00DB3161" w:rsidRPr="000F28D4">
      <w:rPr>
        <w:noProof/>
        <w:sz w:val="20"/>
      </w:rPr>
      <w:fldChar w:fldCharType="end"/>
    </w:r>
  </w:p>
  <w:p w:rsidR="00DB3161" w:rsidRDefault="002D6A96" w:rsidP="005924FD">
    <w:pPr>
      <w:ind w:left="0"/>
    </w:pPr>
    <w:r w:rsidRPr="002D6A96">
      <w:rPr>
        <w:sz w:val="20"/>
        <w:szCs w:val="20"/>
      </w:rPr>
      <w:t>Effective Date:</w:t>
    </w:r>
    <w:r w:rsidR="00DB3161">
      <w:t xml:space="preserve"> </w:t>
    </w:r>
    <w:sdt>
      <w:sdtPr>
        <w:rPr>
          <w:rStyle w:val="ZF2"/>
        </w:rPr>
        <w:alias w:val="Type review/revision/effective date here"/>
        <w:tag w:val="Type review/revision/effective date here"/>
        <w:id w:val="-726136529"/>
        <w:text w:multiLine="1"/>
      </w:sdtPr>
      <w:sdtEndPr>
        <w:rPr>
          <w:rStyle w:val="DefaultParagraphFont"/>
          <w:sz w:val="22"/>
        </w:rPr>
      </w:sdtEndPr>
      <w:sdtContent>
        <w:r w:rsidR="00DB3161">
          <w:rPr>
            <w:rStyle w:val="ZF2"/>
          </w:rPr>
          <w:t>10/25/2018</w:t>
        </w:r>
      </w:sdtContent>
    </w:sdt>
  </w:p>
  <w:p w:rsidR="006173BD" w:rsidRDefault="006173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8D" w:rsidRDefault="00D95338" w:rsidP="005924FD">
    <w:pPr>
      <w:ind w:left="0"/>
    </w:pPr>
    <w:sdt>
      <w:sdtPr>
        <w:alias w:val="Type Title in Field on Right"/>
        <w:tag w:val="Type Title in Field on Right"/>
        <w:id w:val="2018196196"/>
        <w:lock w:val="contentLocked"/>
        <w:text/>
      </w:sdtPr>
      <w:sdtEndPr/>
      <w:sdtContent>
        <w:r w:rsidR="00A1128D" w:rsidRPr="000F28D4">
          <w:rPr>
            <w:sz w:val="20"/>
          </w:rPr>
          <w:t>Subject:</w:t>
        </w:r>
      </w:sdtContent>
    </w:sdt>
    <w:r w:rsidR="00A1128D">
      <w:t xml:space="preserve"> </w:t>
    </w:r>
    <w:sdt>
      <w:sdtPr>
        <w:rPr>
          <w:rStyle w:val="ZF1"/>
        </w:rPr>
        <w:alias w:val="Title here"/>
        <w:tag w:val="Title here"/>
        <w:id w:val="-1912307922"/>
        <w:text w:multiLine="1"/>
      </w:sdtPr>
      <w:sdtEndPr>
        <w:rPr>
          <w:rStyle w:val="ZF1"/>
        </w:rPr>
      </w:sdtEndPr>
      <w:sdtContent>
        <w:r w:rsidR="00A1128D">
          <w:rPr>
            <w:rStyle w:val="ZF1"/>
          </w:rPr>
          <w:t>7540.BB.CC.200 Reagent</w:t>
        </w:r>
        <w:r w:rsidR="00A1128D" w:rsidRPr="003F6A84">
          <w:rPr>
            <w:rStyle w:val="ZF1"/>
          </w:rPr>
          <w:t xml:space="preserve"> Receipt, Inspection, and Final Disposition</w:t>
        </w:r>
      </w:sdtContent>
    </w:sdt>
    <w:r w:rsidR="00A1128D">
      <w:t xml:space="preserve"> </w:t>
    </w:r>
    <w:r w:rsidR="00A1128D">
      <w:tab/>
    </w:r>
    <w:r w:rsidR="00A1128D" w:rsidRPr="000F28D4">
      <w:rPr>
        <w:sz w:val="20"/>
      </w:rPr>
      <w:t xml:space="preserve">Page </w:t>
    </w:r>
    <w:r w:rsidR="00A1128D" w:rsidRPr="000F28D4">
      <w:rPr>
        <w:sz w:val="20"/>
      </w:rPr>
      <w:fldChar w:fldCharType="begin"/>
    </w:r>
    <w:r w:rsidR="00A1128D" w:rsidRPr="000F28D4">
      <w:rPr>
        <w:sz w:val="20"/>
      </w:rPr>
      <w:instrText xml:space="preserve"> PAGE  \* Arabic  \* MERGEFORMAT </w:instrText>
    </w:r>
    <w:r w:rsidR="00A1128D" w:rsidRPr="000F28D4">
      <w:rPr>
        <w:sz w:val="20"/>
      </w:rPr>
      <w:fldChar w:fldCharType="separate"/>
    </w:r>
    <w:r w:rsidR="0073743E">
      <w:rPr>
        <w:noProof/>
        <w:sz w:val="20"/>
      </w:rPr>
      <w:t>1</w:t>
    </w:r>
    <w:r w:rsidR="00A1128D" w:rsidRPr="000F28D4">
      <w:rPr>
        <w:sz w:val="20"/>
      </w:rPr>
      <w:fldChar w:fldCharType="end"/>
    </w:r>
    <w:r w:rsidR="00A1128D" w:rsidRPr="000F28D4">
      <w:rPr>
        <w:sz w:val="20"/>
      </w:rPr>
      <w:t xml:space="preserve"> of </w:t>
    </w:r>
    <w:r w:rsidR="00A1128D" w:rsidRPr="000F28D4">
      <w:rPr>
        <w:noProof/>
        <w:sz w:val="20"/>
      </w:rPr>
      <w:fldChar w:fldCharType="begin"/>
    </w:r>
    <w:r w:rsidR="00A1128D" w:rsidRPr="000F28D4">
      <w:rPr>
        <w:noProof/>
        <w:sz w:val="20"/>
      </w:rPr>
      <w:instrText xml:space="preserve"> NUMPAGES  \* Arabic  \* MERGEFORMAT </w:instrText>
    </w:r>
    <w:r w:rsidR="00A1128D" w:rsidRPr="000F28D4">
      <w:rPr>
        <w:noProof/>
        <w:sz w:val="20"/>
      </w:rPr>
      <w:fldChar w:fldCharType="separate"/>
    </w:r>
    <w:r w:rsidR="00B254B7">
      <w:rPr>
        <w:noProof/>
        <w:sz w:val="20"/>
      </w:rPr>
      <w:t>7</w:t>
    </w:r>
    <w:r w:rsidR="00A1128D" w:rsidRPr="000F28D4">
      <w:rPr>
        <w:noProof/>
        <w:sz w:val="20"/>
      </w:rPr>
      <w:fldChar w:fldCharType="end"/>
    </w:r>
  </w:p>
  <w:p w:rsidR="00A1128D" w:rsidRDefault="00D95338" w:rsidP="005924FD">
    <w:pPr>
      <w:ind w:left="0"/>
    </w:pPr>
    <w:sdt>
      <w:sdtPr>
        <w:alias w:val="Type in field on right"/>
        <w:tag w:val="Type in field on right"/>
        <w:id w:val="1694268176"/>
        <w:lock w:val="contentLocked"/>
        <w:showingPlcHdr/>
        <w:text/>
      </w:sdtPr>
      <w:sdtEndPr/>
      <w:sdtContent>
        <w:r w:rsidR="00A1128D" w:rsidRPr="00FE5687">
          <w:rPr>
            <w:rStyle w:val="PlaceholderText"/>
            <w:rFonts w:eastAsiaTheme="minorHAnsi"/>
          </w:rPr>
          <w:t>Click here to enter text.</w:t>
        </w:r>
      </w:sdtContent>
    </w:sdt>
    <w:r w:rsidR="00A1128D">
      <w:t xml:space="preserve"> </w:t>
    </w:r>
    <w:sdt>
      <w:sdtPr>
        <w:rPr>
          <w:rStyle w:val="ZF2"/>
        </w:rPr>
        <w:alias w:val="Type review/revision/effective date here"/>
        <w:tag w:val="Type review/revision/effective date here"/>
        <w:id w:val="-2136243767"/>
        <w:text w:multiLine="1"/>
      </w:sdtPr>
      <w:sdtEndPr>
        <w:rPr>
          <w:rStyle w:val="DefaultParagraphFont"/>
          <w:sz w:val="22"/>
        </w:rPr>
      </w:sdtEndPr>
      <w:sdtContent>
        <w:r w:rsidR="00A1128D">
          <w:rPr>
            <w:rStyle w:val="ZF2"/>
          </w:rPr>
          <w:t>10/25/2018</w:t>
        </w:r>
      </w:sdtContent>
    </w:sdt>
  </w:p>
  <w:p w:rsidR="00E13FCF" w:rsidRDefault="00E13F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8F" w:rsidRDefault="00D95338" w:rsidP="005924FD">
    <w:pPr>
      <w:ind w:left="0"/>
    </w:pPr>
    <w:sdt>
      <w:sdtPr>
        <w:alias w:val="Type Title in Field on Right"/>
        <w:tag w:val="Type Title in Field on Right"/>
        <w:id w:val="-817488901"/>
        <w:lock w:val="contentLocked"/>
        <w:text/>
      </w:sdtPr>
      <w:sdtEndPr/>
      <w:sdtContent>
        <w:r w:rsidR="00AC768F" w:rsidRPr="000F28D4">
          <w:rPr>
            <w:sz w:val="20"/>
          </w:rPr>
          <w:t>Subject:</w:t>
        </w:r>
      </w:sdtContent>
    </w:sdt>
    <w:r w:rsidR="00AC768F">
      <w:t xml:space="preserve"> </w:t>
    </w:r>
    <w:sdt>
      <w:sdtPr>
        <w:rPr>
          <w:rStyle w:val="ZF1"/>
        </w:rPr>
        <w:alias w:val="Title here"/>
        <w:tag w:val="Title here"/>
        <w:id w:val="-1418790861"/>
        <w:text w:multiLine="1"/>
      </w:sdtPr>
      <w:sdtEndPr>
        <w:rPr>
          <w:rStyle w:val="ZF1"/>
        </w:rPr>
      </w:sdtEndPr>
      <w:sdtContent>
        <w:proofErr w:type="spellStart"/>
        <w:r w:rsidR="00AC768F">
          <w:rPr>
            <w:rStyle w:val="ZF1"/>
          </w:rPr>
          <w:t>7540</w:t>
        </w:r>
        <w:proofErr w:type="gramStart"/>
        <w:r w:rsidR="00AC768F">
          <w:rPr>
            <w:rStyle w:val="ZF1"/>
          </w:rPr>
          <w:t>.BB.CC.200</w:t>
        </w:r>
        <w:proofErr w:type="spellEnd"/>
        <w:proofErr w:type="gramEnd"/>
        <w:r w:rsidR="00AC768F">
          <w:rPr>
            <w:rStyle w:val="ZF1"/>
          </w:rPr>
          <w:t xml:space="preserve"> Reagent</w:t>
        </w:r>
        <w:r w:rsidR="00AC768F" w:rsidRPr="003F6A84">
          <w:rPr>
            <w:rStyle w:val="ZF1"/>
          </w:rPr>
          <w:t xml:space="preserve"> Receipt, Inspection, and Final Disposition</w:t>
        </w:r>
      </w:sdtContent>
    </w:sdt>
    <w:r w:rsidR="00AC768F">
      <w:t xml:space="preserve"> </w:t>
    </w:r>
    <w:r w:rsidR="00AC768F">
      <w:tab/>
    </w:r>
    <w:r w:rsidR="00AC768F" w:rsidRPr="000F28D4">
      <w:rPr>
        <w:sz w:val="20"/>
      </w:rPr>
      <w:t xml:space="preserve">Page </w:t>
    </w:r>
    <w:r w:rsidR="00AC768F" w:rsidRPr="000F28D4">
      <w:rPr>
        <w:sz w:val="20"/>
      </w:rPr>
      <w:fldChar w:fldCharType="begin"/>
    </w:r>
    <w:r w:rsidR="00AC768F" w:rsidRPr="000F28D4">
      <w:rPr>
        <w:sz w:val="20"/>
      </w:rPr>
      <w:instrText xml:space="preserve"> PAGE  \* Arabic  \* MERGEFORMAT </w:instrText>
    </w:r>
    <w:r w:rsidR="00AC768F" w:rsidRPr="000F28D4">
      <w:rPr>
        <w:sz w:val="20"/>
      </w:rPr>
      <w:fldChar w:fldCharType="separate"/>
    </w:r>
    <w:r>
      <w:rPr>
        <w:noProof/>
        <w:sz w:val="20"/>
      </w:rPr>
      <w:t>5</w:t>
    </w:r>
    <w:r w:rsidR="00AC768F" w:rsidRPr="000F28D4">
      <w:rPr>
        <w:sz w:val="20"/>
      </w:rPr>
      <w:fldChar w:fldCharType="end"/>
    </w:r>
    <w:r w:rsidR="00AC768F" w:rsidRPr="000F28D4">
      <w:rPr>
        <w:sz w:val="20"/>
      </w:rPr>
      <w:t xml:space="preserve"> of </w:t>
    </w:r>
    <w:r w:rsidR="00AC768F" w:rsidRPr="000F28D4">
      <w:rPr>
        <w:noProof/>
        <w:sz w:val="20"/>
      </w:rPr>
      <w:fldChar w:fldCharType="begin"/>
    </w:r>
    <w:r w:rsidR="00AC768F" w:rsidRPr="000F28D4">
      <w:rPr>
        <w:noProof/>
        <w:sz w:val="20"/>
      </w:rPr>
      <w:instrText xml:space="preserve"> NUMPAGES  \* Arabic  \* MERGEFORMAT </w:instrText>
    </w:r>
    <w:r w:rsidR="00AC768F" w:rsidRPr="000F28D4">
      <w:rPr>
        <w:noProof/>
        <w:sz w:val="20"/>
      </w:rPr>
      <w:fldChar w:fldCharType="separate"/>
    </w:r>
    <w:r>
      <w:rPr>
        <w:noProof/>
        <w:sz w:val="20"/>
      </w:rPr>
      <w:t>7</w:t>
    </w:r>
    <w:r w:rsidR="00AC768F" w:rsidRPr="000F28D4">
      <w:rPr>
        <w:noProof/>
        <w:sz w:val="20"/>
      </w:rPr>
      <w:fldChar w:fldCharType="end"/>
    </w:r>
  </w:p>
  <w:p w:rsidR="00AC768F" w:rsidRDefault="00E44B4F" w:rsidP="005924FD">
    <w:pPr>
      <w:ind w:left="0"/>
    </w:pPr>
    <w:r>
      <w:rPr>
        <w:sz w:val="20"/>
        <w:szCs w:val="20"/>
      </w:rPr>
      <w:t>Effective Date:</w:t>
    </w:r>
    <w:r w:rsidR="00AC768F">
      <w:t xml:space="preserve"> </w:t>
    </w:r>
    <w:sdt>
      <w:sdtPr>
        <w:rPr>
          <w:rStyle w:val="ZF2"/>
        </w:rPr>
        <w:alias w:val="Type review/revision/effective date here"/>
        <w:tag w:val="Type review/revision/effective date here"/>
        <w:id w:val="722402926"/>
        <w:text w:multiLine="1"/>
      </w:sdtPr>
      <w:sdtEndPr>
        <w:rPr>
          <w:rStyle w:val="DefaultParagraphFont"/>
          <w:sz w:val="22"/>
        </w:rPr>
      </w:sdtEndPr>
      <w:sdtContent>
        <w:r w:rsidR="00AC768F">
          <w:rPr>
            <w:rStyle w:val="ZF2"/>
          </w:rPr>
          <w:t>10/25/2018</w:t>
        </w:r>
      </w:sdtContent>
    </w:sdt>
  </w:p>
  <w:p w:rsidR="00AC768F" w:rsidRDefault="00AC7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B7" w:rsidRDefault="00A60BB7" w:rsidP="00BC345C">
      <w:r>
        <w:separator/>
      </w:r>
    </w:p>
  </w:footnote>
  <w:footnote w:type="continuationSeparator" w:id="0">
    <w:p w:rsidR="00A60BB7" w:rsidRDefault="00A60BB7" w:rsidP="00BC345C">
      <w:r>
        <w:continuationSeparator/>
      </w:r>
    </w:p>
  </w:footnote>
  <w:footnote w:type="continuationNotice" w:id="1">
    <w:p w:rsidR="00A60BB7" w:rsidRDefault="00A60BB7" w:rsidP="00BC3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999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0"/>
      <w:gridCol w:w="3420"/>
      <w:gridCol w:w="3150"/>
    </w:tblGrid>
    <w:tr w:rsidR="00AA5C12" w:rsidRPr="001F06DD" w:rsidTr="005924FD">
      <w:trPr>
        <w:trHeight w:val="360"/>
      </w:trPr>
      <w:tc>
        <w:tcPr>
          <w:tcW w:w="9990" w:type="dxa"/>
          <w:gridSpan w:val="3"/>
        </w:tcPr>
        <w:p w:rsidR="00AA5C12" w:rsidRPr="001F06DD" w:rsidRDefault="00AA5C12" w:rsidP="001F06DD">
          <w:pPr>
            <w:ind w:left="0"/>
            <w:rPr>
              <w:rFonts w:cs="Arial"/>
              <w:b/>
              <w:szCs w:val="22"/>
            </w:rPr>
          </w:pPr>
          <w:r w:rsidRPr="001F06DD">
            <w:rPr>
              <w:rFonts w:cs="Arial"/>
              <w:b/>
              <w:szCs w:val="22"/>
            </w:rPr>
            <w:t>Dignity Health Central Coast Service Area</w:t>
          </w:r>
        </w:p>
      </w:tc>
    </w:tr>
    <w:tr w:rsidR="00AA5C12" w:rsidRPr="001F06DD" w:rsidTr="005924FD">
      <w:trPr>
        <w:trHeight w:val="602"/>
      </w:trPr>
      <w:tc>
        <w:tcPr>
          <w:tcW w:w="3420" w:type="dxa"/>
        </w:tcPr>
        <w:p w:rsidR="00AA5C12" w:rsidRPr="001F06DD" w:rsidRDefault="00D95338" w:rsidP="001F06DD">
          <w:pPr>
            <w:ind w:left="0"/>
            <w:rPr>
              <w:rFonts w:cs="Arial"/>
              <w:b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140806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A5C12" w:rsidRPr="001F06DD">
                <w:rPr>
                  <w:rFonts w:asciiTheme="minorHAnsi" w:eastAsia="MS Gothic" w:hAnsiTheme="minorHAnsi" w:cs="Arial" w:hint="eastAsia"/>
                  <w:b/>
                  <w:sz w:val="18"/>
                  <w:szCs w:val="18"/>
                </w:rPr>
                <w:t>☐</w:t>
              </w:r>
            </w:sdtContent>
          </w:sdt>
          <w:r w:rsidR="00AA5C12" w:rsidRPr="001F06DD">
            <w:rPr>
              <w:rFonts w:cs="Arial"/>
              <w:sz w:val="18"/>
              <w:szCs w:val="18"/>
            </w:rPr>
            <w:t xml:space="preserve">  </w:t>
          </w: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2072269576"/>
              <w:lock w:val="contentLocked"/>
              <w:showingPlcHdr/>
              <w:text/>
            </w:sdtPr>
            <w:sdtEndPr>
              <w:rPr>
                <w:bCs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Santa Maria Campus,</w:t>
              </w:r>
            </w:sdtContent>
          </w:sdt>
          <w:r w:rsidR="00AA5C12" w:rsidRPr="001F06DD">
            <w:rPr>
              <w:rFonts w:cs="Arial"/>
              <w:b/>
              <w:sz w:val="18"/>
              <w:szCs w:val="18"/>
            </w:rPr>
            <w:t xml:space="preserve"> </w:t>
          </w:r>
        </w:p>
        <w:p w:rsidR="00AA5C12" w:rsidRPr="001F06DD" w:rsidRDefault="00D95338" w:rsidP="001F06DD">
          <w:pPr>
            <w:ind w:left="324"/>
            <w:rPr>
              <w:rFonts w:cs="Arial"/>
              <w:b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379454268"/>
              <w:lock w:val="contentLocked"/>
              <w:showingPlcHdr/>
              <w:text/>
            </w:sdtPr>
            <w:sdtEndPr>
              <w:rPr>
                <w:bCs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Marian Regional Medical Center</w:t>
              </w:r>
            </w:sdtContent>
          </w:sdt>
        </w:p>
      </w:tc>
      <w:tc>
        <w:tcPr>
          <w:tcW w:w="3420" w:type="dxa"/>
        </w:tcPr>
        <w:p w:rsidR="00AA5C12" w:rsidRPr="001F06DD" w:rsidRDefault="00D95338" w:rsidP="001F06DD">
          <w:pPr>
            <w:ind w:left="0"/>
            <w:rPr>
              <w:rFonts w:cs="Arial"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1560363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A5C12" w:rsidRPr="001F06DD">
                <w:rPr>
                  <w:rFonts w:asciiTheme="minorHAnsi" w:eastAsia="MS Gothic" w:hAnsiTheme="minorHAnsi" w:cs="Arial" w:hint="eastAsia"/>
                  <w:b/>
                  <w:sz w:val="18"/>
                  <w:szCs w:val="18"/>
                </w:rPr>
                <w:t>☐</w:t>
              </w:r>
            </w:sdtContent>
          </w:sdt>
          <w:r w:rsidR="00AA5C12" w:rsidRPr="001F06DD">
            <w:rPr>
              <w:rFonts w:cs="Arial"/>
              <w:b/>
              <w:sz w:val="18"/>
              <w:szCs w:val="18"/>
            </w:rPr>
            <w:t xml:space="preserve">  </w:t>
          </w: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1865740045"/>
              <w:lock w:val="contentLocked"/>
              <w:showingPlcHdr/>
            </w:sdtPr>
            <w:sdtEndPr>
              <w:rPr>
                <w:b w:val="0"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Arroyo Grande Campus,</w:t>
              </w:r>
            </w:sdtContent>
          </w:sdt>
          <w:r w:rsidR="00AA5C12" w:rsidRPr="001F06DD">
            <w:rPr>
              <w:rFonts w:cs="Arial"/>
              <w:b/>
              <w:sz w:val="18"/>
              <w:szCs w:val="18"/>
            </w:rPr>
            <w:t xml:space="preserve">  </w:t>
          </w:r>
        </w:p>
        <w:p w:rsidR="00AA5C12" w:rsidRPr="001F06DD" w:rsidRDefault="00D95338" w:rsidP="001F06DD">
          <w:pPr>
            <w:ind w:left="324"/>
            <w:rPr>
              <w:rFonts w:cs="Arial"/>
              <w:b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2114190318"/>
              <w:lock w:val="contentLocked"/>
            </w:sdtPr>
            <w:sdtEndPr>
              <w:rPr>
                <w:b w:val="0"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Marian Regional Medical Center</w:t>
              </w:r>
            </w:sdtContent>
          </w:sdt>
        </w:p>
      </w:tc>
      <w:tc>
        <w:tcPr>
          <w:tcW w:w="3150" w:type="dxa"/>
        </w:tcPr>
        <w:p w:rsidR="00AA5C12" w:rsidRPr="001F06DD" w:rsidRDefault="00D95338" w:rsidP="001F06DD">
          <w:pPr>
            <w:ind w:left="0"/>
            <w:rPr>
              <w:rFonts w:cs="Arial"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2114935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A5C12" w:rsidRPr="001F06DD">
                <w:rPr>
                  <w:rFonts w:asciiTheme="minorHAnsi" w:eastAsia="MS Gothic" w:hAnsiTheme="minorHAnsi" w:cs="Arial" w:hint="eastAsia"/>
                  <w:b/>
                  <w:sz w:val="18"/>
                  <w:szCs w:val="18"/>
                </w:rPr>
                <w:t>☐</w:t>
              </w:r>
            </w:sdtContent>
          </w:sdt>
          <w:r w:rsidR="00AA5C12" w:rsidRPr="001F06DD">
            <w:rPr>
              <w:rFonts w:cs="Arial"/>
              <w:b/>
              <w:sz w:val="18"/>
              <w:szCs w:val="18"/>
            </w:rPr>
            <w:t xml:space="preserve">  </w:t>
          </w: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1299294287"/>
              <w:lock w:val="contentLocked"/>
            </w:sdtPr>
            <w:sdtEndPr>
              <w:rPr>
                <w:b w:val="0"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French Hospital Medical Center</w:t>
              </w:r>
            </w:sdtContent>
          </w:sdt>
        </w:p>
      </w:tc>
    </w:tr>
  </w:tbl>
  <w:p w:rsidR="00AA5C12" w:rsidRPr="00AA5C12" w:rsidRDefault="00AA5C12" w:rsidP="00AA5C12">
    <w:pPr>
      <w:pStyle w:val="Header"/>
      <w:ind w:left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410F"/>
    <w:multiLevelType w:val="multilevel"/>
    <w:tmpl w:val="903E2250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%4)"/>
      <w:lvlJc w:val="left"/>
      <w:pPr>
        <w:ind w:left="1440" w:hanging="360"/>
      </w:pPr>
      <w:rPr>
        <w:rFonts w:ascii="Arial" w:hAnsi="Arial" w:hint="default"/>
        <w:sz w:val="22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ascii="Arial" w:hAnsi="Arial" w:hint="default"/>
        <w:sz w:val="22"/>
      </w:rPr>
    </w:lvl>
    <w:lvl w:ilvl="5">
      <w:start w:val="1"/>
      <w:numFmt w:val="lowerLetter"/>
      <w:pStyle w:val="Heading6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pStyle w:val="Heading7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pStyle w:val="Heading8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pStyle w:val="Heading9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num w:numId="1">
    <w:abstractNumId w:val="0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D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1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B7"/>
    <w:rsid w:val="00001E32"/>
    <w:rsid w:val="00004BD1"/>
    <w:rsid w:val="000217D9"/>
    <w:rsid w:val="0002329F"/>
    <w:rsid w:val="000234E1"/>
    <w:rsid w:val="00024F5F"/>
    <w:rsid w:val="000271CF"/>
    <w:rsid w:val="0002767C"/>
    <w:rsid w:val="00027AF5"/>
    <w:rsid w:val="00033322"/>
    <w:rsid w:val="00042FEB"/>
    <w:rsid w:val="00043DCD"/>
    <w:rsid w:val="00044F22"/>
    <w:rsid w:val="00046370"/>
    <w:rsid w:val="000470F9"/>
    <w:rsid w:val="0005026E"/>
    <w:rsid w:val="00051C5D"/>
    <w:rsid w:val="00052673"/>
    <w:rsid w:val="00060BD2"/>
    <w:rsid w:val="000613E7"/>
    <w:rsid w:val="00062A7E"/>
    <w:rsid w:val="00062F47"/>
    <w:rsid w:val="0006525D"/>
    <w:rsid w:val="00065F9F"/>
    <w:rsid w:val="000678A8"/>
    <w:rsid w:val="00070994"/>
    <w:rsid w:val="00071A90"/>
    <w:rsid w:val="00071D16"/>
    <w:rsid w:val="0007422A"/>
    <w:rsid w:val="00075AFD"/>
    <w:rsid w:val="00076A75"/>
    <w:rsid w:val="00077A7D"/>
    <w:rsid w:val="00080029"/>
    <w:rsid w:val="00081ED6"/>
    <w:rsid w:val="00086066"/>
    <w:rsid w:val="000900A7"/>
    <w:rsid w:val="00092806"/>
    <w:rsid w:val="00093461"/>
    <w:rsid w:val="00093C44"/>
    <w:rsid w:val="000A1C4E"/>
    <w:rsid w:val="000A2C3A"/>
    <w:rsid w:val="000A4FCF"/>
    <w:rsid w:val="000A65EE"/>
    <w:rsid w:val="000B10C5"/>
    <w:rsid w:val="000B1669"/>
    <w:rsid w:val="000B1A10"/>
    <w:rsid w:val="000B1A8E"/>
    <w:rsid w:val="000B1DCA"/>
    <w:rsid w:val="000B2630"/>
    <w:rsid w:val="000B3805"/>
    <w:rsid w:val="000B55C7"/>
    <w:rsid w:val="000B67ED"/>
    <w:rsid w:val="000B7992"/>
    <w:rsid w:val="000C17D7"/>
    <w:rsid w:val="000C4E8A"/>
    <w:rsid w:val="000C5D57"/>
    <w:rsid w:val="000C6263"/>
    <w:rsid w:val="000C72A5"/>
    <w:rsid w:val="000C7585"/>
    <w:rsid w:val="000C76AC"/>
    <w:rsid w:val="000C78B3"/>
    <w:rsid w:val="000C7EFD"/>
    <w:rsid w:val="000D0094"/>
    <w:rsid w:val="000D2B0F"/>
    <w:rsid w:val="000D4471"/>
    <w:rsid w:val="000E0904"/>
    <w:rsid w:val="000E1A0B"/>
    <w:rsid w:val="000E1B07"/>
    <w:rsid w:val="000E31C9"/>
    <w:rsid w:val="000E65AE"/>
    <w:rsid w:val="000E66CA"/>
    <w:rsid w:val="000E74C1"/>
    <w:rsid w:val="000F0169"/>
    <w:rsid w:val="000F28D4"/>
    <w:rsid w:val="000F2EDF"/>
    <w:rsid w:val="000F7169"/>
    <w:rsid w:val="00101BC0"/>
    <w:rsid w:val="00104D92"/>
    <w:rsid w:val="00104E86"/>
    <w:rsid w:val="0010634C"/>
    <w:rsid w:val="00114A40"/>
    <w:rsid w:val="00115085"/>
    <w:rsid w:val="001166A8"/>
    <w:rsid w:val="00116CE8"/>
    <w:rsid w:val="0011719F"/>
    <w:rsid w:val="001175E1"/>
    <w:rsid w:val="00120A32"/>
    <w:rsid w:val="00121FF4"/>
    <w:rsid w:val="0012247B"/>
    <w:rsid w:val="001264E4"/>
    <w:rsid w:val="00126604"/>
    <w:rsid w:val="00126C09"/>
    <w:rsid w:val="0012756F"/>
    <w:rsid w:val="00127720"/>
    <w:rsid w:val="00130E9E"/>
    <w:rsid w:val="001332BF"/>
    <w:rsid w:val="00135698"/>
    <w:rsid w:val="0013595E"/>
    <w:rsid w:val="001431AB"/>
    <w:rsid w:val="00145501"/>
    <w:rsid w:val="0015118F"/>
    <w:rsid w:val="001521E8"/>
    <w:rsid w:val="00152A68"/>
    <w:rsid w:val="00152DD9"/>
    <w:rsid w:val="001544D1"/>
    <w:rsid w:val="0015530D"/>
    <w:rsid w:val="001557FD"/>
    <w:rsid w:val="001637A7"/>
    <w:rsid w:val="001639FA"/>
    <w:rsid w:val="0016787E"/>
    <w:rsid w:val="0016793C"/>
    <w:rsid w:val="00171135"/>
    <w:rsid w:val="001732D9"/>
    <w:rsid w:val="00175021"/>
    <w:rsid w:val="00180B47"/>
    <w:rsid w:val="00180C4C"/>
    <w:rsid w:val="00183120"/>
    <w:rsid w:val="001838C1"/>
    <w:rsid w:val="001856C2"/>
    <w:rsid w:val="001859EC"/>
    <w:rsid w:val="00187B64"/>
    <w:rsid w:val="00187DF7"/>
    <w:rsid w:val="00191314"/>
    <w:rsid w:val="00191965"/>
    <w:rsid w:val="00192D9E"/>
    <w:rsid w:val="00193532"/>
    <w:rsid w:val="001941B8"/>
    <w:rsid w:val="00196B2F"/>
    <w:rsid w:val="00196F03"/>
    <w:rsid w:val="00197B24"/>
    <w:rsid w:val="001A0286"/>
    <w:rsid w:val="001A2352"/>
    <w:rsid w:val="001A2899"/>
    <w:rsid w:val="001A7CEC"/>
    <w:rsid w:val="001B3971"/>
    <w:rsid w:val="001C0868"/>
    <w:rsid w:val="001C0C98"/>
    <w:rsid w:val="001C2FB8"/>
    <w:rsid w:val="001C3A49"/>
    <w:rsid w:val="001C4DBC"/>
    <w:rsid w:val="001C5689"/>
    <w:rsid w:val="001C67B8"/>
    <w:rsid w:val="001C6B0D"/>
    <w:rsid w:val="001D20D7"/>
    <w:rsid w:val="001E161C"/>
    <w:rsid w:val="001E2220"/>
    <w:rsid w:val="001F06DD"/>
    <w:rsid w:val="001F23A1"/>
    <w:rsid w:val="001F313E"/>
    <w:rsid w:val="001F3C76"/>
    <w:rsid w:val="00200312"/>
    <w:rsid w:val="002015A3"/>
    <w:rsid w:val="002036A5"/>
    <w:rsid w:val="002042DB"/>
    <w:rsid w:val="00205AD6"/>
    <w:rsid w:val="002074DD"/>
    <w:rsid w:val="00207623"/>
    <w:rsid w:val="002108A7"/>
    <w:rsid w:val="00210C83"/>
    <w:rsid w:val="00210E01"/>
    <w:rsid w:val="00212322"/>
    <w:rsid w:val="0021361E"/>
    <w:rsid w:val="00214125"/>
    <w:rsid w:val="00220CD3"/>
    <w:rsid w:val="002218AC"/>
    <w:rsid w:val="0022337E"/>
    <w:rsid w:val="00223B17"/>
    <w:rsid w:val="0022412F"/>
    <w:rsid w:val="00224E23"/>
    <w:rsid w:val="00230A57"/>
    <w:rsid w:val="00231A32"/>
    <w:rsid w:val="002325DC"/>
    <w:rsid w:val="00240480"/>
    <w:rsid w:val="002429B8"/>
    <w:rsid w:val="00243946"/>
    <w:rsid w:val="00244121"/>
    <w:rsid w:val="0024571F"/>
    <w:rsid w:val="002467EE"/>
    <w:rsid w:val="00251550"/>
    <w:rsid w:val="002539A0"/>
    <w:rsid w:val="00265569"/>
    <w:rsid w:val="0027017C"/>
    <w:rsid w:val="00270C51"/>
    <w:rsid w:val="00272050"/>
    <w:rsid w:val="002721A3"/>
    <w:rsid w:val="00280848"/>
    <w:rsid w:val="00280E6E"/>
    <w:rsid w:val="00290456"/>
    <w:rsid w:val="00290B39"/>
    <w:rsid w:val="0029108B"/>
    <w:rsid w:val="002A1160"/>
    <w:rsid w:val="002A38F7"/>
    <w:rsid w:val="002A6FCC"/>
    <w:rsid w:val="002A700C"/>
    <w:rsid w:val="002B24EC"/>
    <w:rsid w:val="002B3463"/>
    <w:rsid w:val="002B4931"/>
    <w:rsid w:val="002B50EE"/>
    <w:rsid w:val="002B7A6D"/>
    <w:rsid w:val="002B7AB3"/>
    <w:rsid w:val="002C17AC"/>
    <w:rsid w:val="002C3075"/>
    <w:rsid w:val="002D0DC1"/>
    <w:rsid w:val="002D1605"/>
    <w:rsid w:val="002D2341"/>
    <w:rsid w:val="002D5692"/>
    <w:rsid w:val="002D59EF"/>
    <w:rsid w:val="002D6A96"/>
    <w:rsid w:val="002E0775"/>
    <w:rsid w:val="002E3B3E"/>
    <w:rsid w:val="002E507A"/>
    <w:rsid w:val="002E7A4E"/>
    <w:rsid w:val="002F0CB1"/>
    <w:rsid w:val="002F151F"/>
    <w:rsid w:val="002F251A"/>
    <w:rsid w:val="002F28B6"/>
    <w:rsid w:val="00300401"/>
    <w:rsid w:val="003022D3"/>
    <w:rsid w:val="003027CB"/>
    <w:rsid w:val="00306DD8"/>
    <w:rsid w:val="00310775"/>
    <w:rsid w:val="003123F7"/>
    <w:rsid w:val="003146B8"/>
    <w:rsid w:val="00315464"/>
    <w:rsid w:val="00321A50"/>
    <w:rsid w:val="003249F6"/>
    <w:rsid w:val="00324DB3"/>
    <w:rsid w:val="0032585D"/>
    <w:rsid w:val="00326BF3"/>
    <w:rsid w:val="003274D9"/>
    <w:rsid w:val="00331F07"/>
    <w:rsid w:val="00332693"/>
    <w:rsid w:val="0033410F"/>
    <w:rsid w:val="003366F5"/>
    <w:rsid w:val="00340053"/>
    <w:rsid w:val="00345CDE"/>
    <w:rsid w:val="00350E08"/>
    <w:rsid w:val="0035282C"/>
    <w:rsid w:val="003619CA"/>
    <w:rsid w:val="003741D4"/>
    <w:rsid w:val="0037538B"/>
    <w:rsid w:val="003754B2"/>
    <w:rsid w:val="003836F7"/>
    <w:rsid w:val="0038505E"/>
    <w:rsid w:val="00390380"/>
    <w:rsid w:val="003928FF"/>
    <w:rsid w:val="003932D4"/>
    <w:rsid w:val="003A1105"/>
    <w:rsid w:val="003A7FD1"/>
    <w:rsid w:val="003B20FB"/>
    <w:rsid w:val="003B217F"/>
    <w:rsid w:val="003B3025"/>
    <w:rsid w:val="003B37DF"/>
    <w:rsid w:val="003C0859"/>
    <w:rsid w:val="003C3EBC"/>
    <w:rsid w:val="003C4C2F"/>
    <w:rsid w:val="003C679D"/>
    <w:rsid w:val="003D0E0E"/>
    <w:rsid w:val="003D2689"/>
    <w:rsid w:val="003D3D26"/>
    <w:rsid w:val="003D646E"/>
    <w:rsid w:val="003E032A"/>
    <w:rsid w:val="003E0D0D"/>
    <w:rsid w:val="003E10B4"/>
    <w:rsid w:val="003E1A0E"/>
    <w:rsid w:val="003F11F2"/>
    <w:rsid w:val="003F3BCF"/>
    <w:rsid w:val="003F49E6"/>
    <w:rsid w:val="003F5C20"/>
    <w:rsid w:val="003F6A84"/>
    <w:rsid w:val="00401D56"/>
    <w:rsid w:val="00404EF9"/>
    <w:rsid w:val="00406099"/>
    <w:rsid w:val="00410935"/>
    <w:rsid w:val="00415776"/>
    <w:rsid w:val="00416AAB"/>
    <w:rsid w:val="00417676"/>
    <w:rsid w:val="0042016E"/>
    <w:rsid w:val="00421584"/>
    <w:rsid w:val="00425608"/>
    <w:rsid w:val="00426562"/>
    <w:rsid w:val="004342AA"/>
    <w:rsid w:val="0043714B"/>
    <w:rsid w:val="00440AAE"/>
    <w:rsid w:val="00443989"/>
    <w:rsid w:val="00451098"/>
    <w:rsid w:val="00454874"/>
    <w:rsid w:val="00456107"/>
    <w:rsid w:val="00460009"/>
    <w:rsid w:val="004637A1"/>
    <w:rsid w:val="00467296"/>
    <w:rsid w:val="004678A5"/>
    <w:rsid w:val="00470D3E"/>
    <w:rsid w:val="00471D80"/>
    <w:rsid w:val="00472704"/>
    <w:rsid w:val="00474978"/>
    <w:rsid w:val="004778C7"/>
    <w:rsid w:val="00482189"/>
    <w:rsid w:val="00485F3D"/>
    <w:rsid w:val="00487D63"/>
    <w:rsid w:val="00492DD8"/>
    <w:rsid w:val="00494298"/>
    <w:rsid w:val="004A7085"/>
    <w:rsid w:val="004A71EA"/>
    <w:rsid w:val="004A7533"/>
    <w:rsid w:val="004A7CE3"/>
    <w:rsid w:val="004B0B7D"/>
    <w:rsid w:val="004B157B"/>
    <w:rsid w:val="004B1C04"/>
    <w:rsid w:val="004B3A82"/>
    <w:rsid w:val="004B4806"/>
    <w:rsid w:val="004C04B8"/>
    <w:rsid w:val="004C5BA2"/>
    <w:rsid w:val="004D0137"/>
    <w:rsid w:val="004D2113"/>
    <w:rsid w:val="004D415F"/>
    <w:rsid w:val="004E4954"/>
    <w:rsid w:val="004F1174"/>
    <w:rsid w:val="004F3220"/>
    <w:rsid w:val="004F3E61"/>
    <w:rsid w:val="004F4DF8"/>
    <w:rsid w:val="004F54A7"/>
    <w:rsid w:val="004F61BD"/>
    <w:rsid w:val="004F65F1"/>
    <w:rsid w:val="004F75B1"/>
    <w:rsid w:val="00507039"/>
    <w:rsid w:val="00507E1C"/>
    <w:rsid w:val="005103CE"/>
    <w:rsid w:val="00510834"/>
    <w:rsid w:val="00511A28"/>
    <w:rsid w:val="00515423"/>
    <w:rsid w:val="0051689F"/>
    <w:rsid w:val="005234A3"/>
    <w:rsid w:val="0052378A"/>
    <w:rsid w:val="00530B1B"/>
    <w:rsid w:val="00530D48"/>
    <w:rsid w:val="00536519"/>
    <w:rsid w:val="00536795"/>
    <w:rsid w:val="00537CC2"/>
    <w:rsid w:val="00541159"/>
    <w:rsid w:val="0054269B"/>
    <w:rsid w:val="00542E7D"/>
    <w:rsid w:val="00544385"/>
    <w:rsid w:val="00545AC2"/>
    <w:rsid w:val="0054643C"/>
    <w:rsid w:val="00547D72"/>
    <w:rsid w:val="00550DDE"/>
    <w:rsid w:val="00551D1D"/>
    <w:rsid w:val="0055225A"/>
    <w:rsid w:val="005522C4"/>
    <w:rsid w:val="00552B05"/>
    <w:rsid w:val="005548E5"/>
    <w:rsid w:val="00557091"/>
    <w:rsid w:val="0056000B"/>
    <w:rsid w:val="005607EE"/>
    <w:rsid w:val="00561466"/>
    <w:rsid w:val="00561C0F"/>
    <w:rsid w:val="00561E4A"/>
    <w:rsid w:val="005656F8"/>
    <w:rsid w:val="00571A6C"/>
    <w:rsid w:val="00572E04"/>
    <w:rsid w:val="005755CE"/>
    <w:rsid w:val="005808C4"/>
    <w:rsid w:val="00581E59"/>
    <w:rsid w:val="005847C3"/>
    <w:rsid w:val="0058751F"/>
    <w:rsid w:val="00587F92"/>
    <w:rsid w:val="00590CA6"/>
    <w:rsid w:val="0059311A"/>
    <w:rsid w:val="00595249"/>
    <w:rsid w:val="0059694F"/>
    <w:rsid w:val="00597202"/>
    <w:rsid w:val="005A0DB8"/>
    <w:rsid w:val="005A110B"/>
    <w:rsid w:val="005A4B9D"/>
    <w:rsid w:val="005A5F70"/>
    <w:rsid w:val="005B4B18"/>
    <w:rsid w:val="005B5D1D"/>
    <w:rsid w:val="005B7A7B"/>
    <w:rsid w:val="005B7FC8"/>
    <w:rsid w:val="005C336B"/>
    <w:rsid w:val="005C3CB3"/>
    <w:rsid w:val="005C5811"/>
    <w:rsid w:val="005C7465"/>
    <w:rsid w:val="005C7944"/>
    <w:rsid w:val="005D104B"/>
    <w:rsid w:val="005D27A5"/>
    <w:rsid w:val="005E09D3"/>
    <w:rsid w:val="005E37C5"/>
    <w:rsid w:val="005E6FB6"/>
    <w:rsid w:val="005F4426"/>
    <w:rsid w:val="005F45CB"/>
    <w:rsid w:val="005F7413"/>
    <w:rsid w:val="005F7774"/>
    <w:rsid w:val="006026DA"/>
    <w:rsid w:val="0060290E"/>
    <w:rsid w:val="00610243"/>
    <w:rsid w:val="006124C5"/>
    <w:rsid w:val="00612B25"/>
    <w:rsid w:val="006173BD"/>
    <w:rsid w:val="006200A0"/>
    <w:rsid w:val="006260EF"/>
    <w:rsid w:val="00626F11"/>
    <w:rsid w:val="00630757"/>
    <w:rsid w:val="00630AC0"/>
    <w:rsid w:val="006326D1"/>
    <w:rsid w:val="006329D0"/>
    <w:rsid w:val="00633481"/>
    <w:rsid w:val="0063776A"/>
    <w:rsid w:val="00640324"/>
    <w:rsid w:val="006413E9"/>
    <w:rsid w:val="00642C65"/>
    <w:rsid w:val="006474BE"/>
    <w:rsid w:val="00654306"/>
    <w:rsid w:val="0066245E"/>
    <w:rsid w:val="00664667"/>
    <w:rsid w:val="00666956"/>
    <w:rsid w:val="00667416"/>
    <w:rsid w:val="00667460"/>
    <w:rsid w:val="00667578"/>
    <w:rsid w:val="00672FD5"/>
    <w:rsid w:val="006744BA"/>
    <w:rsid w:val="006758AC"/>
    <w:rsid w:val="006763EE"/>
    <w:rsid w:val="00677B90"/>
    <w:rsid w:val="00683CE2"/>
    <w:rsid w:val="00692915"/>
    <w:rsid w:val="00693807"/>
    <w:rsid w:val="006A1283"/>
    <w:rsid w:val="006A19E1"/>
    <w:rsid w:val="006A3FC5"/>
    <w:rsid w:val="006A62B5"/>
    <w:rsid w:val="006A766E"/>
    <w:rsid w:val="006B0274"/>
    <w:rsid w:val="006B0B05"/>
    <w:rsid w:val="006B1803"/>
    <w:rsid w:val="006B1EE3"/>
    <w:rsid w:val="006B397C"/>
    <w:rsid w:val="006B418E"/>
    <w:rsid w:val="006B6924"/>
    <w:rsid w:val="006B77F2"/>
    <w:rsid w:val="006B7986"/>
    <w:rsid w:val="006C0853"/>
    <w:rsid w:val="006C1397"/>
    <w:rsid w:val="006C5D4D"/>
    <w:rsid w:val="006C67F9"/>
    <w:rsid w:val="006D49E6"/>
    <w:rsid w:val="006E2CC7"/>
    <w:rsid w:val="006E5480"/>
    <w:rsid w:val="006E5D68"/>
    <w:rsid w:val="006F191A"/>
    <w:rsid w:val="006F1B30"/>
    <w:rsid w:val="006F2713"/>
    <w:rsid w:val="00704655"/>
    <w:rsid w:val="0070505C"/>
    <w:rsid w:val="00705970"/>
    <w:rsid w:val="007142AB"/>
    <w:rsid w:val="00721898"/>
    <w:rsid w:val="00721D2D"/>
    <w:rsid w:val="0072230A"/>
    <w:rsid w:val="007345ED"/>
    <w:rsid w:val="00735AA3"/>
    <w:rsid w:val="0073646C"/>
    <w:rsid w:val="0073688D"/>
    <w:rsid w:val="0073743E"/>
    <w:rsid w:val="00742C42"/>
    <w:rsid w:val="00743ABC"/>
    <w:rsid w:val="00745E3C"/>
    <w:rsid w:val="00750A28"/>
    <w:rsid w:val="00750B07"/>
    <w:rsid w:val="00751302"/>
    <w:rsid w:val="00753458"/>
    <w:rsid w:val="00754663"/>
    <w:rsid w:val="00754865"/>
    <w:rsid w:val="00756E19"/>
    <w:rsid w:val="00761ED6"/>
    <w:rsid w:val="00763A2C"/>
    <w:rsid w:val="00763A46"/>
    <w:rsid w:val="00770160"/>
    <w:rsid w:val="00771BF4"/>
    <w:rsid w:val="00773F20"/>
    <w:rsid w:val="00775235"/>
    <w:rsid w:val="00775440"/>
    <w:rsid w:val="0077744A"/>
    <w:rsid w:val="00781F33"/>
    <w:rsid w:val="00782F13"/>
    <w:rsid w:val="00784CB1"/>
    <w:rsid w:val="00785D86"/>
    <w:rsid w:val="00792390"/>
    <w:rsid w:val="007975A1"/>
    <w:rsid w:val="007A2057"/>
    <w:rsid w:val="007A571A"/>
    <w:rsid w:val="007A5A17"/>
    <w:rsid w:val="007A7201"/>
    <w:rsid w:val="007B3317"/>
    <w:rsid w:val="007B35B4"/>
    <w:rsid w:val="007B4876"/>
    <w:rsid w:val="007B6E89"/>
    <w:rsid w:val="007C1686"/>
    <w:rsid w:val="007C4792"/>
    <w:rsid w:val="007C77B9"/>
    <w:rsid w:val="007D093E"/>
    <w:rsid w:val="007D1CAF"/>
    <w:rsid w:val="007D5B21"/>
    <w:rsid w:val="007E1D27"/>
    <w:rsid w:val="007E46D4"/>
    <w:rsid w:val="007E7C00"/>
    <w:rsid w:val="007F0A78"/>
    <w:rsid w:val="007F2534"/>
    <w:rsid w:val="007F2E9C"/>
    <w:rsid w:val="007F6E4F"/>
    <w:rsid w:val="00800C81"/>
    <w:rsid w:val="00801CAF"/>
    <w:rsid w:val="00803395"/>
    <w:rsid w:val="00807845"/>
    <w:rsid w:val="00811915"/>
    <w:rsid w:val="00811F05"/>
    <w:rsid w:val="00813A7B"/>
    <w:rsid w:val="00816295"/>
    <w:rsid w:val="00824217"/>
    <w:rsid w:val="00824AC4"/>
    <w:rsid w:val="008266BC"/>
    <w:rsid w:val="00830EA1"/>
    <w:rsid w:val="008346F6"/>
    <w:rsid w:val="008412B4"/>
    <w:rsid w:val="008418A1"/>
    <w:rsid w:val="008419CC"/>
    <w:rsid w:val="00847276"/>
    <w:rsid w:val="00847A8F"/>
    <w:rsid w:val="00852239"/>
    <w:rsid w:val="00852C6C"/>
    <w:rsid w:val="00861056"/>
    <w:rsid w:val="00861D4E"/>
    <w:rsid w:val="00862A96"/>
    <w:rsid w:val="008661FF"/>
    <w:rsid w:val="00867972"/>
    <w:rsid w:val="00871139"/>
    <w:rsid w:val="0087347C"/>
    <w:rsid w:val="00875CBB"/>
    <w:rsid w:val="00882820"/>
    <w:rsid w:val="0088637A"/>
    <w:rsid w:val="008865DA"/>
    <w:rsid w:val="00887210"/>
    <w:rsid w:val="00896BE3"/>
    <w:rsid w:val="00896E1A"/>
    <w:rsid w:val="008A2568"/>
    <w:rsid w:val="008A3CD4"/>
    <w:rsid w:val="008B5DF2"/>
    <w:rsid w:val="008C214B"/>
    <w:rsid w:val="008C2775"/>
    <w:rsid w:val="008C5B4B"/>
    <w:rsid w:val="008C7454"/>
    <w:rsid w:val="008D2B1D"/>
    <w:rsid w:val="008D2CEE"/>
    <w:rsid w:val="008D30B9"/>
    <w:rsid w:val="008D4356"/>
    <w:rsid w:val="008D4DF5"/>
    <w:rsid w:val="008D5776"/>
    <w:rsid w:val="008D5CF8"/>
    <w:rsid w:val="008F182F"/>
    <w:rsid w:val="008F2BCA"/>
    <w:rsid w:val="008F381E"/>
    <w:rsid w:val="008F5CEC"/>
    <w:rsid w:val="008F7DC2"/>
    <w:rsid w:val="00900B17"/>
    <w:rsid w:val="00910715"/>
    <w:rsid w:val="0091082C"/>
    <w:rsid w:val="009172F9"/>
    <w:rsid w:val="0091799A"/>
    <w:rsid w:val="00917DBF"/>
    <w:rsid w:val="009216A6"/>
    <w:rsid w:val="009237B9"/>
    <w:rsid w:val="00926945"/>
    <w:rsid w:val="00927EB7"/>
    <w:rsid w:val="00930E21"/>
    <w:rsid w:val="00934625"/>
    <w:rsid w:val="0093465B"/>
    <w:rsid w:val="009359FE"/>
    <w:rsid w:val="00937110"/>
    <w:rsid w:val="00940B6A"/>
    <w:rsid w:val="00942E7F"/>
    <w:rsid w:val="00944D52"/>
    <w:rsid w:val="00950378"/>
    <w:rsid w:val="00953A92"/>
    <w:rsid w:val="009552A4"/>
    <w:rsid w:val="00955F8B"/>
    <w:rsid w:val="0095737C"/>
    <w:rsid w:val="0096077B"/>
    <w:rsid w:val="009611D3"/>
    <w:rsid w:val="00962939"/>
    <w:rsid w:val="00966938"/>
    <w:rsid w:val="00972331"/>
    <w:rsid w:val="0097274F"/>
    <w:rsid w:val="00973244"/>
    <w:rsid w:val="009820F3"/>
    <w:rsid w:val="00985029"/>
    <w:rsid w:val="00985A8B"/>
    <w:rsid w:val="0099143F"/>
    <w:rsid w:val="00995A1F"/>
    <w:rsid w:val="00996235"/>
    <w:rsid w:val="009A176F"/>
    <w:rsid w:val="009A2623"/>
    <w:rsid w:val="009A28B6"/>
    <w:rsid w:val="009A2E64"/>
    <w:rsid w:val="009A31C1"/>
    <w:rsid w:val="009B0930"/>
    <w:rsid w:val="009B1F2D"/>
    <w:rsid w:val="009B3919"/>
    <w:rsid w:val="009B59BB"/>
    <w:rsid w:val="009B7BF7"/>
    <w:rsid w:val="009C251E"/>
    <w:rsid w:val="009C2EDB"/>
    <w:rsid w:val="009C3B44"/>
    <w:rsid w:val="009C44D8"/>
    <w:rsid w:val="009D479E"/>
    <w:rsid w:val="009E1F0E"/>
    <w:rsid w:val="009E2BD6"/>
    <w:rsid w:val="009E352D"/>
    <w:rsid w:val="009E42A5"/>
    <w:rsid w:val="009F074D"/>
    <w:rsid w:val="009F1A62"/>
    <w:rsid w:val="009F27A1"/>
    <w:rsid w:val="009F6513"/>
    <w:rsid w:val="009F7DBD"/>
    <w:rsid w:val="00A01DD0"/>
    <w:rsid w:val="00A04EC6"/>
    <w:rsid w:val="00A04FA1"/>
    <w:rsid w:val="00A05727"/>
    <w:rsid w:val="00A05C4A"/>
    <w:rsid w:val="00A1128D"/>
    <w:rsid w:val="00A1147C"/>
    <w:rsid w:val="00A141CD"/>
    <w:rsid w:val="00A14627"/>
    <w:rsid w:val="00A15222"/>
    <w:rsid w:val="00A15897"/>
    <w:rsid w:val="00A175B7"/>
    <w:rsid w:val="00A20397"/>
    <w:rsid w:val="00A20486"/>
    <w:rsid w:val="00A2132F"/>
    <w:rsid w:val="00A2374A"/>
    <w:rsid w:val="00A247B0"/>
    <w:rsid w:val="00A27E02"/>
    <w:rsid w:val="00A30384"/>
    <w:rsid w:val="00A307F1"/>
    <w:rsid w:val="00A32E4D"/>
    <w:rsid w:val="00A33BC6"/>
    <w:rsid w:val="00A33D24"/>
    <w:rsid w:val="00A36150"/>
    <w:rsid w:val="00A37A78"/>
    <w:rsid w:val="00A41586"/>
    <w:rsid w:val="00A418A2"/>
    <w:rsid w:val="00A41ADF"/>
    <w:rsid w:val="00A42C41"/>
    <w:rsid w:val="00A445CE"/>
    <w:rsid w:val="00A46EB1"/>
    <w:rsid w:val="00A47345"/>
    <w:rsid w:val="00A537D4"/>
    <w:rsid w:val="00A53FAE"/>
    <w:rsid w:val="00A554BF"/>
    <w:rsid w:val="00A6088D"/>
    <w:rsid w:val="00A60BB7"/>
    <w:rsid w:val="00A63E5D"/>
    <w:rsid w:val="00A73B2B"/>
    <w:rsid w:val="00A85C77"/>
    <w:rsid w:val="00A924E3"/>
    <w:rsid w:val="00A94BEB"/>
    <w:rsid w:val="00A9666F"/>
    <w:rsid w:val="00A97BEC"/>
    <w:rsid w:val="00AA594B"/>
    <w:rsid w:val="00AA5C12"/>
    <w:rsid w:val="00AB0E4E"/>
    <w:rsid w:val="00AB3E86"/>
    <w:rsid w:val="00AB51AB"/>
    <w:rsid w:val="00AB5280"/>
    <w:rsid w:val="00AC1A7F"/>
    <w:rsid w:val="00AC768F"/>
    <w:rsid w:val="00AD2484"/>
    <w:rsid w:val="00AD35B6"/>
    <w:rsid w:val="00AD35DF"/>
    <w:rsid w:val="00AD35F4"/>
    <w:rsid w:val="00AD7DD2"/>
    <w:rsid w:val="00AE1618"/>
    <w:rsid w:val="00AE43F6"/>
    <w:rsid w:val="00AE47EF"/>
    <w:rsid w:val="00AE6564"/>
    <w:rsid w:val="00AE6FE9"/>
    <w:rsid w:val="00AF2B05"/>
    <w:rsid w:val="00AF32C4"/>
    <w:rsid w:val="00AF3B99"/>
    <w:rsid w:val="00AF7C3A"/>
    <w:rsid w:val="00B01BF3"/>
    <w:rsid w:val="00B03F81"/>
    <w:rsid w:val="00B05AA8"/>
    <w:rsid w:val="00B143F7"/>
    <w:rsid w:val="00B17355"/>
    <w:rsid w:val="00B17D9F"/>
    <w:rsid w:val="00B21238"/>
    <w:rsid w:val="00B216C3"/>
    <w:rsid w:val="00B227A0"/>
    <w:rsid w:val="00B22A5C"/>
    <w:rsid w:val="00B24462"/>
    <w:rsid w:val="00B254B7"/>
    <w:rsid w:val="00B312C2"/>
    <w:rsid w:val="00B31711"/>
    <w:rsid w:val="00B318DE"/>
    <w:rsid w:val="00B31C2B"/>
    <w:rsid w:val="00B35762"/>
    <w:rsid w:val="00B3594E"/>
    <w:rsid w:val="00B37940"/>
    <w:rsid w:val="00B40250"/>
    <w:rsid w:val="00B40650"/>
    <w:rsid w:val="00B4549C"/>
    <w:rsid w:val="00B50416"/>
    <w:rsid w:val="00B52D07"/>
    <w:rsid w:val="00B553DA"/>
    <w:rsid w:val="00B56C79"/>
    <w:rsid w:val="00B57BDC"/>
    <w:rsid w:val="00B752F9"/>
    <w:rsid w:val="00B75812"/>
    <w:rsid w:val="00B769EF"/>
    <w:rsid w:val="00B77137"/>
    <w:rsid w:val="00B8364E"/>
    <w:rsid w:val="00B910C0"/>
    <w:rsid w:val="00B928C5"/>
    <w:rsid w:val="00B93272"/>
    <w:rsid w:val="00B942CE"/>
    <w:rsid w:val="00B95548"/>
    <w:rsid w:val="00B95CA5"/>
    <w:rsid w:val="00B975A2"/>
    <w:rsid w:val="00BA2CAF"/>
    <w:rsid w:val="00BA4E31"/>
    <w:rsid w:val="00BA5923"/>
    <w:rsid w:val="00BA7034"/>
    <w:rsid w:val="00BA71C2"/>
    <w:rsid w:val="00BA7B6E"/>
    <w:rsid w:val="00BB326A"/>
    <w:rsid w:val="00BB4C82"/>
    <w:rsid w:val="00BB645D"/>
    <w:rsid w:val="00BC1F96"/>
    <w:rsid w:val="00BC229F"/>
    <w:rsid w:val="00BC2A88"/>
    <w:rsid w:val="00BC345C"/>
    <w:rsid w:val="00BC3FE2"/>
    <w:rsid w:val="00BC53B4"/>
    <w:rsid w:val="00BC612B"/>
    <w:rsid w:val="00BD0DC1"/>
    <w:rsid w:val="00BD15CE"/>
    <w:rsid w:val="00BD26B7"/>
    <w:rsid w:val="00BD443E"/>
    <w:rsid w:val="00BD503C"/>
    <w:rsid w:val="00BD5E9B"/>
    <w:rsid w:val="00BE33DD"/>
    <w:rsid w:val="00BE6008"/>
    <w:rsid w:val="00BE610F"/>
    <w:rsid w:val="00BE7AF5"/>
    <w:rsid w:val="00BF297A"/>
    <w:rsid w:val="00BF388E"/>
    <w:rsid w:val="00BF396A"/>
    <w:rsid w:val="00BF5981"/>
    <w:rsid w:val="00BF658B"/>
    <w:rsid w:val="00C009FB"/>
    <w:rsid w:val="00C02966"/>
    <w:rsid w:val="00C0636C"/>
    <w:rsid w:val="00C07757"/>
    <w:rsid w:val="00C11899"/>
    <w:rsid w:val="00C12975"/>
    <w:rsid w:val="00C13C73"/>
    <w:rsid w:val="00C204C3"/>
    <w:rsid w:val="00C229AD"/>
    <w:rsid w:val="00C24F3A"/>
    <w:rsid w:val="00C25EF4"/>
    <w:rsid w:val="00C30277"/>
    <w:rsid w:val="00C308DD"/>
    <w:rsid w:val="00C31193"/>
    <w:rsid w:val="00C341FD"/>
    <w:rsid w:val="00C34782"/>
    <w:rsid w:val="00C34F82"/>
    <w:rsid w:val="00C36935"/>
    <w:rsid w:val="00C51FB7"/>
    <w:rsid w:val="00C53BC3"/>
    <w:rsid w:val="00C54A78"/>
    <w:rsid w:val="00C55429"/>
    <w:rsid w:val="00C600C5"/>
    <w:rsid w:val="00C641EB"/>
    <w:rsid w:val="00C64FFE"/>
    <w:rsid w:val="00C70248"/>
    <w:rsid w:val="00C71473"/>
    <w:rsid w:val="00C71D93"/>
    <w:rsid w:val="00C732B7"/>
    <w:rsid w:val="00C82C8E"/>
    <w:rsid w:val="00C870C7"/>
    <w:rsid w:val="00C87308"/>
    <w:rsid w:val="00C90462"/>
    <w:rsid w:val="00C9239B"/>
    <w:rsid w:val="00C93C1F"/>
    <w:rsid w:val="00C9462C"/>
    <w:rsid w:val="00C95DA5"/>
    <w:rsid w:val="00C9756E"/>
    <w:rsid w:val="00C97690"/>
    <w:rsid w:val="00CA4C3F"/>
    <w:rsid w:val="00CA7660"/>
    <w:rsid w:val="00CB0685"/>
    <w:rsid w:val="00CB4787"/>
    <w:rsid w:val="00CB48B3"/>
    <w:rsid w:val="00CB69E2"/>
    <w:rsid w:val="00CB7402"/>
    <w:rsid w:val="00CD0A3C"/>
    <w:rsid w:val="00CD5062"/>
    <w:rsid w:val="00CD534E"/>
    <w:rsid w:val="00CD7AB7"/>
    <w:rsid w:val="00CE4BE2"/>
    <w:rsid w:val="00CF0AB7"/>
    <w:rsid w:val="00CF359D"/>
    <w:rsid w:val="00CF5236"/>
    <w:rsid w:val="00D027CE"/>
    <w:rsid w:val="00D0637F"/>
    <w:rsid w:val="00D14030"/>
    <w:rsid w:val="00D149DF"/>
    <w:rsid w:val="00D157E9"/>
    <w:rsid w:val="00D15DB4"/>
    <w:rsid w:val="00D17770"/>
    <w:rsid w:val="00D1786A"/>
    <w:rsid w:val="00D17F00"/>
    <w:rsid w:val="00D27B31"/>
    <w:rsid w:val="00D31279"/>
    <w:rsid w:val="00D32E53"/>
    <w:rsid w:val="00D3586B"/>
    <w:rsid w:val="00D363BE"/>
    <w:rsid w:val="00D40827"/>
    <w:rsid w:val="00D40BFF"/>
    <w:rsid w:val="00D41868"/>
    <w:rsid w:val="00D43729"/>
    <w:rsid w:val="00D46BE6"/>
    <w:rsid w:val="00D506D2"/>
    <w:rsid w:val="00D51433"/>
    <w:rsid w:val="00D53F76"/>
    <w:rsid w:val="00D560A7"/>
    <w:rsid w:val="00D605DB"/>
    <w:rsid w:val="00D60CFE"/>
    <w:rsid w:val="00D62949"/>
    <w:rsid w:val="00D64D5B"/>
    <w:rsid w:val="00D670EF"/>
    <w:rsid w:val="00D67AFD"/>
    <w:rsid w:val="00D70752"/>
    <w:rsid w:val="00D71435"/>
    <w:rsid w:val="00D745BF"/>
    <w:rsid w:val="00D833EF"/>
    <w:rsid w:val="00D85019"/>
    <w:rsid w:val="00D85529"/>
    <w:rsid w:val="00D85816"/>
    <w:rsid w:val="00D8667A"/>
    <w:rsid w:val="00D87796"/>
    <w:rsid w:val="00D9312B"/>
    <w:rsid w:val="00D94EF2"/>
    <w:rsid w:val="00D95338"/>
    <w:rsid w:val="00D9679C"/>
    <w:rsid w:val="00DA1927"/>
    <w:rsid w:val="00DA1F1B"/>
    <w:rsid w:val="00DA4FAD"/>
    <w:rsid w:val="00DA7582"/>
    <w:rsid w:val="00DA7C66"/>
    <w:rsid w:val="00DB0E51"/>
    <w:rsid w:val="00DB3161"/>
    <w:rsid w:val="00DB5C15"/>
    <w:rsid w:val="00DB6182"/>
    <w:rsid w:val="00DB7966"/>
    <w:rsid w:val="00DC0D3A"/>
    <w:rsid w:val="00DC2804"/>
    <w:rsid w:val="00DC558C"/>
    <w:rsid w:val="00DD0EC5"/>
    <w:rsid w:val="00DD294C"/>
    <w:rsid w:val="00DE0F45"/>
    <w:rsid w:val="00DE2B2F"/>
    <w:rsid w:val="00DE5D8A"/>
    <w:rsid w:val="00DF0BA7"/>
    <w:rsid w:val="00DF5845"/>
    <w:rsid w:val="00E0050D"/>
    <w:rsid w:val="00E01359"/>
    <w:rsid w:val="00E01937"/>
    <w:rsid w:val="00E01D7F"/>
    <w:rsid w:val="00E028D4"/>
    <w:rsid w:val="00E046B0"/>
    <w:rsid w:val="00E119F5"/>
    <w:rsid w:val="00E13FCF"/>
    <w:rsid w:val="00E16CBC"/>
    <w:rsid w:val="00E2427F"/>
    <w:rsid w:val="00E26290"/>
    <w:rsid w:val="00E30AB8"/>
    <w:rsid w:val="00E3200E"/>
    <w:rsid w:val="00E323E6"/>
    <w:rsid w:val="00E33E29"/>
    <w:rsid w:val="00E4193A"/>
    <w:rsid w:val="00E43BB0"/>
    <w:rsid w:val="00E44B4F"/>
    <w:rsid w:val="00E46580"/>
    <w:rsid w:val="00E53B09"/>
    <w:rsid w:val="00E5421B"/>
    <w:rsid w:val="00E55E43"/>
    <w:rsid w:val="00E5648C"/>
    <w:rsid w:val="00E571D8"/>
    <w:rsid w:val="00E60700"/>
    <w:rsid w:val="00E615CD"/>
    <w:rsid w:val="00E618AD"/>
    <w:rsid w:val="00E62CE7"/>
    <w:rsid w:val="00E64605"/>
    <w:rsid w:val="00E70B55"/>
    <w:rsid w:val="00E713DE"/>
    <w:rsid w:val="00E74A27"/>
    <w:rsid w:val="00E75A21"/>
    <w:rsid w:val="00E77C02"/>
    <w:rsid w:val="00E800D2"/>
    <w:rsid w:val="00E81850"/>
    <w:rsid w:val="00E85120"/>
    <w:rsid w:val="00E878C9"/>
    <w:rsid w:val="00E9085C"/>
    <w:rsid w:val="00E91B2A"/>
    <w:rsid w:val="00E963CB"/>
    <w:rsid w:val="00E964A7"/>
    <w:rsid w:val="00EA02B3"/>
    <w:rsid w:val="00EA1229"/>
    <w:rsid w:val="00EA19D4"/>
    <w:rsid w:val="00EA1FA8"/>
    <w:rsid w:val="00EA5CC7"/>
    <w:rsid w:val="00EA6C44"/>
    <w:rsid w:val="00EB0863"/>
    <w:rsid w:val="00EB17D2"/>
    <w:rsid w:val="00EB227F"/>
    <w:rsid w:val="00EB2575"/>
    <w:rsid w:val="00EB2ADD"/>
    <w:rsid w:val="00EB34D2"/>
    <w:rsid w:val="00EB6A7A"/>
    <w:rsid w:val="00EB73E1"/>
    <w:rsid w:val="00EC0F4E"/>
    <w:rsid w:val="00EC13BE"/>
    <w:rsid w:val="00EC19D5"/>
    <w:rsid w:val="00EC5CF0"/>
    <w:rsid w:val="00EC5E85"/>
    <w:rsid w:val="00EC6D3B"/>
    <w:rsid w:val="00EC7FB2"/>
    <w:rsid w:val="00ED23C2"/>
    <w:rsid w:val="00ED2727"/>
    <w:rsid w:val="00ED29A8"/>
    <w:rsid w:val="00ED41E6"/>
    <w:rsid w:val="00ED49D0"/>
    <w:rsid w:val="00ED6BBD"/>
    <w:rsid w:val="00EE0226"/>
    <w:rsid w:val="00EE04DD"/>
    <w:rsid w:val="00EE4BE1"/>
    <w:rsid w:val="00EE52E7"/>
    <w:rsid w:val="00EE778E"/>
    <w:rsid w:val="00EF28CA"/>
    <w:rsid w:val="00EF290A"/>
    <w:rsid w:val="00EF2ADD"/>
    <w:rsid w:val="00EF2BCA"/>
    <w:rsid w:val="00EF2C91"/>
    <w:rsid w:val="00EF492D"/>
    <w:rsid w:val="00F005CE"/>
    <w:rsid w:val="00F007EC"/>
    <w:rsid w:val="00F02560"/>
    <w:rsid w:val="00F04D68"/>
    <w:rsid w:val="00F06917"/>
    <w:rsid w:val="00F0799C"/>
    <w:rsid w:val="00F107A0"/>
    <w:rsid w:val="00F1429C"/>
    <w:rsid w:val="00F2349D"/>
    <w:rsid w:val="00F255A6"/>
    <w:rsid w:val="00F2684F"/>
    <w:rsid w:val="00F268F0"/>
    <w:rsid w:val="00F31B54"/>
    <w:rsid w:val="00F31F6B"/>
    <w:rsid w:val="00F34251"/>
    <w:rsid w:val="00F364D0"/>
    <w:rsid w:val="00F40836"/>
    <w:rsid w:val="00F420FE"/>
    <w:rsid w:val="00F4341E"/>
    <w:rsid w:val="00F44131"/>
    <w:rsid w:val="00F454B3"/>
    <w:rsid w:val="00F45FA3"/>
    <w:rsid w:val="00F53341"/>
    <w:rsid w:val="00F54F98"/>
    <w:rsid w:val="00F56031"/>
    <w:rsid w:val="00F57A8D"/>
    <w:rsid w:val="00F63E46"/>
    <w:rsid w:val="00F64A25"/>
    <w:rsid w:val="00F653CC"/>
    <w:rsid w:val="00F7468E"/>
    <w:rsid w:val="00F759C6"/>
    <w:rsid w:val="00F762D0"/>
    <w:rsid w:val="00F80422"/>
    <w:rsid w:val="00F80925"/>
    <w:rsid w:val="00F8124D"/>
    <w:rsid w:val="00F86F9F"/>
    <w:rsid w:val="00F87136"/>
    <w:rsid w:val="00F90D90"/>
    <w:rsid w:val="00F93C15"/>
    <w:rsid w:val="00F95321"/>
    <w:rsid w:val="00F953D8"/>
    <w:rsid w:val="00F95C9C"/>
    <w:rsid w:val="00FA01D6"/>
    <w:rsid w:val="00FA08F1"/>
    <w:rsid w:val="00FA1B34"/>
    <w:rsid w:val="00FA368F"/>
    <w:rsid w:val="00FA39EE"/>
    <w:rsid w:val="00FB3BB1"/>
    <w:rsid w:val="00FB424C"/>
    <w:rsid w:val="00FB45E8"/>
    <w:rsid w:val="00FB4854"/>
    <w:rsid w:val="00FC24FA"/>
    <w:rsid w:val="00FC3395"/>
    <w:rsid w:val="00FD35C0"/>
    <w:rsid w:val="00FD3F08"/>
    <w:rsid w:val="00FD59EE"/>
    <w:rsid w:val="00FD7948"/>
    <w:rsid w:val="00FE04B6"/>
    <w:rsid w:val="00FE1575"/>
    <w:rsid w:val="00FE2CFA"/>
    <w:rsid w:val="00FE2EFB"/>
    <w:rsid w:val="00FE57B0"/>
    <w:rsid w:val="00FE63E7"/>
    <w:rsid w:val="00FE656B"/>
    <w:rsid w:val="00FF61E1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C4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8C214B"/>
    <w:pPr>
      <w:numPr>
        <w:numId w:val="1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1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1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1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1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1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14B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E878C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878C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semiHidden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D32E53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D32E53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D32E53"/>
    <w:pPr>
      <w:spacing w:before="120"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D32E53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D32E53"/>
    <w:pPr>
      <w:spacing w:before="120" w:after="120"/>
      <w:ind w:left="1440"/>
    </w:pPr>
  </w:style>
  <w:style w:type="paragraph" w:customStyle="1" w:styleId="BodyText5">
    <w:name w:val="Body Text 5"/>
    <w:basedOn w:val="Normal"/>
    <w:uiPriority w:val="9"/>
    <w:qFormat/>
    <w:rsid w:val="00D32E53"/>
    <w:pPr>
      <w:spacing w:before="120" w:after="120"/>
      <w:ind w:left="1800"/>
    </w:pPr>
  </w:style>
  <w:style w:type="paragraph" w:customStyle="1" w:styleId="BodyText6">
    <w:name w:val="Body Text 6"/>
    <w:basedOn w:val="Normal"/>
    <w:uiPriority w:val="11"/>
    <w:qFormat/>
    <w:rsid w:val="00D32E53"/>
    <w:pPr>
      <w:spacing w:before="120"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404EF9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985029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985029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98502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B7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2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C4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8C214B"/>
    <w:pPr>
      <w:numPr>
        <w:numId w:val="1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1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1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1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1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1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14B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E878C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878C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semiHidden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D32E53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D32E53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D32E53"/>
    <w:pPr>
      <w:spacing w:before="120"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D32E53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D32E53"/>
    <w:pPr>
      <w:spacing w:before="120" w:after="120"/>
      <w:ind w:left="1440"/>
    </w:pPr>
  </w:style>
  <w:style w:type="paragraph" w:customStyle="1" w:styleId="BodyText5">
    <w:name w:val="Body Text 5"/>
    <w:basedOn w:val="Normal"/>
    <w:uiPriority w:val="9"/>
    <w:qFormat/>
    <w:rsid w:val="00D32E53"/>
    <w:pPr>
      <w:spacing w:before="120" w:after="120"/>
      <w:ind w:left="1800"/>
    </w:pPr>
  </w:style>
  <w:style w:type="paragraph" w:customStyle="1" w:styleId="BodyText6">
    <w:name w:val="Body Text 6"/>
    <w:basedOn w:val="Normal"/>
    <w:uiPriority w:val="11"/>
    <w:qFormat/>
    <w:rsid w:val="00D32E53"/>
    <w:pPr>
      <w:spacing w:before="120"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404EF9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985029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985029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98502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B7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2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footer" Target="footer1.xml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em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package" Target="embeddings/Microsoft_Word_Document1.docx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emf"/><Relationship Id="rId27" Type="http://schemas.openxmlformats.org/officeDocument/2006/relationships/package" Target="embeddings/Microsoft_Word_Document3.docx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b\Policies%20and%20Procedures\Laboratory%20CCSA%20Polic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0876DABF5C445CB8959E882D13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9ADB7-DF27-468E-919F-07BB6CCA38BD}"/>
      </w:docPartPr>
      <w:docPartBody>
        <w:p w:rsidR="005A1E66" w:rsidRDefault="005A1E66">
          <w:pPr>
            <w:pStyle w:val="870876DABF5C445CB8959E882D133CCF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E8FD08A522224B5A8FDD1107F1EFA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75319-3AB1-4844-9C44-D9CA6D46CF7C}"/>
      </w:docPartPr>
      <w:docPartBody>
        <w:p w:rsidR="005A1E66" w:rsidRDefault="005A1E66">
          <w:pPr>
            <w:pStyle w:val="E8FD08A522224B5A8FDD1107F1EFA1B3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5AAABB089C84B4EA95BBF7442FBF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AF431-5980-4438-A2E0-633E99CBB2F3}"/>
      </w:docPartPr>
      <w:docPartBody>
        <w:p w:rsidR="005A1E66" w:rsidRDefault="005A1E66">
          <w:pPr>
            <w:pStyle w:val="35AAABB089C84B4EA95BBF7442FBFCB0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C5EFAF70541F42E1A94F0C6801C40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6AEE-46A0-4647-868D-7C0594817BB4}"/>
      </w:docPartPr>
      <w:docPartBody>
        <w:p w:rsidR="005A1E66" w:rsidRDefault="005A1E66">
          <w:pPr>
            <w:pStyle w:val="C5EFAF70541F42E1A94F0C6801C40707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8DA1C9F61843F2808DFCC2AE901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C1A7-2E2C-49E8-8FE0-80D4EBAF580E}"/>
      </w:docPartPr>
      <w:docPartBody>
        <w:p w:rsidR="005A1E66" w:rsidRDefault="005A1E66">
          <w:pPr>
            <w:pStyle w:val="C18DA1C9F61843F2808DFCC2AE901F04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2AB4BCEEA78641138767E94CB5060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59B04-5120-4BDA-A904-5E1939D7625F}"/>
      </w:docPartPr>
      <w:docPartBody>
        <w:p w:rsidR="005A1E66" w:rsidRDefault="005A1E66">
          <w:pPr>
            <w:pStyle w:val="2AB4BCEEA78641138767E94CB506021B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01BD55A6C804D6FA34FC2AF8A3E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F8D2-D853-4BF2-AFC3-5FFD29B90629}"/>
      </w:docPartPr>
      <w:docPartBody>
        <w:p w:rsidR="005A1E66" w:rsidRDefault="005A1E66">
          <w:pPr>
            <w:pStyle w:val="601BD55A6C804D6FA34FC2AF8A3ECD12"/>
          </w:pPr>
          <w:r>
            <w:rPr>
              <w:b/>
              <w:sz w:val="18"/>
            </w:rPr>
            <w:t>Applies to:</w:t>
          </w:r>
        </w:p>
      </w:docPartBody>
    </w:docPart>
    <w:docPart>
      <w:docPartPr>
        <w:name w:val="BFDA6580E1CF454290F271F998184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824DB-9C3B-4401-8783-40364935F1FF}"/>
      </w:docPartPr>
      <w:docPartBody>
        <w:p w:rsidR="005A1E66" w:rsidRDefault="005A1E66">
          <w:pPr>
            <w:pStyle w:val="BFDA6580E1CF454290F271F9981844A2"/>
          </w:pPr>
          <w:r w:rsidRPr="005755CE">
            <w:rPr>
              <w:rStyle w:val="PlaceholderText"/>
              <w:rFonts w:cs="Arial"/>
              <w:sz w:val="18"/>
              <w:szCs w:val="18"/>
            </w:rPr>
            <w:t>Santa Maria Campus,</w:t>
          </w:r>
        </w:p>
      </w:docPartBody>
    </w:docPart>
    <w:docPart>
      <w:docPartPr>
        <w:name w:val="BEB02DE4CE0843909C984E27110F5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AF52-CBA4-4905-BA9E-DD118C15CE6D}"/>
      </w:docPartPr>
      <w:docPartBody>
        <w:p w:rsidR="005A1E66" w:rsidRDefault="005A1E66">
          <w:pPr>
            <w:pStyle w:val="BEB02DE4CE0843909C984E27110F562A"/>
          </w:pPr>
          <w:r w:rsidRPr="00CB0685">
            <w:rPr>
              <w:sz w:val="18"/>
            </w:rPr>
            <w:t>Marian Regional Medical Center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66"/>
    <w:rsid w:val="005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0876DABF5C445CB8959E882D133CCF">
    <w:name w:val="870876DABF5C445CB8959E882D133CCF"/>
  </w:style>
  <w:style w:type="paragraph" w:customStyle="1" w:styleId="E8FD08A522224B5A8FDD1107F1EFA1B3">
    <w:name w:val="E8FD08A522224B5A8FDD1107F1EFA1B3"/>
  </w:style>
  <w:style w:type="paragraph" w:customStyle="1" w:styleId="35AAABB089C84B4EA95BBF7442FBFCB0">
    <w:name w:val="35AAABB089C84B4EA95BBF7442FBFCB0"/>
  </w:style>
  <w:style w:type="paragraph" w:customStyle="1" w:styleId="C5EFAF70541F42E1A94F0C6801C40707">
    <w:name w:val="C5EFAF70541F42E1A94F0C6801C40707"/>
  </w:style>
  <w:style w:type="paragraph" w:customStyle="1" w:styleId="C18DA1C9F61843F2808DFCC2AE901F04">
    <w:name w:val="C18DA1C9F61843F2808DFCC2AE901F04"/>
  </w:style>
  <w:style w:type="paragraph" w:customStyle="1" w:styleId="2AB4BCEEA78641138767E94CB506021B">
    <w:name w:val="2AB4BCEEA78641138767E94CB506021B"/>
  </w:style>
  <w:style w:type="paragraph" w:customStyle="1" w:styleId="601BD55A6C804D6FA34FC2AF8A3ECD12">
    <w:name w:val="601BD55A6C804D6FA34FC2AF8A3ECD12"/>
  </w:style>
  <w:style w:type="paragraph" w:customStyle="1" w:styleId="BFDA6580E1CF454290F271F9981844A2">
    <w:name w:val="BFDA6580E1CF454290F271F9981844A2"/>
  </w:style>
  <w:style w:type="paragraph" w:customStyle="1" w:styleId="BEB02DE4CE0843909C984E27110F562A">
    <w:name w:val="BEB02DE4CE0843909C984E27110F562A"/>
  </w:style>
  <w:style w:type="paragraph" w:customStyle="1" w:styleId="254498718D1E49FF95A9437248347139">
    <w:name w:val="254498718D1E49FF95A9437248347139"/>
  </w:style>
  <w:style w:type="paragraph" w:customStyle="1" w:styleId="B184784BAC984DAE9C853542D60E70CC">
    <w:name w:val="B184784BAC984DAE9C853542D60E70CC"/>
  </w:style>
  <w:style w:type="paragraph" w:customStyle="1" w:styleId="13A9489F28A343F98A555A588BF1729E">
    <w:name w:val="13A9489F28A343F98A555A588BF1729E"/>
  </w:style>
  <w:style w:type="paragraph" w:customStyle="1" w:styleId="2410FEC23D684DDD91E5ECE0EBCA88E6">
    <w:name w:val="2410FEC23D684DDD91E5ECE0EBCA88E6"/>
  </w:style>
  <w:style w:type="paragraph" w:customStyle="1" w:styleId="649B91FF321E43A7AE10A96196B379B9">
    <w:name w:val="649B91FF321E43A7AE10A96196B379B9"/>
  </w:style>
  <w:style w:type="paragraph" w:customStyle="1" w:styleId="F3F59D7DC9064AD0901B14A591585A92">
    <w:name w:val="F3F59D7DC9064AD0901B14A591585A92"/>
  </w:style>
  <w:style w:type="paragraph" w:customStyle="1" w:styleId="C49B98761905450C8C4C41E64D58309A">
    <w:name w:val="C49B98761905450C8C4C41E64D58309A"/>
  </w:style>
  <w:style w:type="paragraph" w:customStyle="1" w:styleId="1E04984385024565B78BFBD15AFF3898">
    <w:name w:val="1E04984385024565B78BFBD15AFF3898"/>
  </w:style>
  <w:style w:type="paragraph" w:customStyle="1" w:styleId="5C8A50D690B4400DB19835BF90D5D87D">
    <w:name w:val="5C8A50D690B4400DB19835BF90D5D87D"/>
    <w:rsid w:val="005A1E66"/>
  </w:style>
  <w:style w:type="paragraph" w:customStyle="1" w:styleId="B0AFF9B72FC64DF79AB797F6F4FDD94F">
    <w:name w:val="B0AFF9B72FC64DF79AB797F6F4FDD94F"/>
    <w:rsid w:val="005A1E66"/>
  </w:style>
  <w:style w:type="paragraph" w:customStyle="1" w:styleId="0ECC2E63CED549289A919D305AD8AB34">
    <w:name w:val="0ECC2E63CED549289A919D305AD8AB34"/>
    <w:rsid w:val="005A1E66"/>
  </w:style>
  <w:style w:type="paragraph" w:customStyle="1" w:styleId="DD093383403642BCAD5B52C7036F1A20">
    <w:name w:val="DD093383403642BCAD5B52C7036F1A20"/>
    <w:rsid w:val="005A1E66"/>
  </w:style>
  <w:style w:type="paragraph" w:customStyle="1" w:styleId="9910E5C5468F4BB5AA48EC530E26B7FE">
    <w:name w:val="9910E5C5468F4BB5AA48EC530E26B7FE"/>
    <w:rsid w:val="005A1E66"/>
  </w:style>
  <w:style w:type="paragraph" w:customStyle="1" w:styleId="65F4F81374B04238A3DB94AB94F3FC4C">
    <w:name w:val="65F4F81374B04238A3DB94AB94F3FC4C"/>
    <w:rsid w:val="005A1E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0876DABF5C445CB8959E882D133CCF">
    <w:name w:val="870876DABF5C445CB8959E882D133CCF"/>
  </w:style>
  <w:style w:type="paragraph" w:customStyle="1" w:styleId="E8FD08A522224B5A8FDD1107F1EFA1B3">
    <w:name w:val="E8FD08A522224B5A8FDD1107F1EFA1B3"/>
  </w:style>
  <w:style w:type="paragraph" w:customStyle="1" w:styleId="35AAABB089C84B4EA95BBF7442FBFCB0">
    <w:name w:val="35AAABB089C84B4EA95BBF7442FBFCB0"/>
  </w:style>
  <w:style w:type="paragraph" w:customStyle="1" w:styleId="C5EFAF70541F42E1A94F0C6801C40707">
    <w:name w:val="C5EFAF70541F42E1A94F0C6801C40707"/>
  </w:style>
  <w:style w:type="paragraph" w:customStyle="1" w:styleId="C18DA1C9F61843F2808DFCC2AE901F04">
    <w:name w:val="C18DA1C9F61843F2808DFCC2AE901F04"/>
  </w:style>
  <w:style w:type="paragraph" w:customStyle="1" w:styleId="2AB4BCEEA78641138767E94CB506021B">
    <w:name w:val="2AB4BCEEA78641138767E94CB506021B"/>
  </w:style>
  <w:style w:type="paragraph" w:customStyle="1" w:styleId="601BD55A6C804D6FA34FC2AF8A3ECD12">
    <w:name w:val="601BD55A6C804D6FA34FC2AF8A3ECD12"/>
  </w:style>
  <w:style w:type="paragraph" w:customStyle="1" w:styleId="BFDA6580E1CF454290F271F9981844A2">
    <w:name w:val="BFDA6580E1CF454290F271F9981844A2"/>
  </w:style>
  <w:style w:type="paragraph" w:customStyle="1" w:styleId="BEB02DE4CE0843909C984E27110F562A">
    <w:name w:val="BEB02DE4CE0843909C984E27110F562A"/>
  </w:style>
  <w:style w:type="paragraph" w:customStyle="1" w:styleId="254498718D1E49FF95A9437248347139">
    <w:name w:val="254498718D1E49FF95A9437248347139"/>
  </w:style>
  <w:style w:type="paragraph" w:customStyle="1" w:styleId="B184784BAC984DAE9C853542D60E70CC">
    <w:name w:val="B184784BAC984DAE9C853542D60E70CC"/>
  </w:style>
  <w:style w:type="paragraph" w:customStyle="1" w:styleId="13A9489F28A343F98A555A588BF1729E">
    <w:name w:val="13A9489F28A343F98A555A588BF1729E"/>
  </w:style>
  <w:style w:type="paragraph" w:customStyle="1" w:styleId="2410FEC23D684DDD91E5ECE0EBCA88E6">
    <w:name w:val="2410FEC23D684DDD91E5ECE0EBCA88E6"/>
  </w:style>
  <w:style w:type="paragraph" w:customStyle="1" w:styleId="649B91FF321E43A7AE10A96196B379B9">
    <w:name w:val="649B91FF321E43A7AE10A96196B379B9"/>
  </w:style>
  <w:style w:type="paragraph" w:customStyle="1" w:styleId="F3F59D7DC9064AD0901B14A591585A92">
    <w:name w:val="F3F59D7DC9064AD0901B14A591585A92"/>
  </w:style>
  <w:style w:type="paragraph" w:customStyle="1" w:styleId="C49B98761905450C8C4C41E64D58309A">
    <w:name w:val="C49B98761905450C8C4C41E64D58309A"/>
  </w:style>
  <w:style w:type="paragraph" w:customStyle="1" w:styleId="1E04984385024565B78BFBD15AFF3898">
    <w:name w:val="1E04984385024565B78BFBD15AFF3898"/>
  </w:style>
  <w:style w:type="paragraph" w:customStyle="1" w:styleId="5C8A50D690B4400DB19835BF90D5D87D">
    <w:name w:val="5C8A50D690B4400DB19835BF90D5D87D"/>
    <w:rsid w:val="005A1E66"/>
  </w:style>
  <w:style w:type="paragraph" w:customStyle="1" w:styleId="B0AFF9B72FC64DF79AB797F6F4FDD94F">
    <w:name w:val="B0AFF9B72FC64DF79AB797F6F4FDD94F"/>
    <w:rsid w:val="005A1E66"/>
  </w:style>
  <w:style w:type="paragraph" w:customStyle="1" w:styleId="0ECC2E63CED549289A919D305AD8AB34">
    <w:name w:val="0ECC2E63CED549289A919D305AD8AB34"/>
    <w:rsid w:val="005A1E66"/>
  </w:style>
  <w:style w:type="paragraph" w:customStyle="1" w:styleId="DD093383403642BCAD5B52C7036F1A20">
    <w:name w:val="DD093383403642BCAD5B52C7036F1A20"/>
    <w:rsid w:val="005A1E66"/>
  </w:style>
  <w:style w:type="paragraph" w:customStyle="1" w:styleId="9910E5C5468F4BB5AA48EC530E26B7FE">
    <w:name w:val="9910E5C5468F4BB5AA48EC530E26B7FE"/>
    <w:rsid w:val="005A1E66"/>
  </w:style>
  <w:style w:type="paragraph" w:customStyle="1" w:styleId="65F4F81374B04238A3DB94AB94F3FC4C">
    <w:name w:val="65F4F81374B04238A3DB94AB94F3FC4C"/>
    <w:rsid w:val="005A1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E264-0B27-4D84-8832-5F0FDF2B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Laboratory CCSA Policy Template.dotx</Template>
  <TotalTime>0</TotalTime>
  <Pages>7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2018-10-16T16:00:00Z</dcterms:created>
  <dcterms:modified xsi:type="dcterms:W3CDTF">2018-10-18T17:13:00Z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-507661625</vt:i4>
  </property>
</Properties>
</file>