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2C0A3F" w14:textId="77777777" w:rsidR="008B4BFE" w:rsidRPr="00697F26" w:rsidRDefault="00C33CA8" w:rsidP="00DF2065">
      <w:pPr>
        <w:tabs>
          <w:tab w:val="left" w:pos="1800"/>
          <w:tab w:val="left" w:pos="2160"/>
        </w:tabs>
        <w:jc w:val="center"/>
        <w:rPr>
          <w:b/>
          <w:sz w:val="28"/>
          <w:szCs w:val="28"/>
        </w:rPr>
      </w:pPr>
      <w:r>
        <w:rPr>
          <w:b/>
          <w:sz w:val="28"/>
          <w:szCs w:val="28"/>
        </w:rPr>
        <w:t xml:space="preserve"> </w:t>
      </w:r>
      <w:r w:rsidR="00736057">
        <w:rPr>
          <w:b/>
          <w:sz w:val="28"/>
          <w:szCs w:val="28"/>
        </w:rPr>
        <w:t>INCIDENT</w:t>
      </w:r>
      <w:r w:rsidR="00697F26" w:rsidRPr="00697F26">
        <w:rPr>
          <w:b/>
          <w:sz w:val="28"/>
          <w:szCs w:val="28"/>
        </w:rPr>
        <w:t xml:space="preserve"> RESPONSE</w:t>
      </w:r>
      <w:r w:rsidR="008B4BFE" w:rsidRPr="00697F26">
        <w:rPr>
          <w:b/>
          <w:sz w:val="28"/>
          <w:szCs w:val="28"/>
        </w:rPr>
        <w:t xml:space="preserve"> PLAN </w:t>
      </w:r>
    </w:p>
    <w:p w14:paraId="0091D74D" w14:textId="77777777" w:rsidR="00B67381" w:rsidRDefault="00B67381" w:rsidP="008B4BFE">
      <w:pPr>
        <w:jc w:val="center"/>
        <w:rPr>
          <w:b/>
          <w:sz w:val="32"/>
          <w:szCs w:val="32"/>
        </w:rPr>
      </w:pPr>
    </w:p>
    <w:p w14:paraId="75FD523A" w14:textId="77777777" w:rsidR="008B4BFE" w:rsidRPr="006733A4" w:rsidRDefault="008B4BFE" w:rsidP="0075778D">
      <w:pPr>
        <w:numPr>
          <w:ilvl w:val="0"/>
          <w:numId w:val="1"/>
        </w:numPr>
        <w:tabs>
          <w:tab w:val="clear" w:pos="1080"/>
          <w:tab w:val="num" w:pos="360"/>
        </w:tabs>
        <w:ind w:left="720"/>
        <w:rPr>
          <w:b/>
        </w:rPr>
      </w:pPr>
      <w:r w:rsidRPr="006733A4">
        <w:rPr>
          <w:b/>
        </w:rPr>
        <w:t>Introduction</w:t>
      </w:r>
    </w:p>
    <w:p w14:paraId="12487030" w14:textId="77777777" w:rsidR="008B4BFE" w:rsidRDefault="008B4BFE" w:rsidP="008B4BFE">
      <w:pPr>
        <w:ind w:left="360"/>
      </w:pPr>
    </w:p>
    <w:p w14:paraId="00049CDC" w14:textId="77777777" w:rsidR="008B4BFE" w:rsidRDefault="008B4BFE" w:rsidP="0075778D">
      <w:pPr>
        <w:tabs>
          <w:tab w:val="left" w:pos="450"/>
        </w:tabs>
        <w:ind w:left="360" w:hanging="360"/>
      </w:pPr>
      <w:r>
        <w:tab/>
        <w:t>Tarrant County is exposed to many hazards, all of which have the potential for disrupting</w:t>
      </w:r>
      <w:r w:rsidR="00E53849">
        <w:t xml:space="preserve"> </w:t>
      </w:r>
      <w:r>
        <w:t>County operations, causing damage and creating casualties. Each department of Tarrant</w:t>
      </w:r>
      <w:r w:rsidR="00E53849">
        <w:t xml:space="preserve"> </w:t>
      </w:r>
      <w:r>
        <w:t>County is responsible for protecting citizens and employees from the hazards associated with natural disasters, technological accidents, criminal acts, etc. These responsibilities</w:t>
      </w:r>
      <w:r w:rsidR="00E53849">
        <w:t xml:space="preserve"> </w:t>
      </w:r>
      <w:r>
        <w:t>include providing for the safety of County personnel, preserving facilities and equipment,</w:t>
      </w:r>
      <w:r w:rsidR="00E53849">
        <w:t xml:space="preserve"> </w:t>
      </w:r>
      <w:r>
        <w:t>protecting the public from</w:t>
      </w:r>
      <w:r w:rsidR="00076597">
        <w:t xml:space="preserve"> </w:t>
      </w:r>
      <w:r>
        <w:t xml:space="preserve">on-site incidents that affect the health and safety of the </w:t>
      </w:r>
      <w:r w:rsidR="00076597">
        <w:t>c</w:t>
      </w:r>
      <w:r>
        <w:t>ommunity, and contributing to overall community emergency preparedness.</w:t>
      </w:r>
    </w:p>
    <w:p w14:paraId="4C0258F8" w14:textId="77777777" w:rsidR="006733A4" w:rsidRDefault="006733A4" w:rsidP="0075778D">
      <w:pPr>
        <w:tabs>
          <w:tab w:val="left" w:pos="360"/>
        </w:tabs>
        <w:ind w:left="360"/>
      </w:pPr>
    </w:p>
    <w:p w14:paraId="111C1304" w14:textId="77777777" w:rsidR="006733A4" w:rsidRDefault="006733A4" w:rsidP="0075778D">
      <w:pPr>
        <w:tabs>
          <w:tab w:val="left" w:pos="360"/>
        </w:tabs>
        <w:ind w:left="360"/>
      </w:pPr>
      <w:r>
        <w:t>Some of the hazards which might affect the County include, but are not limited to, natural disasters such as extreme cold/heat, fires, flood/water related incidents and severe storms, including tornadoes, lightning and hail. Technological disasters include hazardous materials accidents and power/telephone outages. Other hazards may include bomb threats, vandalism, civil unrest, terrorism and medical emergencies.</w:t>
      </w:r>
    </w:p>
    <w:p w14:paraId="7D123786" w14:textId="77777777" w:rsidR="0099254F" w:rsidRDefault="0099254F" w:rsidP="0075778D">
      <w:pPr>
        <w:tabs>
          <w:tab w:val="left" w:pos="360"/>
        </w:tabs>
        <w:ind w:left="360"/>
      </w:pPr>
    </w:p>
    <w:p w14:paraId="3EE8FCED" w14:textId="77777777" w:rsidR="0099254F" w:rsidRDefault="0099254F" w:rsidP="0075778D">
      <w:pPr>
        <w:tabs>
          <w:tab w:val="left" w:pos="360"/>
        </w:tabs>
        <w:ind w:left="360"/>
      </w:pPr>
      <w:r>
        <w:t xml:space="preserve">This </w:t>
      </w:r>
      <w:r w:rsidR="00736057">
        <w:t>incident</w:t>
      </w:r>
      <w:r>
        <w:t xml:space="preserve"> response plan was prepared and implemented</w:t>
      </w:r>
      <w:r w:rsidR="00675D90">
        <w:t xml:space="preserve"> to meet the requirements set forth according to 29 CFR Part 1910.120, OSHA’s Hazardous Waste Operations and Emergency Response Standards.</w:t>
      </w:r>
    </w:p>
    <w:p w14:paraId="0B3BE3A5" w14:textId="77777777" w:rsidR="00141CE4" w:rsidRDefault="00141CE4" w:rsidP="0075778D">
      <w:pPr>
        <w:tabs>
          <w:tab w:val="left" w:pos="360"/>
        </w:tabs>
        <w:ind w:left="360"/>
      </w:pPr>
    </w:p>
    <w:p w14:paraId="1398F8BA" w14:textId="77777777" w:rsidR="00141CE4" w:rsidRDefault="00141CE4" w:rsidP="0075778D">
      <w:pPr>
        <w:tabs>
          <w:tab w:val="left" w:pos="360"/>
        </w:tabs>
        <w:ind w:left="360"/>
      </w:pPr>
      <w:r w:rsidRPr="00FB7F88">
        <w:t xml:space="preserve">Drills or exercises must be conducted annually to test and evaluate the effectiveness of the </w:t>
      </w:r>
      <w:r w:rsidR="00736057">
        <w:t>Incident</w:t>
      </w:r>
      <w:r>
        <w:t xml:space="preserve"> Response P</w:t>
      </w:r>
      <w:r w:rsidRPr="00FB7F88">
        <w:t xml:space="preserve">lan. The plan must be reviewed and revised, as necessary, </w:t>
      </w:r>
      <w:r w:rsidR="00AD3B7D" w:rsidRPr="00ED675E">
        <w:t xml:space="preserve">annually, </w:t>
      </w:r>
      <w:r w:rsidRPr="00ED675E">
        <w:t>after any drill or exercise and after any incident</w:t>
      </w:r>
      <w:r w:rsidR="00736057" w:rsidRPr="00ED675E">
        <w:t>.</w:t>
      </w:r>
      <w:r w:rsidR="00E47108" w:rsidRPr="00ED675E">
        <w:t xml:space="preserve"> Drills </w:t>
      </w:r>
      <w:r w:rsidR="00B20401" w:rsidRPr="00ED675E">
        <w:t xml:space="preserve">and exercises </w:t>
      </w:r>
      <w:r w:rsidR="00E47108" w:rsidRPr="00ED675E">
        <w:t>must be documented to include how the drill or exercise tested and evaluated the plan</w:t>
      </w:r>
      <w:r w:rsidR="00F5639C" w:rsidRPr="00ED675E">
        <w:t>, any problems that were identified and corrective actions(s) taken, and the names of registered entity personnel participants.</w:t>
      </w:r>
    </w:p>
    <w:p w14:paraId="6E8AAB7E" w14:textId="77777777" w:rsidR="008E0537" w:rsidRDefault="008E0537" w:rsidP="0075778D">
      <w:pPr>
        <w:tabs>
          <w:tab w:val="left" w:pos="360"/>
        </w:tabs>
        <w:ind w:left="360"/>
      </w:pPr>
    </w:p>
    <w:p w14:paraId="58E1FC41" w14:textId="77777777" w:rsidR="008E0537" w:rsidRDefault="008E0537" w:rsidP="0075778D">
      <w:pPr>
        <w:shd w:val="clear" w:color="auto" w:fill="FFFFFF"/>
        <w:tabs>
          <w:tab w:val="left" w:pos="360"/>
        </w:tabs>
        <w:ind w:left="360"/>
      </w:pPr>
      <w:r w:rsidRPr="00C51E71">
        <w:t>Training for all laboratory personnel on the Incident Response Plan (IRP) will occur on an annual basis. New employees will receive IRP training immediately after hire. Personnel must receive annual updates or additional training when procedural or policy changes occur.</w:t>
      </w:r>
      <w:r w:rsidR="00837E20" w:rsidRPr="00C51E71">
        <w:t xml:space="preserve"> Visitors entering the laboratory with DOJ security risk assessment approvals who will be working in the BSL-3 laboratory (Rooms 1714 and 1714A) and BT Suite areas (Rooms 1715-1718) will receive training on the Incident Response Plan before working in those areas, when procedural or policy changes occur, and annually thereafter.</w:t>
      </w:r>
    </w:p>
    <w:p w14:paraId="709730A3" w14:textId="77777777" w:rsidR="006733A4" w:rsidRDefault="006733A4" w:rsidP="006733A4">
      <w:pPr>
        <w:ind w:left="720"/>
      </w:pPr>
    </w:p>
    <w:p w14:paraId="7331D40C" w14:textId="77777777" w:rsidR="006733A4" w:rsidRDefault="006733A4" w:rsidP="0075778D">
      <w:pPr>
        <w:numPr>
          <w:ilvl w:val="0"/>
          <w:numId w:val="1"/>
        </w:numPr>
        <w:tabs>
          <w:tab w:val="clear" w:pos="1080"/>
          <w:tab w:val="left" w:pos="360"/>
        </w:tabs>
        <w:ind w:left="360" w:hanging="360"/>
        <w:rPr>
          <w:b/>
        </w:rPr>
      </w:pPr>
      <w:r w:rsidRPr="006733A4">
        <w:rPr>
          <w:b/>
        </w:rPr>
        <w:t>C</w:t>
      </w:r>
      <w:r>
        <w:rPr>
          <w:b/>
        </w:rPr>
        <w:t>hain of Authority</w:t>
      </w:r>
      <w:r w:rsidR="00852E6F">
        <w:rPr>
          <w:b/>
        </w:rPr>
        <w:t>/Recall List</w:t>
      </w:r>
    </w:p>
    <w:p w14:paraId="59A0D3DB" w14:textId="77777777" w:rsidR="006733A4" w:rsidRDefault="006733A4" w:rsidP="006733A4">
      <w:pPr>
        <w:rPr>
          <w:b/>
        </w:rPr>
      </w:pPr>
    </w:p>
    <w:p w14:paraId="09EC705F" w14:textId="37C16BA3" w:rsidR="006733A4" w:rsidRDefault="00C9637C" w:rsidP="0075778D">
      <w:pPr>
        <w:ind w:left="720" w:hanging="360"/>
      </w:pPr>
      <w:r>
        <w:t>A.</w:t>
      </w:r>
      <w:r>
        <w:tab/>
      </w:r>
      <w:r w:rsidR="006733A4">
        <w:t>The Public Health Department Director, or the</w:t>
      </w:r>
      <w:r w:rsidR="00C33CA8">
        <w:t>ir</w:t>
      </w:r>
      <w:r w:rsidR="006733A4">
        <w:t xml:space="preserve"> designee</w:t>
      </w:r>
      <w:r w:rsidR="00C33CA8">
        <w:t>,</w:t>
      </w:r>
      <w:r w:rsidR="006733A4">
        <w:t xml:space="preserve"> will evaluate building situation</w:t>
      </w:r>
      <w:r w:rsidR="006D522E">
        <w:t>s</w:t>
      </w:r>
      <w:r w:rsidR="00C33CA8">
        <w:t>.</w:t>
      </w:r>
      <w:r w:rsidR="006733A4">
        <w:t xml:space="preserve"> Based on this </w:t>
      </w:r>
      <w:r w:rsidR="00C33CA8">
        <w:t>evaluation</w:t>
      </w:r>
      <w:r w:rsidR="006733A4">
        <w:t>, the Director will coordinate the decision</w:t>
      </w:r>
      <w:r w:rsidR="00452627">
        <w:t>-</w:t>
      </w:r>
      <w:r w:rsidR="006733A4">
        <w:t xml:space="preserve">making process with </w:t>
      </w:r>
      <w:r w:rsidR="00C33CA8">
        <w:t xml:space="preserve">appropriate first responder agencies </w:t>
      </w:r>
      <w:r w:rsidR="00852E6F">
        <w:t xml:space="preserve">to determine if evacuation of the </w:t>
      </w:r>
      <w:r w:rsidR="00852E6F" w:rsidRPr="00ED675E">
        <w:t xml:space="preserve">building is necessary. </w:t>
      </w:r>
      <w:r w:rsidR="006733A4" w:rsidRPr="00ED675E">
        <w:t xml:space="preserve">In the temporary absence of the Director, the </w:t>
      </w:r>
      <w:r w:rsidR="00E47108" w:rsidRPr="00ED675E">
        <w:t>Deputy</w:t>
      </w:r>
      <w:r w:rsidR="006733A4" w:rsidRPr="00ED675E">
        <w:t xml:space="preserve"> Director will coordinate all</w:t>
      </w:r>
      <w:r w:rsidR="00C33CA8" w:rsidRPr="00ED675E">
        <w:t xml:space="preserve"> </w:t>
      </w:r>
      <w:r w:rsidR="00892CFD" w:rsidRPr="00ED675E">
        <w:t>d</w:t>
      </w:r>
      <w:r w:rsidR="006733A4" w:rsidRPr="00ED675E">
        <w:t xml:space="preserve">ecisions. The </w:t>
      </w:r>
      <w:r w:rsidR="00E47108" w:rsidRPr="00ED675E">
        <w:t>Deputy</w:t>
      </w:r>
      <w:r w:rsidR="006733A4" w:rsidRPr="00ED675E">
        <w:t xml:space="preserve"> </w:t>
      </w:r>
      <w:r w:rsidR="00C33CA8" w:rsidRPr="00ED675E">
        <w:t>D</w:t>
      </w:r>
      <w:r w:rsidR="006733A4" w:rsidRPr="00ED675E">
        <w:t>irector will attempt to contact the</w:t>
      </w:r>
      <w:r w:rsidR="006733A4">
        <w:t xml:space="preserve"> Director but will </w:t>
      </w:r>
      <w:r w:rsidR="006733A4" w:rsidRPr="006D522E">
        <w:rPr>
          <w:b/>
        </w:rPr>
        <w:t>not</w:t>
      </w:r>
      <w:r w:rsidR="006733A4">
        <w:t xml:space="preserve"> delay making the decision to evacuate if doing so might jeopardize employee safety.</w:t>
      </w:r>
    </w:p>
    <w:p w14:paraId="4E9FB0FF" w14:textId="77777777" w:rsidR="00C9637C" w:rsidRDefault="00C9637C" w:rsidP="007B4362"/>
    <w:p w14:paraId="5F560139" w14:textId="77777777" w:rsidR="00C9637C" w:rsidRDefault="00C9637C" w:rsidP="0075778D">
      <w:pPr>
        <w:numPr>
          <w:ilvl w:val="0"/>
          <w:numId w:val="8"/>
        </w:numPr>
        <w:tabs>
          <w:tab w:val="clear" w:pos="1440"/>
          <w:tab w:val="num" w:pos="720"/>
        </w:tabs>
        <w:ind w:left="720" w:hanging="360"/>
      </w:pPr>
      <w:r>
        <w:lastRenderedPageBreak/>
        <w:t>An updated contact list, titled “Notification Contacts and Phone</w:t>
      </w:r>
      <w:r w:rsidR="00892CFD">
        <w:t xml:space="preserve"> </w:t>
      </w:r>
      <w:r>
        <w:t xml:space="preserve">Numbers”, including mobile telephone numbers and pager numbers, </w:t>
      </w:r>
      <w:proofErr w:type="gramStart"/>
      <w:r>
        <w:t>is located in</w:t>
      </w:r>
      <w:proofErr w:type="gramEnd"/>
      <w:r>
        <w:t xml:space="preserve"> Appendix A of this Plan.</w:t>
      </w:r>
    </w:p>
    <w:p w14:paraId="0179D8B4" w14:textId="77777777" w:rsidR="00852E6F" w:rsidRDefault="00852E6F" w:rsidP="0075778D">
      <w:pPr>
        <w:ind w:left="720"/>
      </w:pPr>
    </w:p>
    <w:p w14:paraId="3A7B2192" w14:textId="77777777" w:rsidR="00852E6F" w:rsidRDefault="00852E6F" w:rsidP="0075778D">
      <w:pPr>
        <w:numPr>
          <w:ilvl w:val="0"/>
          <w:numId w:val="8"/>
        </w:numPr>
        <w:tabs>
          <w:tab w:val="clear" w:pos="1440"/>
          <w:tab w:val="num" w:pos="1080"/>
        </w:tabs>
        <w:ind w:left="720" w:hanging="360"/>
      </w:pPr>
      <w:r>
        <w:t>In the event of an emergency, various levels of notification will need to be made. During business hours in life-threatening situations, immediate notifications will be made via alarm and overhead paging system. For after hours and threatening situations, a call-down tree will be initiated. Notifications will be made at various levels depending on the situation. The Public Health Director will determine the level of notification needed.</w:t>
      </w:r>
    </w:p>
    <w:p w14:paraId="20C3B004" w14:textId="77777777" w:rsidR="00786EC9" w:rsidRPr="004B46AE" w:rsidRDefault="00786EC9" w:rsidP="0075778D">
      <w:pPr>
        <w:numPr>
          <w:ilvl w:val="1"/>
          <w:numId w:val="8"/>
        </w:numPr>
        <w:tabs>
          <w:tab w:val="clear" w:pos="2160"/>
          <w:tab w:val="num" w:pos="990"/>
        </w:tabs>
        <w:ind w:left="1440"/>
        <w:rPr>
          <w:b/>
        </w:rPr>
      </w:pPr>
      <w:r w:rsidRPr="004B46AE">
        <w:rPr>
          <w:b/>
        </w:rPr>
        <w:t>Level 1 Notification:</w:t>
      </w:r>
    </w:p>
    <w:p w14:paraId="0E443D75" w14:textId="77777777" w:rsidR="00786EC9" w:rsidRDefault="00786EC9" w:rsidP="0075778D">
      <w:pPr>
        <w:ind w:left="1440" w:hanging="450"/>
        <w:rPr>
          <w:i/>
        </w:rPr>
      </w:pPr>
      <w:r>
        <w:t xml:space="preserve">Public Health Director </w:t>
      </w:r>
      <w:r w:rsidRPr="00786EC9">
        <w:rPr>
          <w:i/>
        </w:rPr>
        <w:t>will notify</w:t>
      </w:r>
    </w:p>
    <w:p w14:paraId="6AF6673A" w14:textId="77777777" w:rsidR="00786EC9" w:rsidRDefault="00E47108" w:rsidP="0075778D">
      <w:pPr>
        <w:numPr>
          <w:ilvl w:val="0"/>
          <w:numId w:val="9"/>
        </w:numPr>
        <w:tabs>
          <w:tab w:val="clear" w:pos="2880"/>
          <w:tab w:val="num" w:pos="1980"/>
          <w:tab w:val="left" w:pos="2070"/>
          <w:tab w:val="left" w:pos="2790"/>
        </w:tabs>
        <w:ind w:left="1350"/>
      </w:pPr>
      <w:r>
        <w:t>Deputy Director</w:t>
      </w:r>
    </w:p>
    <w:p w14:paraId="09E2FEFB" w14:textId="77777777" w:rsidR="00E47108" w:rsidRDefault="00E47108" w:rsidP="0075778D">
      <w:pPr>
        <w:numPr>
          <w:ilvl w:val="0"/>
          <w:numId w:val="9"/>
        </w:numPr>
        <w:tabs>
          <w:tab w:val="clear" w:pos="2880"/>
          <w:tab w:val="num" w:pos="1980"/>
          <w:tab w:val="left" w:pos="2070"/>
          <w:tab w:val="left" w:pos="2790"/>
        </w:tabs>
        <w:ind w:left="1350"/>
      </w:pPr>
      <w:r>
        <w:t>Health Authority</w:t>
      </w:r>
    </w:p>
    <w:p w14:paraId="645C8DAB" w14:textId="77777777" w:rsidR="00786EC9" w:rsidRDefault="00786EC9" w:rsidP="0075778D">
      <w:pPr>
        <w:numPr>
          <w:ilvl w:val="0"/>
          <w:numId w:val="9"/>
        </w:numPr>
        <w:tabs>
          <w:tab w:val="clear" w:pos="2880"/>
          <w:tab w:val="num" w:pos="1980"/>
          <w:tab w:val="left" w:pos="2070"/>
          <w:tab w:val="left" w:pos="2790"/>
        </w:tabs>
        <w:ind w:left="1350"/>
      </w:pPr>
      <w:r>
        <w:t>Senior Public Information Officer</w:t>
      </w:r>
    </w:p>
    <w:p w14:paraId="4DB3B296" w14:textId="77777777" w:rsidR="00786EC9" w:rsidRDefault="00786EC9" w:rsidP="0075778D">
      <w:pPr>
        <w:numPr>
          <w:ilvl w:val="0"/>
          <w:numId w:val="9"/>
        </w:numPr>
        <w:tabs>
          <w:tab w:val="clear" w:pos="2880"/>
          <w:tab w:val="num" w:pos="1980"/>
          <w:tab w:val="left" w:pos="2070"/>
          <w:tab w:val="left" w:pos="2790"/>
        </w:tabs>
        <w:ind w:left="1350"/>
      </w:pPr>
      <w:r>
        <w:t xml:space="preserve">Associate Director, </w:t>
      </w:r>
      <w:r w:rsidR="00E47108">
        <w:t>Clinical Services</w:t>
      </w:r>
    </w:p>
    <w:p w14:paraId="01D6F9B1" w14:textId="77777777" w:rsidR="00786EC9" w:rsidRDefault="00786EC9" w:rsidP="0075778D">
      <w:pPr>
        <w:numPr>
          <w:ilvl w:val="0"/>
          <w:numId w:val="9"/>
        </w:numPr>
        <w:tabs>
          <w:tab w:val="clear" w:pos="2880"/>
          <w:tab w:val="num" w:pos="1980"/>
          <w:tab w:val="left" w:pos="2070"/>
          <w:tab w:val="left" w:pos="2790"/>
        </w:tabs>
        <w:ind w:left="1350"/>
      </w:pPr>
      <w:r>
        <w:t xml:space="preserve">Associate Director, </w:t>
      </w:r>
      <w:r w:rsidR="00E47108">
        <w:t>Disease Control and Prevention</w:t>
      </w:r>
    </w:p>
    <w:p w14:paraId="2F359C92" w14:textId="77777777" w:rsidR="00786EC9" w:rsidRDefault="00786EC9" w:rsidP="0075778D">
      <w:pPr>
        <w:numPr>
          <w:ilvl w:val="0"/>
          <w:numId w:val="9"/>
        </w:numPr>
        <w:tabs>
          <w:tab w:val="clear" w:pos="2880"/>
          <w:tab w:val="num" w:pos="1980"/>
          <w:tab w:val="left" w:pos="2070"/>
          <w:tab w:val="left" w:pos="2790"/>
        </w:tabs>
        <w:ind w:left="1350"/>
      </w:pPr>
      <w:r>
        <w:t xml:space="preserve">Associate Director, </w:t>
      </w:r>
      <w:r w:rsidR="00E47108">
        <w:t>Family Health Services</w:t>
      </w:r>
    </w:p>
    <w:p w14:paraId="36C45965" w14:textId="77777777" w:rsidR="00E47108" w:rsidRDefault="00E47108" w:rsidP="0075778D">
      <w:pPr>
        <w:numPr>
          <w:ilvl w:val="0"/>
          <w:numId w:val="9"/>
        </w:numPr>
        <w:tabs>
          <w:tab w:val="clear" w:pos="2880"/>
          <w:tab w:val="num" w:pos="1980"/>
          <w:tab w:val="left" w:pos="2070"/>
          <w:tab w:val="left" w:pos="2790"/>
        </w:tabs>
        <w:ind w:left="1350"/>
      </w:pPr>
      <w:r>
        <w:t>Associate Director, Health Protection and Response</w:t>
      </w:r>
    </w:p>
    <w:p w14:paraId="25A645B2" w14:textId="77777777" w:rsidR="00786EC9" w:rsidRDefault="00786EC9" w:rsidP="0075778D">
      <w:pPr>
        <w:numPr>
          <w:ilvl w:val="0"/>
          <w:numId w:val="9"/>
        </w:numPr>
        <w:tabs>
          <w:tab w:val="clear" w:pos="2880"/>
          <w:tab w:val="num" w:pos="1980"/>
          <w:tab w:val="left" w:pos="2070"/>
          <w:tab w:val="left" w:pos="2790"/>
        </w:tabs>
        <w:ind w:left="1350"/>
      </w:pPr>
      <w:r>
        <w:t>Fiscal Services Manager</w:t>
      </w:r>
    </w:p>
    <w:p w14:paraId="76CC7482" w14:textId="77777777" w:rsidR="00786EC9" w:rsidRPr="004B46AE" w:rsidRDefault="00786EC9" w:rsidP="0075778D">
      <w:pPr>
        <w:numPr>
          <w:ilvl w:val="1"/>
          <w:numId w:val="8"/>
        </w:numPr>
        <w:tabs>
          <w:tab w:val="clear" w:pos="2160"/>
          <w:tab w:val="num" w:pos="990"/>
        </w:tabs>
        <w:ind w:left="1440"/>
        <w:rPr>
          <w:b/>
        </w:rPr>
      </w:pPr>
      <w:r w:rsidRPr="004B46AE">
        <w:rPr>
          <w:b/>
        </w:rPr>
        <w:t>Level 2 Notification:</w:t>
      </w:r>
    </w:p>
    <w:p w14:paraId="1C9E9DEF" w14:textId="77777777" w:rsidR="00786EC9" w:rsidRDefault="00786EC9" w:rsidP="0075778D">
      <w:pPr>
        <w:ind w:left="990"/>
        <w:rPr>
          <w:i/>
        </w:rPr>
      </w:pPr>
      <w:r>
        <w:t xml:space="preserve">Public Health Director </w:t>
      </w:r>
      <w:r w:rsidRPr="00786EC9">
        <w:rPr>
          <w:i/>
        </w:rPr>
        <w:t>will notify</w:t>
      </w:r>
    </w:p>
    <w:p w14:paraId="0C1D934C" w14:textId="77777777" w:rsidR="00E47108" w:rsidRDefault="00E47108" w:rsidP="0075778D">
      <w:pPr>
        <w:numPr>
          <w:ilvl w:val="0"/>
          <w:numId w:val="9"/>
        </w:numPr>
        <w:tabs>
          <w:tab w:val="clear" w:pos="2880"/>
          <w:tab w:val="num" w:pos="1980"/>
          <w:tab w:val="left" w:pos="2070"/>
          <w:tab w:val="left" w:pos="2790"/>
        </w:tabs>
        <w:ind w:left="1350"/>
      </w:pPr>
      <w:r>
        <w:t>Deputy Director</w:t>
      </w:r>
    </w:p>
    <w:p w14:paraId="65A88A4C" w14:textId="77777777" w:rsidR="00786EC9" w:rsidRDefault="00786EC9" w:rsidP="0075778D">
      <w:pPr>
        <w:numPr>
          <w:ilvl w:val="2"/>
          <w:numId w:val="8"/>
        </w:numPr>
        <w:tabs>
          <w:tab w:val="clear" w:pos="2700"/>
          <w:tab w:val="num" w:pos="1350"/>
        </w:tabs>
        <w:ind w:left="1980" w:hanging="990"/>
      </w:pPr>
      <w:r>
        <w:t>Health Authority</w:t>
      </w:r>
    </w:p>
    <w:p w14:paraId="0DCE6E96" w14:textId="77777777" w:rsidR="00786EC9" w:rsidRDefault="00786EC9" w:rsidP="0075778D">
      <w:pPr>
        <w:numPr>
          <w:ilvl w:val="2"/>
          <w:numId w:val="8"/>
        </w:numPr>
        <w:tabs>
          <w:tab w:val="clear" w:pos="2700"/>
          <w:tab w:val="num" w:pos="1350"/>
        </w:tabs>
        <w:ind w:left="1980" w:hanging="990"/>
      </w:pPr>
      <w:r>
        <w:t>Senior Public Information Officer</w:t>
      </w:r>
    </w:p>
    <w:p w14:paraId="43753653" w14:textId="77777777" w:rsidR="00786EC9" w:rsidRDefault="00786EC9" w:rsidP="0075778D">
      <w:pPr>
        <w:numPr>
          <w:ilvl w:val="2"/>
          <w:numId w:val="8"/>
        </w:numPr>
        <w:tabs>
          <w:tab w:val="clear" w:pos="2700"/>
          <w:tab w:val="num" w:pos="1350"/>
        </w:tabs>
        <w:ind w:left="1980" w:hanging="990"/>
      </w:pPr>
      <w:r>
        <w:t>Fiscal Services Manager</w:t>
      </w:r>
    </w:p>
    <w:p w14:paraId="02B1F316" w14:textId="77777777" w:rsidR="00786EC9" w:rsidRDefault="00786EC9" w:rsidP="0075778D">
      <w:pPr>
        <w:numPr>
          <w:ilvl w:val="2"/>
          <w:numId w:val="8"/>
        </w:numPr>
        <w:tabs>
          <w:tab w:val="clear" w:pos="2700"/>
          <w:tab w:val="num" w:pos="1350"/>
        </w:tabs>
        <w:ind w:left="1980" w:hanging="990"/>
      </w:pPr>
      <w:r>
        <w:t xml:space="preserve">Associate Director, </w:t>
      </w:r>
      <w:r w:rsidR="00E47108">
        <w:t>Clinical Services</w:t>
      </w:r>
      <w:r w:rsidR="00E47108" w:rsidRPr="00786EC9">
        <w:rPr>
          <w:i/>
        </w:rPr>
        <w:t xml:space="preserve"> </w:t>
      </w:r>
      <w:r w:rsidRPr="00786EC9">
        <w:rPr>
          <w:i/>
        </w:rPr>
        <w:t>will notify</w:t>
      </w:r>
    </w:p>
    <w:p w14:paraId="7FC739CD" w14:textId="77777777" w:rsidR="00786EC9" w:rsidRDefault="00786EC9" w:rsidP="0075778D">
      <w:pPr>
        <w:tabs>
          <w:tab w:val="num" w:pos="2070"/>
        </w:tabs>
        <w:ind w:left="1980" w:hanging="630"/>
      </w:pPr>
      <w:r>
        <w:t xml:space="preserve">Division Manager, </w:t>
      </w:r>
      <w:r w:rsidR="00E47108">
        <w:t>Adult Health Services</w:t>
      </w:r>
    </w:p>
    <w:p w14:paraId="19017120" w14:textId="77777777" w:rsidR="00786EC9" w:rsidRDefault="00786EC9" w:rsidP="0075778D">
      <w:pPr>
        <w:tabs>
          <w:tab w:val="num" w:pos="2070"/>
        </w:tabs>
        <w:ind w:left="1980" w:hanging="630"/>
      </w:pPr>
      <w:r>
        <w:t xml:space="preserve">Division Manager, </w:t>
      </w:r>
      <w:r w:rsidR="00E47108">
        <w:t>Preventive Medicine Clinic</w:t>
      </w:r>
    </w:p>
    <w:p w14:paraId="675DA892" w14:textId="77777777" w:rsidR="00786EC9" w:rsidRDefault="00786EC9" w:rsidP="0075778D">
      <w:pPr>
        <w:tabs>
          <w:tab w:val="num" w:pos="2070"/>
        </w:tabs>
        <w:ind w:left="1980" w:hanging="630"/>
      </w:pPr>
      <w:r>
        <w:t xml:space="preserve">Division Manager, </w:t>
      </w:r>
      <w:r w:rsidR="00E47108">
        <w:t>Tuberculosis Elimination</w:t>
      </w:r>
    </w:p>
    <w:p w14:paraId="0F18E1FA" w14:textId="77777777" w:rsidR="00786EC9" w:rsidRDefault="00E47108" w:rsidP="0075778D">
      <w:pPr>
        <w:tabs>
          <w:tab w:val="num" w:pos="2070"/>
        </w:tabs>
        <w:ind w:left="1980" w:hanging="630"/>
      </w:pPr>
      <w:r>
        <w:t>Division Manager, Breast Cervical Cancer Control Program</w:t>
      </w:r>
    </w:p>
    <w:p w14:paraId="48A1EDBD" w14:textId="77777777" w:rsidR="00E47108" w:rsidRDefault="00E47108" w:rsidP="0075778D">
      <w:pPr>
        <w:tabs>
          <w:tab w:val="num" w:pos="2070"/>
        </w:tabs>
        <w:ind w:left="1980" w:hanging="630"/>
      </w:pPr>
      <w:r>
        <w:t>Division Manager, Vaccine Distribution</w:t>
      </w:r>
    </w:p>
    <w:p w14:paraId="072A552A" w14:textId="77777777" w:rsidR="008D2BD0" w:rsidRDefault="008D2BD0" w:rsidP="0075778D">
      <w:pPr>
        <w:numPr>
          <w:ilvl w:val="0"/>
          <w:numId w:val="10"/>
        </w:numPr>
        <w:tabs>
          <w:tab w:val="clear" w:pos="2880"/>
          <w:tab w:val="num" w:pos="1350"/>
        </w:tabs>
        <w:ind w:left="2160" w:hanging="1170"/>
        <w:rPr>
          <w:i/>
        </w:rPr>
      </w:pPr>
      <w:r>
        <w:t xml:space="preserve">Associate Director, </w:t>
      </w:r>
      <w:r w:rsidR="00E47108">
        <w:t>Disease Control and Prevention</w:t>
      </w:r>
      <w:r>
        <w:t xml:space="preserve"> </w:t>
      </w:r>
      <w:r w:rsidRPr="008D2BD0">
        <w:rPr>
          <w:i/>
        </w:rPr>
        <w:t>will notify</w:t>
      </w:r>
    </w:p>
    <w:p w14:paraId="7E11D624" w14:textId="77777777" w:rsidR="00E47108" w:rsidRDefault="00E47108" w:rsidP="0075778D">
      <w:pPr>
        <w:ind w:left="1440" w:hanging="90"/>
        <w:rPr>
          <w:i/>
        </w:rPr>
      </w:pPr>
      <w:r>
        <w:t>Division Manager, North Texas Regional Laboratory</w:t>
      </w:r>
    </w:p>
    <w:p w14:paraId="0D511187" w14:textId="77777777" w:rsidR="008D2BD0" w:rsidRDefault="008D2BD0" w:rsidP="0075778D">
      <w:pPr>
        <w:tabs>
          <w:tab w:val="num" w:pos="2070"/>
        </w:tabs>
        <w:ind w:left="1980" w:hanging="630"/>
      </w:pPr>
      <w:r>
        <w:t>Division Manager, Epidemiology and Health Information</w:t>
      </w:r>
    </w:p>
    <w:p w14:paraId="7A1A11A0" w14:textId="77777777" w:rsidR="008D2BD0" w:rsidRDefault="004773C8" w:rsidP="0075778D">
      <w:pPr>
        <w:tabs>
          <w:tab w:val="num" w:pos="2070"/>
        </w:tabs>
        <w:ind w:left="2160" w:hanging="810"/>
      </w:pPr>
      <w:r>
        <w:t>Division Manager, Health Informatics; Public Health Information Technology Team</w:t>
      </w:r>
    </w:p>
    <w:p w14:paraId="5523200F" w14:textId="77777777" w:rsidR="008D2BD0" w:rsidRDefault="008D2BD0" w:rsidP="0075778D">
      <w:pPr>
        <w:tabs>
          <w:tab w:val="num" w:pos="2070"/>
        </w:tabs>
        <w:ind w:left="2160" w:hanging="810"/>
      </w:pPr>
      <w:r>
        <w:t xml:space="preserve">Division Manager, </w:t>
      </w:r>
      <w:r w:rsidR="004773C8">
        <w:t>Tarrant County Information Registry</w:t>
      </w:r>
    </w:p>
    <w:p w14:paraId="3F91BFE2" w14:textId="77777777" w:rsidR="008D2BD0" w:rsidRPr="008D2BD0" w:rsidRDefault="008D2BD0" w:rsidP="0075778D">
      <w:pPr>
        <w:numPr>
          <w:ilvl w:val="0"/>
          <w:numId w:val="10"/>
        </w:numPr>
        <w:tabs>
          <w:tab w:val="clear" w:pos="2880"/>
          <w:tab w:val="num" w:pos="1350"/>
          <w:tab w:val="left" w:pos="2340"/>
        </w:tabs>
        <w:ind w:left="1980" w:hanging="990"/>
      </w:pPr>
      <w:r>
        <w:t xml:space="preserve">Associate Director, </w:t>
      </w:r>
      <w:r w:rsidR="004773C8">
        <w:t>Family Health Services</w:t>
      </w:r>
      <w:r>
        <w:t xml:space="preserve"> </w:t>
      </w:r>
      <w:r w:rsidRPr="008D2BD0">
        <w:rPr>
          <w:i/>
        </w:rPr>
        <w:t>will notify</w:t>
      </w:r>
    </w:p>
    <w:p w14:paraId="557B122C" w14:textId="77777777" w:rsidR="008D2BD0" w:rsidRDefault="008D2BD0" w:rsidP="0075778D">
      <w:pPr>
        <w:tabs>
          <w:tab w:val="num" w:pos="2070"/>
        </w:tabs>
        <w:ind w:left="1980" w:hanging="630"/>
      </w:pPr>
      <w:r>
        <w:t xml:space="preserve">Division Manager, </w:t>
      </w:r>
      <w:r w:rsidR="004773C8">
        <w:t>WIC</w:t>
      </w:r>
    </w:p>
    <w:p w14:paraId="6D75105A" w14:textId="77777777" w:rsidR="008D2BD0" w:rsidRDefault="008D2BD0" w:rsidP="0075778D">
      <w:pPr>
        <w:tabs>
          <w:tab w:val="num" w:pos="2070"/>
        </w:tabs>
        <w:ind w:left="1980" w:hanging="630"/>
      </w:pPr>
      <w:r>
        <w:t xml:space="preserve">Division Manager, </w:t>
      </w:r>
      <w:r w:rsidR="004773C8">
        <w:t>Chronic Disease Prevention</w:t>
      </w:r>
    </w:p>
    <w:p w14:paraId="3F013BE4" w14:textId="77777777" w:rsidR="008D2BD0" w:rsidRDefault="008D2BD0" w:rsidP="0075778D">
      <w:pPr>
        <w:tabs>
          <w:tab w:val="num" w:pos="2070"/>
        </w:tabs>
        <w:ind w:left="1980" w:hanging="630"/>
      </w:pPr>
      <w:r>
        <w:t xml:space="preserve">Division Manager, </w:t>
      </w:r>
      <w:r w:rsidR="004773C8">
        <w:t>Nurse-Family Partnership (NFP)</w:t>
      </w:r>
    </w:p>
    <w:p w14:paraId="2D636296" w14:textId="77777777" w:rsidR="008D2BD0" w:rsidRDefault="008D2BD0" w:rsidP="0075778D">
      <w:pPr>
        <w:tabs>
          <w:tab w:val="num" w:pos="2070"/>
        </w:tabs>
        <w:ind w:left="1980" w:hanging="630"/>
      </w:pPr>
      <w:r>
        <w:t xml:space="preserve">Division Manager, </w:t>
      </w:r>
      <w:r w:rsidR="004773C8">
        <w:t>Perinatal Hepatitis B Program</w:t>
      </w:r>
    </w:p>
    <w:p w14:paraId="58C9D647" w14:textId="77777777" w:rsidR="008D2BD0" w:rsidRDefault="008D2BD0" w:rsidP="0075778D">
      <w:pPr>
        <w:tabs>
          <w:tab w:val="num" w:pos="2070"/>
        </w:tabs>
        <w:ind w:left="1980" w:hanging="630"/>
      </w:pPr>
      <w:r>
        <w:t xml:space="preserve">Division Manager, </w:t>
      </w:r>
      <w:r w:rsidR="004773C8">
        <w:t>Fetal Infant Mortality Registry &amp; Child Fatality Review Team</w:t>
      </w:r>
    </w:p>
    <w:p w14:paraId="522E4E10" w14:textId="77777777" w:rsidR="004773C8" w:rsidRDefault="004773C8" w:rsidP="0075778D">
      <w:pPr>
        <w:tabs>
          <w:tab w:val="num" w:pos="2070"/>
        </w:tabs>
        <w:ind w:left="1980" w:hanging="630"/>
      </w:pPr>
      <w:r>
        <w:t>Division Manager, 17P Program</w:t>
      </w:r>
    </w:p>
    <w:p w14:paraId="5575A7B5" w14:textId="77777777" w:rsidR="004773C8" w:rsidRPr="008D2BD0" w:rsidRDefault="004773C8" w:rsidP="0075778D">
      <w:pPr>
        <w:numPr>
          <w:ilvl w:val="0"/>
          <w:numId w:val="10"/>
        </w:numPr>
        <w:tabs>
          <w:tab w:val="clear" w:pos="2880"/>
          <w:tab w:val="num" w:pos="1350"/>
          <w:tab w:val="left" w:pos="2340"/>
        </w:tabs>
        <w:ind w:left="1980" w:hanging="990"/>
      </w:pPr>
      <w:r>
        <w:t xml:space="preserve">Associate Director, Health Protection and Response </w:t>
      </w:r>
      <w:r w:rsidRPr="008D2BD0">
        <w:rPr>
          <w:i/>
        </w:rPr>
        <w:t>will notify</w:t>
      </w:r>
    </w:p>
    <w:p w14:paraId="1DAFBA2D" w14:textId="77777777" w:rsidR="004773C8" w:rsidRDefault="008B1518" w:rsidP="0075778D">
      <w:pPr>
        <w:ind w:left="3510" w:hanging="2160"/>
      </w:pPr>
      <w:r>
        <w:t>Division Manager, Public Health Preparedness</w:t>
      </w:r>
    </w:p>
    <w:p w14:paraId="798607A4" w14:textId="77777777" w:rsidR="004773C8" w:rsidRDefault="008B1518" w:rsidP="0075778D">
      <w:pPr>
        <w:ind w:left="3510" w:hanging="2160"/>
      </w:pPr>
      <w:r>
        <w:t>Division Manager, Environmental Health Promotion</w:t>
      </w:r>
    </w:p>
    <w:p w14:paraId="25E020BB" w14:textId="77777777" w:rsidR="008D2BD0" w:rsidRPr="004B46AE" w:rsidRDefault="008D2BD0" w:rsidP="0075778D">
      <w:pPr>
        <w:numPr>
          <w:ilvl w:val="1"/>
          <w:numId w:val="8"/>
        </w:numPr>
        <w:tabs>
          <w:tab w:val="clear" w:pos="2160"/>
          <w:tab w:val="num" w:pos="990"/>
        </w:tabs>
        <w:ind w:left="1440"/>
        <w:rPr>
          <w:b/>
        </w:rPr>
      </w:pPr>
      <w:r w:rsidRPr="004B46AE">
        <w:rPr>
          <w:b/>
        </w:rPr>
        <w:lastRenderedPageBreak/>
        <w:t>Level 3 Notification:</w:t>
      </w:r>
    </w:p>
    <w:p w14:paraId="22546D0B" w14:textId="77777777" w:rsidR="008D2BD0" w:rsidRDefault="008D2BD0" w:rsidP="0075778D">
      <w:pPr>
        <w:ind w:left="990"/>
        <w:rPr>
          <w:i/>
        </w:rPr>
      </w:pPr>
      <w:r>
        <w:t xml:space="preserve">Public Health Director </w:t>
      </w:r>
      <w:r w:rsidRPr="00786EC9">
        <w:rPr>
          <w:i/>
        </w:rPr>
        <w:t>will notify</w:t>
      </w:r>
    </w:p>
    <w:p w14:paraId="1BE800EF" w14:textId="77777777" w:rsidR="008B1518" w:rsidRDefault="008B1518" w:rsidP="0075778D">
      <w:pPr>
        <w:numPr>
          <w:ilvl w:val="0"/>
          <w:numId w:val="9"/>
        </w:numPr>
        <w:tabs>
          <w:tab w:val="clear" w:pos="2880"/>
          <w:tab w:val="num" w:pos="1980"/>
          <w:tab w:val="left" w:pos="2070"/>
          <w:tab w:val="left" w:pos="2790"/>
        </w:tabs>
        <w:ind w:left="1350"/>
      </w:pPr>
      <w:r>
        <w:t>Deputy Director</w:t>
      </w:r>
    </w:p>
    <w:p w14:paraId="2E78A4AC" w14:textId="77777777" w:rsidR="008B1518" w:rsidRDefault="008B1518" w:rsidP="0075778D">
      <w:pPr>
        <w:numPr>
          <w:ilvl w:val="2"/>
          <w:numId w:val="8"/>
        </w:numPr>
        <w:tabs>
          <w:tab w:val="clear" w:pos="2700"/>
          <w:tab w:val="num" w:pos="1350"/>
        </w:tabs>
        <w:ind w:left="1980" w:hanging="990"/>
      </w:pPr>
      <w:r>
        <w:t>Health Authority</w:t>
      </w:r>
    </w:p>
    <w:p w14:paraId="655217C6" w14:textId="77777777" w:rsidR="008B1518" w:rsidRDefault="008B1518" w:rsidP="0075778D">
      <w:pPr>
        <w:numPr>
          <w:ilvl w:val="2"/>
          <w:numId w:val="8"/>
        </w:numPr>
        <w:tabs>
          <w:tab w:val="clear" w:pos="2700"/>
          <w:tab w:val="num" w:pos="1350"/>
        </w:tabs>
        <w:ind w:left="1980" w:hanging="990"/>
      </w:pPr>
      <w:r>
        <w:t>Senior Public Information Officer</w:t>
      </w:r>
    </w:p>
    <w:p w14:paraId="1966F71A" w14:textId="77777777" w:rsidR="008B1518" w:rsidRDefault="008B1518" w:rsidP="0075778D">
      <w:pPr>
        <w:numPr>
          <w:ilvl w:val="2"/>
          <w:numId w:val="8"/>
        </w:numPr>
        <w:tabs>
          <w:tab w:val="clear" w:pos="2700"/>
          <w:tab w:val="num" w:pos="1350"/>
        </w:tabs>
        <w:ind w:left="1980" w:hanging="990"/>
      </w:pPr>
      <w:r>
        <w:t>Fiscal Services Manager</w:t>
      </w:r>
    </w:p>
    <w:p w14:paraId="1E2250B4" w14:textId="77777777" w:rsidR="008B1518" w:rsidRDefault="008B1518" w:rsidP="0075778D">
      <w:pPr>
        <w:numPr>
          <w:ilvl w:val="2"/>
          <w:numId w:val="8"/>
        </w:numPr>
        <w:tabs>
          <w:tab w:val="clear" w:pos="2700"/>
          <w:tab w:val="num" w:pos="1350"/>
        </w:tabs>
        <w:ind w:left="1980" w:hanging="990"/>
      </w:pPr>
      <w:r>
        <w:t>Associate Director, Clinical Services</w:t>
      </w:r>
      <w:r w:rsidRPr="00786EC9">
        <w:rPr>
          <w:i/>
        </w:rPr>
        <w:t xml:space="preserve"> will notify</w:t>
      </w:r>
    </w:p>
    <w:p w14:paraId="257EBBF8" w14:textId="77777777" w:rsidR="008B1518" w:rsidRDefault="008B1518" w:rsidP="0075778D">
      <w:pPr>
        <w:tabs>
          <w:tab w:val="num" w:pos="2070"/>
        </w:tabs>
        <w:ind w:left="1980" w:hanging="630"/>
      </w:pPr>
      <w:r>
        <w:t>Division Manager, Adult Health Services</w:t>
      </w:r>
    </w:p>
    <w:p w14:paraId="09FDE3E0" w14:textId="77777777" w:rsidR="008B1518" w:rsidRDefault="008B1518" w:rsidP="0075778D">
      <w:pPr>
        <w:tabs>
          <w:tab w:val="num" w:pos="2070"/>
        </w:tabs>
        <w:ind w:left="1980" w:hanging="630"/>
      </w:pPr>
      <w:r>
        <w:t>Division Manager, Preventive Medicine Clinic</w:t>
      </w:r>
    </w:p>
    <w:p w14:paraId="6C1BC67D" w14:textId="77777777" w:rsidR="008B1518" w:rsidRDefault="008B1518" w:rsidP="0075778D">
      <w:pPr>
        <w:tabs>
          <w:tab w:val="num" w:pos="2070"/>
        </w:tabs>
        <w:ind w:left="1980" w:hanging="630"/>
      </w:pPr>
      <w:r>
        <w:t>Division Manager, Tuberculosis Elimination</w:t>
      </w:r>
    </w:p>
    <w:p w14:paraId="009A9982" w14:textId="77777777" w:rsidR="008B1518" w:rsidRDefault="008B1518" w:rsidP="0075778D">
      <w:pPr>
        <w:tabs>
          <w:tab w:val="num" w:pos="2070"/>
        </w:tabs>
        <w:ind w:left="1980" w:hanging="630"/>
      </w:pPr>
      <w:r>
        <w:t>Division Manager, Breast Cervical Cancer Control Program</w:t>
      </w:r>
    </w:p>
    <w:p w14:paraId="45FFB983" w14:textId="77777777" w:rsidR="008B1518" w:rsidRDefault="008B1518" w:rsidP="0075778D">
      <w:pPr>
        <w:tabs>
          <w:tab w:val="num" w:pos="2070"/>
        </w:tabs>
        <w:ind w:left="1980" w:hanging="630"/>
      </w:pPr>
      <w:r>
        <w:t>Division Manager, Vaccine Distribution</w:t>
      </w:r>
    </w:p>
    <w:p w14:paraId="7E7CB3A6" w14:textId="77777777" w:rsidR="008B1518" w:rsidRDefault="008B1518" w:rsidP="0075778D">
      <w:pPr>
        <w:numPr>
          <w:ilvl w:val="0"/>
          <w:numId w:val="10"/>
        </w:numPr>
        <w:tabs>
          <w:tab w:val="clear" w:pos="2880"/>
          <w:tab w:val="num" w:pos="1350"/>
        </w:tabs>
        <w:ind w:left="2160" w:hanging="1170"/>
        <w:rPr>
          <w:i/>
        </w:rPr>
      </w:pPr>
      <w:r>
        <w:t xml:space="preserve">Associate Director, Disease Control and Prevention </w:t>
      </w:r>
      <w:r w:rsidRPr="008D2BD0">
        <w:rPr>
          <w:i/>
        </w:rPr>
        <w:t>will notify</w:t>
      </w:r>
    </w:p>
    <w:p w14:paraId="1104E38A" w14:textId="77777777" w:rsidR="008B1518" w:rsidRDefault="008B1518" w:rsidP="0075778D">
      <w:pPr>
        <w:ind w:left="1800" w:hanging="450"/>
        <w:rPr>
          <w:i/>
        </w:rPr>
      </w:pPr>
      <w:r>
        <w:t>Division Manager, North Texas Regional Laboratory</w:t>
      </w:r>
    </w:p>
    <w:p w14:paraId="0399DEE8" w14:textId="77777777" w:rsidR="008D2BD0" w:rsidRDefault="008D2BD0" w:rsidP="0075778D">
      <w:pPr>
        <w:tabs>
          <w:tab w:val="num" w:pos="2160"/>
        </w:tabs>
        <w:ind w:left="2160" w:hanging="810"/>
      </w:pPr>
      <w:r>
        <w:t xml:space="preserve">Division Manager, </w:t>
      </w:r>
      <w:r w:rsidR="008B1518">
        <w:t xml:space="preserve">North Texas Regional </w:t>
      </w:r>
      <w:r>
        <w:t>Laboratory</w:t>
      </w:r>
      <w:r w:rsidRPr="008D2BD0">
        <w:rPr>
          <w:i/>
        </w:rPr>
        <w:t xml:space="preserve"> will notify</w:t>
      </w:r>
    </w:p>
    <w:p w14:paraId="41091F7B" w14:textId="77777777" w:rsidR="008D2BD0" w:rsidRDefault="008D2BD0" w:rsidP="0075778D">
      <w:pPr>
        <w:numPr>
          <w:ilvl w:val="1"/>
          <w:numId w:val="10"/>
        </w:numPr>
        <w:tabs>
          <w:tab w:val="clear" w:pos="3600"/>
          <w:tab w:val="num" w:pos="1440"/>
          <w:tab w:val="num" w:pos="1710"/>
        </w:tabs>
        <w:ind w:left="2880" w:hanging="1530"/>
      </w:pPr>
      <w:r>
        <w:t>Laboratory Response Coordinator</w:t>
      </w:r>
    </w:p>
    <w:p w14:paraId="16098A2D" w14:textId="2F635B8A" w:rsidR="00141CE4" w:rsidRDefault="00D42B47" w:rsidP="0075778D">
      <w:pPr>
        <w:numPr>
          <w:ilvl w:val="1"/>
          <w:numId w:val="10"/>
        </w:numPr>
        <w:tabs>
          <w:tab w:val="clear" w:pos="3600"/>
          <w:tab w:val="num" w:pos="1440"/>
          <w:tab w:val="num" w:pos="1710"/>
        </w:tabs>
        <w:ind w:left="2880" w:hanging="1530"/>
      </w:pPr>
      <w:r>
        <w:t xml:space="preserve">Clinical </w:t>
      </w:r>
      <w:r w:rsidR="00141CE4">
        <w:t>Laboratory Operations and Quality Coordinator</w:t>
      </w:r>
    </w:p>
    <w:p w14:paraId="11BB9BD8" w14:textId="51AE8705" w:rsidR="00D42B47" w:rsidRDefault="00D42B47" w:rsidP="0075778D">
      <w:pPr>
        <w:numPr>
          <w:ilvl w:val="1"/>
          <w:numId w:val="10"/>
        </w:numPr>
        <w:tabs>
          <w:tab w:val="clear" w:pos="3600"/>
          <w:tab w:val="num" w:pos="1440"/>
          <w:tab w:val="num" w:pos="1710"/>
        </w:tabs>
        <w:ind w:left="2880" w:hanging="1530"/>
      </w:pPr>
      <w:r>
        <w:t>Consumer Microbiology Laboratory Operations and Quality Coordinator</w:t>
      </w:r>
    </w:p>
    <w:p w14:paraId="0706A7AF" w14:textId="7B14E83D" w:rsidR="008B1518" w:rsidRPr="008D2BD0" w:rsidRDefault="008B1518" w:rsidP="0075778D">
      <w:pPr>
        <w:numPr>
          <w:ilvl w:val="1"/>
          <w:numId w:val="10"/>
        </w:numPr>
        <w:tabs>
          <w:tab w:val="clear" w:pos="3600"/>
          <w:tab w:val="num" w:pos="1440"/>
          <w:tab w:val="num" w:pos="1710"/>
        </w:tabs>
        <w:ind w:left="2880" w:hanging="1530"/>
      </w:pPr>
      <w:r>
        <w:t>Laboratory Technology Coordinator</w:t>
      </w:r>
    </w:p>
    <w:p w14:paraId="255B950E" w14:textId="77777777" w:rsidR="008B1518" w:rsidRDefault="008B1518" w:rsidP="0075778D">
      <w:pPr>
        <w:tabs>
          <w:tab w:val="num" w:pos="2070"/>
        </w:tabs>
        <w:ind w:left="1980" w:hanging="630"/>
      </w:pPr>
      <w:r>
        <w:t>Division Manager, Epidemiology and Health Information</w:t>
      </w:r>
    </w:p>
    <w:p w14:paraId="45720191" w14:textId="77777777" w:rsidR="008B1518" w:rsidRDefault="008B1518" w:rsidP="0075778D">
      <w:pPr>
        <w:tabs>
          <w:tab w:val="num" w:pos="2070"/>
        </w:tabs>
        <w:ind w:left="2160" w:hanging="810"/>
      </w:pPr>
      <w:r>
        <w:t>Division Manager, Health Informatics; Public Health Information Technology Team</w:t>
      </w:r>
    </w:p>
    <w:p w14:paraId="41B2FC74" w14:textId="77777777" w:rsidR="008B1518" w:rsidRDefault="008B1518" w:rsidP="0075778D">
      <w:pPr>
        <w:tabs>
          <w:tab w:val="num" w:pos="2070"/>
        </w:tabs>
        <w:ind w:left="2160" w:hanging="810"/>
      </w:pPr>
      <w:r>
        <w:t>Division Manager, Tarrant County Information Registry</w:t>
      </w:r>
    </w:p>
    <w:p w14:paraId="0A8BD3BF" w14:textId="77777777" w:rsidR="008B1518" w:rsidRPr="008D2BD0" w:rsidRDefault="008B1518" w:rsidP="0075778D">
      <w:pPr>
        <w:numPr>
          <w:ilvl w:val="0"/>
          <w:numId w:val="10"/>
        </w:numPr>
        <w:tabs>
          <w:tab w:val="clear" w:pos="2880"/>
          <w:tab w:val="num" w:pos="1350"/>
          <w:tab w:val="left" w:pos="2340"/>
        </w:tabs>
        <w:ind w:left="1980" w:hanging="990"/>
      </w:pPr>
      <w:r>
        <w:t xml:space="preserve">Associate Director, Family Health Services </w:t>
      </w:r>
      <w:r w:rsidRPr="008D2BD0">
        <w:rPr>
          <w:i/>
        </w:rPr>
        <w:t>will notify</w:t>
      </w:r>
    </w:p>
    <w:p w14:paraId="3147058D" w14:textId="77777777" w:rsidR="008B1518" w:rsidRDefault="008B1518" w:rsidP="0075778D">
      <w:pPr>
        <w:tabs>
          <w:tab w:val="num" w:pos="2070"/>
        </w:tabs>
        <w:ind w:left="1980" w:hanging="630"/>
      </w:pPr>
      <w:r>
        <w:t>Division Manager, WIC</w:t>
      </w:r>
    </w:p>
    <w:p w14:paraId="0CACD0C9" w14:textId="77777777" w:rsidR="008B1518" w:rsidRDefault="008B1518" w:rsidP="0075778D">
      <w:pPr>
        <w:tabs>
          <w:tab w:val="num" w:pos="2070"/>
        </w:tabs>
        <w:ind w:left="1980" w:hanging="630"/>
      </w:pPr>
      <w:r>
        <w:t>Division Manager, Chronic Disease Prevention</w:t>
      </w:r>
    </w:p>
    <w:p w14:paraId="5CD26B56" w14:textId="77777777" w:rsidR="008B1518" w:rsidRDefault="008B1518" w:rsidP="0075778D">
      <w:pPr>
        <w:tabs>
          <w:tab w:val="num" w:pos="2070"/>
        </w:tabs>
        <w:ind w:left="1980" w:hanging="630"/>
      </w:pPr>
      <w:r>
        <w:t>Division Manager, Nurse-Family Partnership (NFP)</w:t>
      </w:r>
    </w:p>
    <w:p w14:paraId="0F6CA48D" w14:textId="77777777" w:rsidR="008B1518" w:rsidRDefault="008B1518" w:rsidP="0075778D">
      <w:pPr>
        <w:tabs>
          <w:tab w:val="num" w:pos="2070"/>
        </w:tabs>
        <w:ind w:left="1980" w:hanging="630"/>
      </w:pPr>
      <w:r>
        <w:t>Division Manager, Perinatal Hepatitis B Program</w:t>
      </w:r>
    </w:p>
    <w:p w14:paraId="55F174B0" w14:textId="77777777" w:rsidR="008B1518" w:rsidRDefault="008B1518" w:rsidP="0075778D">
      <w:pPr>
        <w:tabs>
          <w:tab w:val="num" w:pos="2070"/>
        </w:tabs>
        <w:ind w:left="1980" w:hanging="630"/>
      </w:pPr>
      <w:r>
        <w:t>Division Manager, Fetal Infant Mortality Registry &amp; Child Fatality Review Team</w:t>
      </w:r>
    </w:p>
    <w:p w14:paraId="2B165802" w14:textId="77777777" w:rsidR="008B1518" w:rsidRDefault="008B1518" w:rsidP="0075778D">
      <w:pPr>
        <w:tabs>
          <w:tab w:val="num" w:pos="2070"/>
        </w:tabs>
        <w:ind w:left="1980" w:hanging="630"/>
      </w:pPr>
      <w:r>
        <w:t>Division Manager, 17P Program</w:t>
      </w:r>
    </w:p>
    <w:p w14:paraId="133B16ED" w14:textId="77777777" w:rsidR="008B1518" w:rsidRPr="008D2BD0" w:rsidRDefault="008B1518" w:rsidP="0075778D">
      <w:pPr>
        <w:numPr>
          <w:ilvl w:val="0"/>
          <w:numId w:val="10"/>
        </w:numPr>
        <w:tabs>
          <w:tab w:val="clear" w:pos="2880"/>
          <w:tab w:val="num" w:pos="1350"/>
          <w:tab w:val="left" w:pos="2340"/>
        </w:tabs>
        <w:ind w:left="1980" w:hanging="990"/>
      </w:pPr>
      <w:r>
        <w:t xml:space="preserve">Associate Director, Health Protection and Response </w:t>
      </w:r>
      <w:r w:rsidRPr="008D2BD0">
        <w:rPr>
          <w:i/>
        </w:rPr>
        <w:t>will notify</w:t>
      </w:r>
    </w:p>
    <w:p w14:paraId="5CEB3F8A" w14:textId="77777777" w:rsidR="008B1518" w:rsidRDefault="008B1518" w:rsidP="0075778D">
      <w:pPr>
        <w:ind w:left="3510" w:hanging="2160"/>
      </w:pPr>
      <w:r>
        <w:t>Division Manager, Public Health Preparedness</w:t>
      </w:r>
    </w:p>
    <w:p w14:paraId="47F168E0" w14:textId="77777777" w:rsidR="008B1518" w:rsidRDefault="008B1518" w:rsidP="0075778D">
      <w:pPr>
        <w:ind w:left="3510" w:hanging="2160"/>
      </w:pPr>
      <w:r>
        <w:t>Division Manager, Environmental Health Promotion</w:t>
      </w:r>
    </w:p>
    <w:p w14:paraId="135127C1" w14:textId="77777777" w:rsidR="008D2BD0" w:rsidRPr="004B46AE" w:rsidRDefault="008D2BD0" w:rsidP="0075778D">
      <w:pPr>
        <w:tabs>
          <w:tab w:val="left" w:pos="990"/>
          <w:tab w:val="left" w:pos="1080"/>
          <w:tab w:val="left" w:pos="1800"/>
        </w:tabs>
        <w:ind w:left="720"/>
        <w:rPr>
          <w:b/>
        </w:rPr>
      </w:pPr>
      <w:r w:rsidRPr="009908BD">
        <w:rPr>
          <w:b/>
        </w:rPr>
        <w:t>4.</w:t>
      </w:r>
      <w:r>
        <w:tab/>
      </w:r>
      <w:r w:rsidRPr="004B46AE">
        <w:rPr>
          <w:b/>
        </w:rPr>
        <w:t>Level 4 Notification:</w:t>
      </w:r>
    </w:p>
    <w:p w14:paraId="2B6ECA71" w14:textId="77777777" w:rsidR="008D2BD0" w:rsidRDefault="008D2BD0" w:rsidP="0075778D">
      <w:pPr>
        <w:ind w:left="1350"/>
      </w:pPr>
      <w:r>
        <w:t xml:space="preserve">A Level 4 notification will follow the same protocol for Level 3 </w:t>
      </w:r>
      <w:r w:rsidR="007B6A84">
        <w:t>notification</w:t>
      </w:r>
      <w:r>
        <w:t xml:space="preserve">. Each Division will develop a protocol to notify all employees within the division. </w:t>
      </w:r>
    </w:p>
    <w:p w14:paraId="545914C9" w14:textId="77777777" w:rsidR="001A27D2" w:rsidRDefault="001A27D2" w:rsidP="0075778D">
      <w:pPr>
        <w:ind w:left="1350"/>
      </w:pPr>
    </w:p>
    <w:p w14:paraId="787F44A6" w14:textId="77777777" w:rsidR="001A27D2" w:rsidRDefault="001A27D2" w:rsidP="0075778D">
      <w:pPr>
        <w:ind w:left="1350"/>
      </w:pPr>
      <w:r>
        <w:t>During normal business hours, office telephone numbers should be dialed first. If there is no answer at the office number, cell phone numbers should be dialed next. After normal business hours, home phone numbers should be dialed first. If there is no answer at the home phone number, cell or alternate phone numbers should be dialed next.</w:t>
      </w:r>
    </w:p>
    <w:p w14:paraId="45798825" w14:textId="77777777" w:rsidR="001A27D2" w:rsidRDefault="001A27D2" w:rsidP="0075778D">
      <w:pPr>
        <w:ind w:left="1350"/>
      </w:pPr>
    </w:p>
    <w:p w14:paraId="6268C663" w14:textId="77777777" w:rsidR="001A27D2" w:rsidRDefault="001A27D2" w:rsidP="0075778D">
      <w:pPr>
        <w:ind w:left="1350"/>
      </w:pPr>
      <w:r>
        <w:t xml:space="preserve">During heightened threat levels, the Public Health Director, </w:t>
      </w:r>
      <w:r w:rsidR="008B1518">
        <w:t xml:space="preserve">Deputy Director, </w:t>
      </w:r>
      <w:r>
        <w:t xml:space="preserve">Associate Directors, Health Authority, Epidemiology Division Manager, Laboratory Division Manager, Information Technology Manager and Preparedness RN Coordinator will carry 800 </w:t>
      </w:r>
      <w:proofErr w:type="spellStart"/>
      <w:r>
        <w:t>MhZ</w:t>
      </w:r>
      <w:proofErr w:type="spellEnd"/>
      <w:r>
        <w:t xml:space="preserve"> radios to maintain communications in the event telephone and cellular networks are unavailable.</w:t>
      </w:r>
    </w:p>
    <w:p w14:paraId="688FA0B9" w14:textId="77777777" w:rsidR="00184F01" w:rsidRDefault="00184F01" w:rsidP="006733A4">
      <w:pPr>
        <w:ind w:left="720"/>
      </w:pPr>
    </w:p>
    <w:p w14:paraId="6915D476" w14:textId="77777777" w:rsidR="00C9637C" w:rsidRDefault="00C9637C" w:rsidP="0075778D">
      <w:pPr>
        <w:numPr>
          <w:ilvl w:val="0"/>
          <w:numId w:val="1"/>
        </w:numPr>
        <w:tabs>
          <w:tab w:val="clear" w:pos="1080"/>
          <w:tab w:val="num" w:pos="720"/>
        </w:tabs>
        <w:ind w:left="720"/>
        <w:rPr>
          <w:b/>
        </w:rPr>
      </w:pPr>
      <w:r w:rsidRPr="00C9637C">
        <w:rPr>
          <w:b/>
        </w:rPr>
        <w:t>General Information</w:t>
      </w:r>
    </w:p>
    <w:p w14:paraId="0584AB5B" w14:textId="77777777" w:rsidR="00C9637C" w:rsidRDefault="00C9637C" w:rsidP="00C9637C"/>
    <w:p w14:paraId="4DAE7888" w14:textId="77777777" w:rsidR="00C9637C" w:rsidRPr="00EE7E1C" w:rsidRDefault="00C9637C" w:rsidP="0075778D">
      <w:pPr>
        <w:numPr>
          <w:ilvl w:val="1"/>
          <w:numId w:val="1"/>
        </w:numPr>
        <w:tabs>
          <w:tab w:val="clear" w:pos="1800"/>
          <w:tab w:val="num" w:pos="1260"/>
        </w:tabs>
        <w:ind w:left="1440" w:hanging="630"/>
        <w:rPr>
          <w:b/>
        </w:rPr>
      </w:pPr>
      <w:r w:rsidRPr="00EE7E1C">
        <w:rPr>
          <w:b/>
        </w:rPr>
        <w:t>Building Description</w:t>
      </w:r>
    </w:p>
    <w:p w14:paraId="3952D545" w14:textId="77777777" w:rsidR="00C9637C" w:rsidRDefault="00C9637C" w:rsidP="0075778D">
      <w:pPr>
        <w:numPr>
          <w:ilvl w:val="0"/>
          <w:numId w:val="11"/>
        </w:numPr>
        <w:tabs>
          <w:tab w:val="clear" w:pos="2160"/>
          <w:tab w:val="num" w:pos="1710"/>
        </w:tabs>
        <w:ind w:left="1710" w:hanging="450"/>
      </w:pPr>
      <w:r>
        <w:t>Tarrant County Public Health Department is located at 1101 S. Main Street, Fort Worth, Texas, 76104. The building is two stories tall and constructed of brick/glass.</w:t>
      </w:r>
    </w:p>
    <w:p w14:paraId="39CC8611" w14:textId="77777777" w:rsidR="001A27D2" w:rsidRDefault="001A27D2" w:rsidP="0075778D">
      <w:pPr>
        <w:numPr>
          <w:ilvl w:val="0"/>
          <w:numId w:val="11"/>
        </w:numPr>
        <w:tabs>
          <w:tab w:val="clear" w:pos="2160"/>
          <w:tab w:val="num" w:pos="1710"/>
        </w:tabs>
        <w:ind w:left="1710" w:hanging="450"/>
      </w:pPr>
      <w:r>
        <w:t xml:space="preserve">Fire alarm pull stations and </w:t>
      </w:r>
      <w:r w:rsidR="00C9637C">
        <w:t xml:space="preserve">extinguishers are located </w:t>
      </w:r>
      <w:r w:rsidR="00B2020F">
        <w:t>strategically throughout the laboratory.</w:t>
      </w:r>
    </w:p>
    <w:p w14:paraId="76401762" w14:textId="77777777" w:rsidR="001A27D2" w:rsidRDefault="001A27D2" w:rsidP="0075778D">
      <w:pPr>
        <w:numPr>
          <w:ilvl w:val="0"/>
          <w:numId w:val="11"/>
        </w:numPr>
        <w:tabs>
          <w:tab w:val="clear" w:pos="2160"/>
          <w:tab w:val="num" w:pos="1710"/>
        </w:tabs>
        <w:ind w:left="1710" w:hanging="450"/>
      </w:pPr>
      <w:r>
        <w:t>A safety kit shall be kept in each suite occupied by laboratory employees</w:t>
      </w:r>
      <w:r w:rsidR="000A321B">
        <w:t>.</w:t>
      </w:r>
      <w:r>
        <w:t xml:space="preserve"> The supervisor or most senior staff member in the suite shall determine the location for storage and </w:t>
      </w:r>
      <w:r w:rsidR="000A321B">
        <w:t xml:space="preserve">perform </w:t>
      </w:r>
      <w:r>
        <w:t xml:space="preserve">routine safety checks (coordinated </w:t>
      </w:r>
      <w:r w:rsidR="000A321B">
        <w:t xml:space="preserve">twice </w:t>
      </w:r>
      <w:r>
        <w:t>annually b</w:t>
      </w:r>
      <w:r w:rsidR="000A321B">
        <w:t>y</w:t>
      </w:r>
      <w:r>
        <w:t xml:space="preserve"> the safety team).</w:t>
      </w:r>
      <w:r w:rsidR="000A321B">
        <w:t xml:space="preserve"> </w:t>
      </w:r>
      <w:r w:rsidR="000A321B" w:rsidRPr="0025568C">
        <w:t>This responsibility can be delegated to the safety officer identified in each suite.</w:t>
      </w:r>
      <w:r w:rsidR="000A321B">
        <w:t xml:space="preserve"> The supervisor/senior staff member will ensure that the other employees in the suite are aware of the location. Employees are encouraged to keep emergency and safety supplies at their individual workstations.</w:t>
      </w:r>
    </w:p>
    <w:p w14:paraId="13CE094F" w14:textId="77777777" w:rsidR="00C9637C" w:rsidRDefault="00B2020F" w:rsidP="0075778D">
      <w:pPr>
        <w:numPr>
          <w:ilvl w:val="0"/>
          <w:numId w:val="11"/>
        </w:numPr>
        <w:tabs>
          <w:tab w:val="clear" w:pos="2160"/>
          <w:tab w:val="num" w:pos="1710"/>
        </w:tabs>
        <w:ind w:left="1710" w:hanging="450"/>
      </w:pPr>
      <w:r>
        <w:t xml:space="preserve">Emergency </w:t>
      </w:r>
      <w:r w:rsidR="00184F01">
        <w:t xml:space="preserve">shutoff for electricity and </w:t>
      </w:r>
      <w:r w:rsidR="000B25D2">
        <w:t>CO2</w:t>
      </w:r>
      <w:r w:rsidR="00184F01">
        <w:t xml:space="preserve"> </w:t>
      </w:r>
      <w:proofErr w:type="gramStart"/>
      <w:r w:rsidR="00184F01">
        <w:t>are located in</w:t>
      </w:r>
      <w:proofErr w:type="gramEnd"/>
      <w:r w:rsidR="00184F01">
        <w:t xml:space="preserve"> the laboratory hallway outside of suite 1715 on both sides of the hallway.</w:t>
      </w:r>
      <w:r w:rsidR="000B25D2">
        <w:t xml:space="preserve"> Emergency shutoff for the emergency back-up generator </w:t>
      </w:r>
      <w:proofErr w:type="gramStart"/>
      <w:r w:rsidR="000B25D2">
        <w:t>is located in</w:t>
      </w:r>
      <w:proofErr w:type="gramEnd"/>
      <w:r w:rsidR="000B25D2">
        <w:t xml:space="preserve"> the primary electrical room in the emergency generator service panel.</w:t>
      </w:r>
    </w:p>
    <w:p w14:paraId="6247D52B" w14:textId="77777777" w:rsidR="000A321B" w:rsidRDefault="000A321B" w:rsidP="0075778D">
      <w:pPr>
        <w:numPr>
          <w:ilvl w:val="0"/>
          <w:numId w:val="11"/>
        </w:numPr>
        <w:tabs>
          <w:tab w:val="clear" w:pos="2160"/>
          <w:tab w:val="num" w:pos="1710"/>
        </w:tabs>
        <w:ind w:left="1710" w:hanging="450"/>
      </w:pPr>
      <w:r>
        <w:t>Laboratory emergency exits are located on the North and South sides of the building in the laboratory area and exits through the building are located on the East side. All exits are marked with lighted signs.</w:t>
      </w:r>
    </w:p>
    <w:p w14:paraId="78C9B8AC" w14:textId="77777777" w:rsidR="000A321B" w:rsidRDefault="000A321B" w:rsidP="0075778D">
      <w:pPr>
        <w:numPr>
          <w:ilvl w:val="0"/>
          <w:numId w:val="11"/>
        </w:numPr>
        <w:tabs>
          <w:tab w:val="clear" w:pos="2160"/>
          <w:tab w:val="num" w:pos="1710"/>
        </w:tabs>
        <w:ind w:hanging="900"/>
      </w:pPr>
      <w:r>
        <w:t>Evacuation maps are located at the end of this procedure.</w:t>
      </w:r>
    </w:p>
    <w:p w14:paraId="6DBE8775" w14:textId="77777777" w:rsidR="00184F01" w:rsidRDefault="00184F01" w:rsidP="00184F01">
      <w:pPr>
        <w:ind w:left="1800"/>
      </w:pPr>
    </w:p>
    <w:p w14:paraId="415F7FC7" w14:textId="77777777" w:rsidR="00184F01" w:rsidRPr="00EE7E1C" w:rsidRDefault="00184F01" w:rsidP="0075778D">
      <w:pPr>
        <w:numPr>
          <w:ilvl w:val="1"/>
          <w:numId w:val="1"/>
        </w:numPr>
        <w:tabs>
          <w:tab w:val="clear" w:pos="1800"/>
          <w:tab w:val="num" w:pos="1440"/>
        </w:tabs>
        <w:ind w:left="1260" w:hanging="540"/>
        <w:rPr>
          <w:b/>
        </w:rPr>
      </w:pPr>
      <w:r w:rsidRPr="00EE7E1C">
        <w:rPr>
          <w:b/>
        </w:rPr>
        <w:t>Training</w:t>
      </w:r>
    </w:p>
    <w:p w14:paraId="07B5BAE8" w14:textId="5BFA4DA7" w:rsidR="002A3E98" w:rsidRPr="002A3E98" w:rsidRDefault="002A3E98" w:rsidP="0075778D">
      <w:pPr>
        <w:numPr>
          <w:ilvl w:val="0"/>
          <w:numId w:val="12"/>
        </w:numPr>
        <w:tabs>
          <w:tab w:val="clear" w:pos="2160"/>
        </w:tabs>
        <w:ind w:left="1800" w:hanging="540"/>
        <w:jc w:val="both"/>
      </w:pPr>
      <w:r w:rsidRPr="002A3E98">
        <w:t>Fire/Emergency drills will be conducted as directed by the Department Director/Supervisor and should be conducted at least annua</w:t>
      </w:r>
      <w:r>
        <w:t>l</w:t>
      </w:r>
      <w:r w:rsidRPr="002A3E98">
        <w:t>ly to ensure that all employees are aware of evacuation routes and actions to be taken in emergencies.</w:t>
      </w:r>
    </w:p>
    <w:p w14:paraId="61CFFFF1" w14:textId="77777777" w:rsidR="002A3E98" w:rsidRPr="002A3E98" w:rsidRDefault="002A3E98" w:rsidP="0075778D">
      <w:pPr>
        <w:ind w:left="1800" w:hanging="540"/>
        <w:jc w:val="both"/>
        <w:rPr>
          <w:sz w:val="4"/>
        </w:rPr>
      </w:pPr>
    </w:p>
    <w:p w14:paraId="039A9A18" w14:textId="77777777" w:rsidR="002A3E98" w:rsidRPr="002A3E98" w:rsidRDefault="002A3E98" w:rsidP="0075778D">
      <w:pPr>
        <w:numPr>
          <w:ilvl w:val="0"/>
          <w:numId w:val="12"/>
        </w:numPr>
        <w:tabs>
          <w:tab w:val="clear" w:pos="2160"/>
        </w:tabs>
        <w:ind w:left="1800" w:hanging="540"/>
      </w:pPr>
      <w:r w:rsidRPr="002A3E98">
        <w:t>Ensure that all employees are aware of emergency procedures.</w:t>
      </w:r>
    </w:p>
    <w:p w14:paraId="5D164084" w14:textId="77777777" w:rsidR="002A3E98" w:rsidRPr="002A3E98" w:rsidRDefault="002A3E98" w:rsidP="0075778D">
      <w:pPr>
        <w:ind w:left="1800" w:hanging="540"/>
        <w:rPr>
          <w:sz w:val="8"/>
        </w:rPr>
      </w:pPr>
    </w:p>
    <w:p w14:paraId="39B5F1D4" w14:textId="77777777" w:rsidR="002A3E98" w:rsidRDefault="002A3E98" w:rsidP="0075778D">
      <w:pPr>
        <w:numPr>
          <w:ilvl w:val="0"/>
          <w:numId w:val="12"/>
        </w:numPr>
        <w:tabs>
          <w:tab w:val="clear" w:pos="2160"/>
        </w:tabs>
        <w:ind w:left="1800" w:hanging="540"/>
      </w:pPr>
      <w:r w:rsidRPr="002A3E98">
        <w:t xml:space="preserve">Include training in emergency procedures </w:t>
      </w:r>
      <w:r w:rsidR="00CC5B6B">
        <w:t>during</w:t>
      </w:r>
      <w:r w:rsidRPr="002A3E98">
        <w:t xml:space="preserve"> new employee orientation.</w:t>
      </w:r>
    </w:p>
    <w:p w14:paraId="140B1EBF" w14:textId="77777777" w:rsidR="002A3E98" w:rsidRPr="002A3E98" w:rsidRDefault="002A3E98" w:rsidP="0075778D">
      <w:pPr>
        <w:ind w:left="1800" w:hanging="540"/>
        <w:rPr>
          <w:sz w:val="4"/>
        </w:rPr>
      </w:pPr>
    </w:p>
    <w:p w14:paraId="09A738DE" w14:textId="77777777" w:rsidR="002A3E98" w:rsidRPr="002A3E98" w:rsidRDefault="002A3E98" w:rsidP="0075778D">
      <w:pPr>
        <w:numPr>
          <w:ilvl w:val="0"/>
          <w:numId w:val="12"/>
        </w:numPr>
        <w:tabs>
          <w:tab w:val="clear" w:pos="2160"/>
        </w:tabs>
        <w:ind w:left="1800" w:hanging="540"/>
      </w:pPr>
      <w:r w:rsidRPr="002A3E98">
        <w:t>Specialized training will be offered to safety officers as necessary to prepare them to assist in an emergency.</w:t>
      </w:r>
    </w:p>
    <w:p w14:paraId="6F3D47F4" w14:textId="77777777" w:rsidR="002A3E98" w:rsidRPr="002A3E98" w:rsidRDefault="002A3E98" w:rsidP="0075778D">
      <w:pPr>
        <w:ind w:left="1800" w:hanging="540"/>
        <w:rPr>
          <w:sz w:val="8"/>
        </w:rPr>
      </w:pPr>
    </w:p>
    <w:p w14:paraId="1CFE5B65" w14:textId="77777777" w:rsidR="002A3E98" w:rsidRPr="002A3E98" w:rsidRDefault="002A3E98" w:rsidP="0075778D">
      <w:pPr>
        <w:numPr>
          <w:ilvl w:val="0"/>
          <w:numId w:val="12"/>
        </w:numPr>
        <w:tabs>
          <w:tab w:val="clear" w:pos="2160"/>
        </w:tabs>
        <w:ind w:left="1800" w:hanging="540"/>
        <w:jc w:val="both"/>
      </w:pPr>
      <w:r w:rsidRPr="002A3E98">
        <w:t>Drill Preparations</w:t>
      </w:r>
    </w:p>
    <w:p w14:paraId="6504FFFD" w14:textId="77777777" w:rsidR="002A3E98" w:rsidRPr="002A3E98" w:rsidRDefault="002A3E98" w:rsidP="00D60236">
      <w:pPr>
        <w:numPr>
          <w:ilvl w:val="0"/>
          <w:numId w:val="13"/>
        </w:numPr>
        <w:tabs>
          <w:tab w:val="clear" w:pos="2520"/>
          <w:tab w:val="num" w:pos="2160"/>
        </w:tabs>
        <w:ind w:left="2160"/>
        <w:jc w:val="both"/>
      </w:pPr>
      <w:r w:rsidRPr="002A3E98">
        <w:t xml:space="preserve">Employees are required to participate in Emergency Drills in order to familiarize themselves with the building evacuation procedures and stairwell exits. The designated safety officers will play pivotal roles in these drills just as they will do in actual events. Any special considerations or exclusions from participation in drills must be pre-approved by both </w:t>
      </w:r>
      <w:r w:rsidR="00CC5B6B">
        <w:t xml:space="preserve">the </w:t>
      </w:r>
      <w:r w:rsidRPr="002A3E98">
        <w:t>departmental superv</w:t>
      </w:r>
      <w:r w:rsidR="00CC5B6B">
        <w:t>isor</w:t>
      </w:r>
      <w:r w:rsidRPr="002A3E98">
        <w:t xml:space="preserve"> and the appropriate safety officer.  All departments and all personnel are required to participate in drills. </w:t>
      </w:r>
      <w:r w:rsidRPr="002A3E98">
        <w:rPr>
          <w:caps/>
        </w:rPr>
        <w:t>Safety is First!</w:t>
      </w:r>
      <w:r w:rsidRPr="002A3E98">
        <w:t xml:space="preserve"> Do not take any unnecessary risks when participating in drills.</w:t>
      </w:r>
    </w:p>
    <w:p w14:paraId="0BDD85FF" w14:textId="77777777" w:rsidR="002A3E98" w:rsidRPr="002A3E98" w:rsidRDefault="002A3E98" w:rsidP="00D60236">
      <w:pPr>
        <w:numPr>
          <w:ilvl w:val="0"/>
          <w:numId w:val="13"/>
        </w:numPr>
        <w:tabs>
          <w:tab w:val="clear" w:pos="2520"/>
          <w:tab w:val="num" w:pos="2160"/>
        </w:tabs>
        <w:ind w:left="2160"/>
        <w:jc w:val="both"/>
      </w:pPr>
      <w:r w:rsidRPr="002A3E98">
        <w:t>The safety officer will circulate a memo throughout the area detailing the evacuation plan</w:t>
      </w:r>
      <w:r w:rsidRPr="002A3E98">
        <w:rPr>
          <w:caps/>
        </w:rPr>
        <w:t>.  T</w:t>
      </w:r>
      <w:r w:rsidRPr="002A3E98">
        <w:t>his plan must be readily available to all employees as well as visitors and guests in county facilities.</w:t>
      </w:r>
    </w:p>
    <w:p w14:paraId="4C6A4F7E" w14:textId="77777777" w:rsidR="002A3E98" w:rsidRPr="002A3E98" w:rsidRDefault="002A3E98" w:rsidP="00D60236">
      <w:pPr>
        <w:numPr>
          <w:ilvl w:val="0"/>
          <w:numId w:val="13"/>
        </w:numPr>
        <w:tabs>
          <w:tab w:val="clear" w:pos="2520"/>
          <w:tab w:val="num" w:pos="2160"/>
        </w:tabs>
        <w:ind w:left="2160"/>
        <w:jc w:val="both"/>
      </w:pPr>
      <w:r w:rsidRPr="002A3E98">
        <w:t>The safety officer will maintain a roster of division personnel listing the names of all persons assigned in the area. The roster will be carried to the gathering points outside in order to account for all employees.</w:t>
      </w:r>
    </w:p>
    <w:p w14:paraId="25787608" w14:textId="77777777" w:rsidR="002A3E98" w:rsidRPr="002A3E98" w:rsidRDefault="002A3E98" w:rsidP="00D60236">
      <w:pPr>
        <w:numPr>
          <w:ilvl w:val="0"/>
          <w:numId w:val="13"/>
        </w:numPr>
        <w:tabs>
          <w:tab w:val="clear" w:pos="2520"/>
          <w:tab w:val="num" w:pos="2160"/>
        </w:tabs>
        <w:ind w:hanging="720"/>
        <w:jc w:val="both"/>
      </w:pPr>
      <w:r w:rsidRPr="002A3E98">
        <w:t>The applicable Fort Worth Fire Department will be informed of the drill.</w:t>
      </w:r>
    </w:p>
    <w:p w14:paraId="1954E1E8" w14:textId="77777777" w:rsidR="002A3E98" w:rsidRDefault="002A3E98" w:rsidP="00D60236">
      <w:pPr>
        <w:numPr>
          <w:ilvl w:val="0"/>
          <w:numId w:val="13"/>
        </w:numPr>
        <w:tabs>
          <w:tab w:val="clear" w:pos="2520"/>
          <w:tab w:val="num" w:pos="2160"/>
        </w:tabs>
        <w:ind w:left="2160"/>
        <w:jc w:val="both"/>
      </w:pPr>
      <w:r w:rsidRPr="002A3E98">
        <w:t>Drills will be scheduled at a time during which all employees have arrived for work. For the drill to be effective, the employees should not be aware of the date or time.</w:t>
      </w:r>
    </w:p>
    <w:p w14:paraId="686B4251" w14:textId="77777777" w:rsidR="002A3E98" w:rsidRPr="002A3E98" w:rsidRDefault="002A3E98" w:rsidP="00D60236">
      <w:pPr>
        <w:numPr>
          <w:ilvl w:val="0"/>
          <w:numId w:val="13"/>
        </w:numPr>
        <w:tabs>
          <w:tab w:val="clear" w:pos="2520"/>
          <w:tab w:val="num" w:pos="2160"/>
        </w:tabs>
        <w:ind w:left="2160"/>
        <w:jc w:val="both"/>
      </w:pPr>
      <w:r w:rsidRPr="002A3E98">
        <w:t>The safety officer for each area should put the evacuation plan into action. All alternates and aids for the physically challenged should assume their positions.</w:t>
      </w:r>
    </w:p>
    <w:p w14:paraId="75DC10BD" w14:textId="77777777" w:rsidR="002A3E98" w:rsidRPr="002A3E98" w:rsidRDefault="002A3E98" w:rsidP="00D60236">
      <w:pPr>
        <w:numPr>
          <w:ilvl w:val="0"/>
          <w:numId w:val="13"/>
        </w:numPr>
        <w:tabs>
          <w:tab w:val="clear" w:pos="2520"/>
          <w:tab w:val="num" w:pos="2160"/>
        </w:tabs>
        <w:ind w:left="2160"/>
        <w:jc w:val="both"/>
      </w:pPr>
      <w:r w:rsidRPr="002A3E98">
        <w:t>The Department Director/Supervisor will assist in supervising the drills. During an actual fire, this person may be coordinating with the Fire Department.</w:t>
      </w:r>
    </w:p>
    <w:p w14:paraId="167B1168" w14:textId="77777777" w:rsidR="002A3E98" w:rsidRPr="002A3E98" w:rsidRDefault="002A3E98" w:rsidP="00D60236">
      <w:pPr>
        <w:numPr>
          <w:ilvl w:val="0"/>
          <w:numId w:val="13"/>
        </w:numPr>
        <w:tabs>
          <w:tab w:val="clear" w:pos="2520"/>
          <w:tab w:val="num" w:pos="2160"/>
        </w:tabs>
        <w:ind w:left="2160"/>
        <w:jc w:val="both"/>
      </w:pPr>
      <w:r w:rsidRPr="002A3E98">
        <w:t>Occupants should leave the building via the nearest stairwell or exit and follow their exit plan to the gathering point area specified in the building evacuation plan.</w:t>
      </w:r>
      <w:r w:rsidR="00CC5B6B">
        <w:t xml:space="preserve"> </w:t>
      </w:r>
      <w:r w:rsidRPr="002A3E98">
        <w:t>Occupants should remain aware of wind direction and should gather in an area upwind of the impacted building.</w:t>
      </w:r>
    </w:p>
    <w:p w14:paraId="0A57883E" w14:textId="661ECFD0" w:rsidR="002A3E98" w:rsidRDefault="002A3E98" w:rsidP="00D60236">
      <w:pPr>
        <w:numPr>
          <w:ilvl w:val="0"/>
          <w:numId w:val="13"/>
        </w:numPr>
        <w:tabs>
          <w:tab w:val="clear" w:pos="2520"/>
          <w:tab w:val="num" w:pos="2160"/>
        </w:tabs>
        <w:ind w:left="2160"/>
        <w:jc w:val="both"/>
      </w:pPr>
      <w:r w:rsidRPr="002A3E98">
        <w:t xml:space="preserve">After the fire drill is concluded, input from safety officers and alternates will determine the overall effectiveness of the drill. </w:t>
      </w:r>
    </w:p>
    <w:p w14:paraId="471755D9" w14:textId="77777777" w:rsidR="00AD295C" w:rsidRDefault="00AD295C" w:rsidP="004F047F">
      <w:pPr>
        <w:ind w:left="2160"/>
        <w:jc w:val="both"/>
      </w:pPr>
    </w:p>
    <w:p w14:paraId="0198E88A" w14:textId="30C78EEB" w:rsidR="00AD295C" w:rsidRDefault="0038723A" w:rsidP="004F047F">
      <w:pPr>
        <w:pStyle w:val="ListParagraph"/>
        <w:numPr>
          <w:ilvl w:val="1"/>
          <w:numId w:val="1"/>
        </w:numPr>
        <w:tabs>
          <w:tab w:val="clear" w:pos="1800"/>
          <w:tab w:val="num" w:pos="1260"/>
        </w:tabs>
        <w:ind w:left="1260" w:hanging="540"/>
        <w:jc w:val="both"/>
        <w:rPr>
          <w:b/>
          <w:bCs/>
        </w:rPr>
      </w:pPr>
      <w:r>
        <w:rPr>
          <w:b/>
          <w:bCs/>
        </w:rPr>
        <w:t>Emergency</w:t>
      </w:r>
      <w:r w:rsidR="00AD295C" w:rsidRPr="004F047F">
        <w:rPr>
          <w:b/>
          <w:bCs/>
        </w:rPr>
        <w:t xml:space="preserve"> Responders</w:t>
      </w:r>
    </w:p>
    <w:p w14:paraId="4CB2443C" w14:textId="709C56D1" w:rsidR="00017B0B" w:rsidRDefault="00AD295C" w:rsidP="004F047F">
      <w:pPr>
        <w:pStyle w:val="ListParagraph"/>
        <w:ind w:left="1260"/>
        <w:jc w:val="both"/>
      </w:pPr>
      <w:r>
        <w:t>Planning and coordination with local emergency responders must be maintained by the Laboratory Manager (Responsible Official) and/or the Laboratory Response Coordinator (Alternate Responsible Official).</w:t>
      </w:r>
      <w:r w:rsidR="00017B0B">
        <w:t xml:space="preserve"> The connection to first responders is through Emergency Management Coordinators (EMCs) or Police/Fire Chiefs at each agency or municipality. </w:t>
      </w:r>
    </w:p>
    <w:p w14:paraId="12F826BA" w14:textId="7E8F611C" w:rsidR="00017B0B" w:rsidRDefault="00017B0B" w:rsidP="004F047F">
      <w:pPr>
        <w:pStyle w:val="ListParagraph"/>
        <w:numPr>
          <w:ilvl w:val="0"/>
          <w:numId w:val="46"/>
        </w:numPr>
        <w:ind w:left="1800" w:hanging="450"/>
        <w:jc w:val="both"/>
      </w:pPr>
      <w:r>
        <w:t>The Laboratory Response Coordinator will maintain a</w:t>
      </w:r>
      <w:r w:rsidR="00AD295C">
        <w:t xml:space="preserve"> current list of local first responders </w:t>
      </w:r>
      <w:r>
        <w:t>and municipalities.  Updated lists can be obtained from:</w:t>
      </w:r>
    </w:p>
    <w:p w14:paraId="4A8D61FD" w14:textId="2D898318" w:rsidR="00AD295C" w:rsidRDefault="00AD295C" w:rsidP="004F047F">
      <w:pPr>
        <w:pStyle w:val="ListParagraph"/>
        <w:numPr>
          <w:ilvl w:val="1"/>
          <w:numId w:val="46"/>
        </w:numPr>
        <w:ind w:left="2160"/>
        <w:jc w:val="both"/>
      </w:pPr>
      <w:r>
        <w:t xml:space="preserve">Tarrant County Public Health’s Emergency Preparedness Supervisor </w:t>
      </w:r>
      <w:r w:rsidR="00017B0B">
        <w:t>in</w:t>
      </w:r>
      <w:r>
        <w:t xml:space="preserve"> the Bioterrorism and Emergency Preparedness Section</w:t>
      </w:r>
      <w:r w:rsidR="00017B0B">
        <w:t>.</w:t>
      </w:r>
      <w:r w:rsidR="00341ABE">
        <w:t xml:space="preserve"> The Emergency Preparedness Supervisor regularly coordinates with local emergency responders for fire drills at Tarrant County Public Health.</w:t>
      </w:r>
    </w:p>
    <w:p w14:paraId="5AA3E39A" w14:textId="1E8404C6" w:rsidR="00017B0B" w:rsidRDefault="00017B0B" w:rsidP="00017B0B">
      <w:pPr>
        <w:pStyle w:val="ListParagraph"/>
        <w:numPr>
          <w:ilvl w:val="1"/>
          <w:numId w:val="46"/>
        </w:numPr>
        <w:ind w:left="2160"/>
        <w:jc w:val="both"/>
      </w:pPr>
      <w:r>
        <w:t>Emergency Management Coordinator in the Tarrant County Administrator’s Office.</w:t>
      </w:r>
    </w:p>
    <w:p w14:paraId="49B7F127" w14:textId="40F27010" w:rsidR="0061172F" w:rsidRDefault="00A35B01" w:rsidP="0061172F">
      <w:pPr>
        <w:pStyle w:val="ListParagraph"/>
        <w:numPr>
          <w:ilvl w:val="0"/>
          <w:numId w:val="46"/>
        </w:numPr>
        <w:ind w:left="1800" w:hanging="450"/>
        <w:jc w:val="both"/>
      </w:pPr>
      <w:r>
        <w:t>Examples of p</w:t>
      </w:r>
      <w:r w:rsidR="001D7A7E">
        <w:t xml:space="preserve">lanning and coordinating with local emergency responders </w:t>
      </w:r>
      <w:r w:rsidR="0018724A">
        <w:t xml:space="preserve">include, but </w:t>
      </w:r>
      <w:r w:rsidR="001B6018">
        <w:t>are</w:t>
      </w:r>
      <w:r w:rsidR="0018724A">
        <w:t xml:space="preserve"> not limited to:</w:t>
      </w:r>
    </w:p>
    <w:p w14:paraId="0D4158A0" w14:textId="43FC049A" w:rsidR="0018724A" w:rsidRDefault="0018724A" w:rsidP="004F047F">
      <w:pPr>
        <w:pStyle w:val="ListParagraph"/>
        <w:numPr>
          <w:ilvl w:val="1"/>
          <w:numId w:val="46"/>
        </w:numPr>
        <w:ind w:left="2160"/>
        <w:jc w:val="both"/>
      </w:pPr>
      <w:r>
        <w:t xml:space="preserve">Emergency Responder Training </w:t>
      </w:r>
      <w:r w:rsidR="001D7A7E">
        <w:t>classes</w:t>
      </w:r>
      <w:r>
        <w:t xml:space="preserve"> presented by the Laboratory Response Coordinator or </w:t>
      </w:r>
      <w:r w:rsidRPr="00341ABE">
        <w:t>Emergency Pre</w:t>
      </w:r>
      <w:r w:rsidRPr="00900393">
        <w:t>p</w:t>
      </w:r>
      <w:r w:rsidRPr="00116B78">
        <w:t>aredness Supervisor.</w:t>
      </w:r>
    </w:p>
    <w:p w14:paraId="047B53A5" w14:textId="59531500" w:rsidR="0018724A" w:rsidRDefault="0018724A" w:rsidP="0018724A">
      <w:pPr>
        <w:pStyle w:val="ListParagraph"/>
        <w:numPr>
          <w:ilvl w:val="1"/>
          <w:numId w:val="46"/>
        </w:numPr>
        <w:ind w:left="2160"/>
        <w:jc w:val="both"/>
      </w:pPr>
      <w:r>
        <w:t>Laboratory tours and education on possible hazards that could be encountered in the event of an emergency response at the North Texas Regional Laboratory.</w:t>
      </w:r>
    </w:p>
    <w:p w14:paraId="635988EC" w14:textId="23DCDBB1" w:rsidR="002D1582" w:rsidRDefault="002D1582">
      <w:pPr>
        <w:pStyle w:val="ListParagraph"/>
        <w:numPr>
          <w:ilvl w:val="1"/>
          <w:numId w:val="46"/>
        </w:numPr>
        <w:ind w:left="2160"/>
        <w:jc w:val="both"/>
      </w:pPr>
      <w:r>
        <w:t>Planned drills or exercises. These can be conducted in coordination with the Emergency Preparedness Supervisor.</w:t>
      </w:r>
    </w:p>
    <w:p w14:paraId="6AE4E8C5" w14:textId="628DF2F8" w:rsidR="00341ABE" w:rsidRDefault="00341ABE" w:rsidP="004F047F">
      <w:pPr>
        <w:pStyle w:val="ListParagraph"/>
        <w:numPr>
          <w:ilvl w:val="1"/>
          <w:numId w:val="46"/>
        </w:numPr>
        <w:ind w:left="2160"/>
        <w:jc w:val="both"/>
      </w:pPr>
      <w:r>
        <w:t>The Laboratory Response Coordinator maintains a relationship with the Weapons of Mass Destruction (WMD) Coordinator for the Dallas Field Office of the Federal Bureau of Investigation (FBI). The Dallas</w:t>
      </w:r>
      <w:r w:rsidR="00900393">
        <w:t xml:space="preserve"> </w:t>
      </w:r>
      <w:r>
        <w:t xml:space="preserve">WMD Coordinator </w:t>
      </w:r>
      <w:r w:rsidR="00116B78">
        <w:t>is the liaison between</w:t>
      </w:r>
      <w:r w:rsidR="00900393">
        <w:t xml:space="preserve"> local emergency responders for delivery of unknown environmental samples to</w:t>
      </w:r>
      <w:r w:rsidR="00116B78">
        <w:t xml:space="preserve"> </w:t>
      </w:r>
      <w:r w:rsidR="00900393">
        <w:t>NTRL</w:t>
      </w:r>
      <w:r w:rsidR="00116B78">
        <w:t xml:space="preserve"> to be tested for agents of bioterrorism</w:t>
      </w:r>
      <w:r w:rsidR="00900393">
        <w:t>.</w:t>
      </w:r>
    </w:p>
    <w:p w14:paraId="472D06AB" w14:textId="6AA40488" w:rsidR="0018724A" w:rsidRDefault="00116B78" w:rsidP="0018724A">
      <w:pPr>
        <w:pStyle w:val="ListParagraph"/>
        <w:numPr>
          <w:ilvl w:val="0"/>
          <w:numId w:val="46"/>
        </w:numPr>
        <w:ind w:left="1800" w:hanging="450"/>
        <w:jc w:val="both"/>
      </w:pPr>
      <w:r>
        <w:t>I</w:t>
      </w:r>
      <w:r w:rsidR="0018724A">
        <w:t xml:space="preserve">nteractions </w:t>
      </w:r>
      <w:r w:rsidR="002006DF">
        <w:t>when</w:t>
      </w:r>
      <w:r w:rsidR="0018724A">
        <w:t xml:space="preserve"> planning and coordinatin</w:t>
      </w:r>
      <w:r w:rsidR="002006DF">
        <w:t>g</w:t>
      </w:r>
      <w:r w:rsidR="0018724A">
        <w:t xml:space="preserve"> </w:t>
      </w:r>
      <w:r w:rsidR="002006DF">
        <w:t>with</w:t>
      </w:r>
      <w:r w:rsidR="0018724A">
        <w:t xml:space="preserve"> emergency responders </w:t>
      </w:r>
      <w:r>
        <w:t>will be documented</w:t>
      </w:r>
      <w:r w:rsidR="0018724A">
        <w:t>.</w:t>
      </w:r>
      <w:r w:rsidR="001D7A7E">
        <w:t xml:space="preserve"> Examples include, but are not limited to:</w:t>
      </w:r>
    </w:p>
    <w:p w14:paraId="48F84AC8" w14:textId="2FC1DC9F" w:rsidR="001D7A7E" w:rsidRDefault="001D7A7E">
      <w:pPr>
        <w:pStyle w:val="ListParagraph"/>
        <w:numPr>
          <w:ilvl w:val="1"/>
          <w:numId w:val="46"/>
        </w:numPr>
        <w:ind w:left="2250" w:hanging="450"/>
        <w:jc w:val="both"/>
      </w:pPr>
      <w:r>
        <w:t>Training sign in sheets</w:t>
      </w:r>
      <w:r w:rsidR="00185B5F">
        <w:t xml:space="preserve"> and/or certificates of attendance</w:t>
      </w:r>
      <w:r>
        <w:t xml:space="preserve"> for classes.</w:t>
      </w:r>
    </w:p>
    <w:p w14:paraId="3B398C30" w14:textId="296F1762" w:rsidR="001B6018" w:rsidRDefault="001B6018">
      <w:pPr>
        <w:pStyle w:val="ListParagraph"/>
        <w:numPr>
          <w:ilvl w:val="1"/>
          <w:numId w:val="46"/>
        </w:numPr>
        <w:ind w:left="2250" w:hanging="450"/>
        <w:jc w:val="both"/>
      </w:pPr>
      <w:r>
        <w:t>Documentation of site visits and lab tours.</w:t>
      </w:r>
    </w:p>
    <w:p w14:paraId="310C10CC" w14:textId="77777777" w:rsidR="004F047F" w:rsidRDefault="001B6018" w:rsidP="004F047F">
      <w:pPr>
        <w:pStyle w:val="ListParagraph"/>
        <w:numPr>
          <w:ilvl w:val="1"/>
          <w:numId w:val="46"/>
        </w:numPr>
        <w:ind w:left="2250" w:hanging="450"/>
        <w:jc w:val="both"/>
      </w:pPr>
      <w:r>
        <w:t>Email communications related to coordination and/or planning.</w:t>
      </w:r>
    </w:p>
    <w:p w14:paraId="115BB1F2" w14:textId="4A7CCE88" w:rsidR="001D7A7E" w:rsidRDefault="001D7A7E" w:rsidP="004F047F">
      <w:pPr>
        <w:pStyle w:val="ListParagraph"/>
        <w:numPr>
          <w:ilvl w:val="1"/>
          <w:numId w:val="46"/>
        </w:numPr>
        <w:ind w:left="2250" w:hanging="450"/>
        <w:jc w:val="both"/>
      </w:pPr>
      <w:r>
        <w:t>After-action reports</w:t>
      </w:r>
      <w:r w:rsidR="001B6018">
        <w:t xml:space="preserve"> for drills or exercises and/or reporting of test results.</w:t>
      </w:r>
    </w:p>
    <w:p w14:paraId="5B12749C" w14:textId="77777777" w:rsidR="000E5960" w:rsidRPr="002A3E98" w:rsidRDefault="000E5960" w:rsidP="000E5960">
      <w:pPr>
        <w:ind w:left="2160"/>
        <w:jc w:val="both"/>
      </w:pPr>
    </w:p>
    <w:p w14:paraId="6E106673" w14:textId="77777777" w:rsidR="00114F66" w:rsidRDefault="00114F66" w:rsidP="0075778D">
      <w:pPr>
        <w:numPr>
          <w:ilvl w:val="0"/>
          <w:numId w:val="1"/>
        </w:numPr>
        <w:tabs>
          <w:tab w:val="clear" w:pos="1080"/>
          <w:tab w:val="num" w:pos="720"/>
        </w:tabs>
        <w:ind w:left="720"/>
        <w:rPr>
          <w:b/>
        </w:rPr>
      </w:pPr>
      <w:r w:rsidRPr="00114F66">
        <w:rPr>
          <w:b/>
        </w:rPr>
        <w:t>Safety Guidelines</w:t>
      </w:r>
    </w:p>
    <w:p w14:paraId="06374B8F" w14:textId="77777777" w:rsidR="00114F66" w:rsidRDefault="00114F66" w:rsidP="00114F66">
      <w:pPr>
        <w:rPr>
          <w:b/>
        </w:rPr>
      </w:pPr>
    </w:p>
    <w:p w14:paraId="125A5125" w14:textId="77777777" w:rsidR="00114F66" w:rsidRPr="00EE7E1C" w:rsidRDefault="00114F66" w:rsidP="0075778D">
      <w:pPr>
        <w:numPr>
          <w:ilvl w:val="1"/>
          <w:numId w:val="1"/>
        </w:numPr>
        <w:tabs>
          <w:tab w:val="clear" w:pos="1800"/>
          <w:tab w:val="num" w:pos="1440"/>
        </w:tabs>
        <w:ind w:left="1260" w:hanging="540"/>
        <w:rPr>
          <w:b/>
        </w:rPr>
      </w:pPr>
      <w:r w:rsidRPr="00EE7E1C">
        <w:rPr>
          <w:b/>
        </w:rPr>
        <w:t>Fire</w:t>
      </w:r>
    </w:p>
    <w:p w14:paraId="2DE7A1A7" w14:textId="77777777" w:rsidR="00AA0CF6" w:rsidRDefault="00114F66" w:rsidP="00D60236">
      <w:pPr>
        <w:pStyle w:val="BodyTextIndent2"/>
        <w:spacing w:after="0" w:line="240" w:lineRule="auto"/>
        <w:ind w:left="1800" w:hanging="360"/>
      </w:pPr>
      <w:r>
        <w:t>1.</w:t>
      </w:r>
      <w:r>
        <w:tab/>
      </w:r>
      <w:r w:rsidR="00235B9E" w:rsidRPr="00BE74D4">
        <w:t xml:space="preserve">The fire alarm will sound on the overhead </w:t>
      </w:r>
      <w:r w:rsidR="00235B9E">
        <w:t>paging system</w:t>
      </w:r>
      <w:r w:rsidR="00235B9E" w:rsidRPr="00BE74D4">
        <w:t xml:space="preserve"> and will trigger strobe lights to flash.  </w:t>
      </w:r>
      <w:r w:rsidR="00235B9E" w:rsidRPr="00BE74D4">
        <w:rPr>
          <w:b/>
        </w:rPr>
        <w:t xml:space="preserve">If you hear the fire alarm, </w:t>
      </w:r>
      <w:r w:rsidR="00235B9E" w:rsidRPr="00BE74D4">
        <w:t>evacuate the building and report to your evacuation point for accountability.  When the fir</w:t>
      </w:r>
      <w:r w:rsidR="00235B9E">
        <w:t>e alarm sounds, always assume the danger</w:t>
      </w:r>
      <w:r w:rsidR="00235B9E" w:rsidRPr="00BE74D4">
        <w:t xml:space="preserve"> is real and evacuate the building.  </w:t>
      </w:r>
    </w:p>
    <w:p w14:paraId="2A3159C3" w14:textId="77777777" w:rsidR="00114F66" w:rsidRDefault="00114F66" w:rsidP="00D60236">
      <w:pPr>
        <w:pStyle w:val="BodyTextIndent2"/>
        <w:spacing w:after="0" w:line="240" w:lineRule="auto"/>
        <w:ind w:left="1800" w:hanging="360"/>
      </w:pPr>
      <w:r>
        <w:t>2.</w:t>
      </w:r>
      <w:r>
        <w:tab/>
      </w:r>
      <w:r w:rsidR="00235B9E" w:rsidRPr="001B09AE">
        <w:rPr>
          <w:b/>
        </w:rPr>
        <w:t xml:space="preserve">If you see a fire, </w:t>
      </w:r>
      <w:r w:rsidR="000E5960">
        <w:rPr>
          <w:b/>
        </w:rPr>
        <w:t>activate the fire alarm imme</w:t>
      </w:r>
      <w:r w:rsidR="001B09AE" w:rsidRPr="001B09AE">
        <w:rPr>
          <w:b/>
        </w:rPr>
        <w:t>d</w:t>
      </w:r>
      <w:r w:rsidR="000E5960">
        <w:rPr>
          <w:b/>
        </w:rPr>
        <w:t>iately and call</w:t>
      </w:r>
      <w:r w:rsidR="00BA3DFE">
        <w:rPr>
          <w:b/>
        </w:rPr>
        <w:t xml:space="preserve"> </w:t>
      </w:r>
      <w:r w:rsidR="00235B9E" w:rsidRPr="001B09AE">
        <w:rPr>
          <w:b/>
        </w:rPr>
        <w:t xml:space="preserve">9-1-1 </w:t>
      </w:r>
      <w:r w:rsidR="00235B9E">
        <w:t>on a telephone out of the immediate danger area.</w:t>
      </w:r>
    </w:p>
    <w:p w14:paraId="424D5C5D" w14:textId="6C1E54E8" w:rsidR="001B09AE" w:rsidRPr="001B09AE" w:rsidRDefault="00114F66" w:rsidP="00D60236">
      <w:pPr>
        <w:ind w:left="1800" w:hanging="360"/>
        <w:jc w:val="both"/>
      </w:pPr>
      <w:r>
        <w:t>3.</w:t>
      </w:r>
      <w:r>
        <w:tab/>
      </w:r>
      <w:r w:rsidR="001B09AE" w:rsidRPr="001B09AE">
        <w:t>All employees should know the location of the nearest fire extinguisher and should be trained in the use of the equipment.  A Tarrant County employee may attempt to control small fires ONLY if the employee is familiar with types of fires and extinguishers and there is no immediate danger to the</w:t>
      </w:r>
      <w:r w:rsidR="001B09AE">
        <w:t>m</w:t>
      </w:r>
      <w:r w:rsidR="001B09AE" w:rsidRPr="001B09AE">
        <w:t>sel</w:t>
      </w:r>
      <w:r w:rsidR="001B09AE">
        <w:t>ves</w:t>
      </w:r>
      <w:r w:rsidR="001B09AE" w:rsidRPr="001B09AE">
        <w:t xml:space="preserve"> or others.  NEVER use water on electrical or grease fires.</w:t>
      </w:r>
    </w:p>
    <w:p w14:paraId="2CDD436A" w14:textId="77777777" w:rsidR="00114F66" w:rsidRDefault="00114F66" w:rsidP="00D60236">
      <w:pPr>
        <w:tabs>
          <w:tab w:val="left" w:pos="1440"/>
          <w:tab w:val="left" w:pos="1800"/>
        </w:tabs>
        <w:ind w:left="1080"/>
      </w:pPr>
      <w:r>
        <w:tab/>
      </w:r>
      <w:r w:rsidR="001B09AE">
        <w:t>4</w:t>
      </w:r>
      <w:r>
        <w:t>.</w:t>
      </w:r>
      <w:r>
        <w:tab/>
        <w:t xml:space="preserve">Emergency procedures. </w:t>
      </w:r>
    </w:p>
    <w:p w14:paraId="3F6FF500" w14:textId="77777777" w:rsidR="00937F07" w:rsidRDefault="00114F66" w:rsidP="00D60236">
      <w:pPr>
        <w:numPr>
          <w:ilvl w:val="0"/>
          <w:numId w:val="35"/>
        </w:numPr>
        <w:tabs>
          <w:tab w:val="clear" w:pos="2880"/>
          <w:tab w:val="left" w:pos="1440"/>
          <w:tab w:val="num" w:pos="2160"/>
        </w:tabs>
        <w:ind w:left="2160" w:hanging="360"/>
      </w:pPr>
      <w:r>
        <w:t>Evacuate the floor when you ar</w:t>
      </w:r>
      <w:r w:rsidR="00937F07">
        <w:t xml:space="preserve">e notified there is a fire in </w:t>
      </w:r>
      <w:r>
        <w:t>the building using the stairs, if necessary.</w:t>
      </w:r>
    </w:p>
    <w:p w14:paraId="4516E362" w14:textId="77777777" w:rsidR="001B09AE" w:rsidRDefault="00937F07" w:rsidP="00D60236">
      <w:pPr>
        <w:pStyle w:val="BodyTextIndent2"/>
        <w:tabs>
          <w:tab w:val="left" w:pos="1440"/>
          <w:tab w:val="num" w:pos="2160"/>
        </w:tabs>
        <w:spacing w:after="0" w:line="240" w:lineRule="auto"/>
        <w:ind w:left="2160" w:hanging="360"/>
        <w:rPr>
          <w:rFonts w:cs="Arial"/>
        </w:rPr>
      </w:pPr>
      <w:r>
        <w:rPr>
          <w:rFonts w:cs="Arial"/>
        </w:rPr>
        <w:t>b.</w:t>
      </w:r>
      <w:r>
        <w:rPr>
          <w:rFonts w:cs="Arial"/>
        </w:rPr>
        <w:tab/>
      </w:r>
      <w:r w:rsidR="001B09AE">
        <w:rPr>
          <w:rFonts w:cs="Arial"/>
        </w:rPr>
        <w:t>Go to the nearest exit.</w:t>
      </w:r>
    </w:p>
    <w:p w14:paraId="1A1DED09" w14:textId="77777777" w:rsidR="001B09AE" w:rsidRPr="00BE74D4" w:rsidRDefault="00937F07" w:rsidP="00D60236">
      <w:pPr>
        <w:pStyle w:val="BodyTextIndent2"/>
        <w:tabs>
          <w:tab w:val="left" w:pos="1440"/>
          <w:tab w:val="num" w:pos="2160"/>
        </w:tabs>
        <w:spacing w:after="0" w:line="240" w:lineRule="auto"/>
        <w:ind w:left="1800"/>
        <w:rPr>
          <w:rFonts w:cs="Arial"/>
        </w:rPr>
      </w:pPr>
      <w:r w:rsidRPr="00937F07">
        <w:rPr>
          <w:rFonts w:cs="Arial"/>
        </w:rPr>
        <w:t>c.</w:t>
      </w:r>
      <w:r>
        <w:rPr>
          <w:rFonts w:cs="Arial"/>
          <w:b/>
        </w:rPr>
        <w:tab/>
      </w:r>
      <w:r w:rsidR="001B09AE">
        <w:rPr>
          <w:rFonts w:cs="Arial"/>
          <w:b/>
        </w:rPr>
        <w:t>Do N</w:t>
      </w:r>
      <w:r w:rsidR="001B09AE" w:rsidRPr="00BE74D4">
        <w:rPr>
          <w:rFonts w:cs="Arial"/>
          <w:b/>
        </w:rPr>
        <w:t>ot</w:t>
      </w:r>
      <w:r w:rsidR="001B09AE" w:rsidRPr="00BE74D4">
        <w:rPr>
          <w:rFonts w:cs="Arial"/>
        </w:rPr>
        <w:t xml:space="preserve"> use elevators </w:t>
      </w:r>
      <w:r w:rsidR="001B09AE">
        <w:rPr>
          <w:rFonts w:cs="Arial"/>
        </w:rPr>
        <w:t>under ANY circumstances</w:t>
      </w:r>
      <w:r w:rsidR="001B09AE" w:rsidRPr="00BE74D4">
        <w:rPr>
          <w:rFonts w:cs="Arial"/>
        </w:rPr>
        <w:t xml:space="preserve">.  </w:t>
      </w:r>
    </w:p>
    <w:p w14:paraId="091B4239" w14:textId="77777777" w:rsidR="001B09AE" w:rsidRDefault="00937F07" w:rsidP="00D60236">
      <w:pPr>
        <w:pStyle w:val="BodyTextIndent2"/>
        <w:tabs>
          <w:tab w:val="left" w:pos="1440"/>
          <w:tab w:val="num" w:pos="2160"/>
        </w:tabs>
        <w:spacing w:after="0" w:line="240" w:lineRule="auto"/>
        <w:ind w:left="2160" w:hanging="360"/>
        <w:rPr>
          <w:rFonts w:cs="Arial"/>
        </w:rPr>
      </w:pPr>
      <w:r>
        <w:rPr>
          <w:rFonts w:cs="Arial"/>
        </w:rPr>
        <w:t>d.</w:t>
      </w:r>
      <w:r>
        <w:rPr>
          <w:rFonts w:cs="Arial"/>
        </w:rPr>
        <w:tab/>
      </w:r>
      <w:r w:rsidR="001B09AE">
        <w:rPr>
          <w:rFonts w:cs="Arial"/>
        </w:rPr>
        <w:t>Ensure fire doors are closed. Close all windows and the last one exiting the room should close the door.</w:t>
      </w:r>
      <w:r>
        <w:rPr>
          <w:rFonts w:cs="Arial"/>
        </w:rPr>
        <w:t xml:space="preserve"> </w:t>
      </w:r>
      <w:r w:rsidR="001B09AE">
        <w:rPr>
          <w:rFonts w:cs="Arial"/>
        </w:rPr>
        <w:t xml:space="preserve">Do </w:t>
      </w:r>
      <w:r w:rsidR="001B09AE" w:rsidRPr="001B09AE">
        <w:rPr>
          <w:rFonts w:cs="Arial"/>
          <w:b/>
        </w:rPr>
        <w:t>not</w:t>
      </w:r>
      <w:r w:rsidR="001B09AE">
        <w:rPr>
          <w:rFonts w:cs="Arial"/>
        </w:rPr>
        <w:t xml:space="preserve"> lock door or windows.</w:t>
      </w:r>
    </w:p>
    <w:p w14:paraId="75C830E9" w14:textId="77777777" w:rsidR="00937F07" w:rsidRDefault="00937F07" w:rsidP="00D60236">
      <w:pPr>
        <w:pStyle w:val="BodyTextIndent2"/>
        <w:tabs>
          <w:tab w:val="left" w:pos="1440"/>
          <w:tab w:val="num" w:pos="2160"/>
        </w:tabs>
        <w:spacing w:after="0" w:line="240" w:lineRule="auto"/>
        <w:ind w:left="2160" w:hanging="360"/>
        <w:rPr>
          <w:rFonts w:cs="Arial"/>
        </w:rPr>
      </w:pPr>
      <w:r>
        <w:rPr>
          <w:rFonts w:cs="Arial"/>
        </w:rPr>
        <w:t>e.</w:t>
      </w:r>
      <w:r>
        <w:rPr>
          <w:rFonts w:cs="Arial"/>
        </w:rPr>
        <w:tab/>
      </w:r>
      <w:r w:rsidR="001B09AE" w:rsidRPr="00BE74D4">
        <w:rPr>
          <w:rFonts w:cs="Arial"/>
        </w:rPr>
        <w:t>Before opening closed doors, fe</w:t>
      </w:r>
      <w:r w:rsidR="001B09AE">
        <w:rPr>
          <w:rFonts w:cs="Arial"/>
        </w:rPr>
        <w:t>el the door to see if it is hot. I</w:t>
      </w:r>
      <w:r w:rsidR="001B09AE" w:rsidRPr="00BE74D4">
        <w:rPr>
          <w:rFonts w:cs="Arial"/>
        </w:rPr>
        <w:t>f the door is hot</w:t>
      </w:r>
      <w:r w:rsidR="001B09AE">
        <w:rPr>
          <w:rFonts w:cs="Arial"/>
        </w:rPr>
        <w:t>,</w:t>
      </w:r>
      <w:r w:rsidR="001B09AE" w:rsidRPr="00BE74D4">
        <w:rPr>
          <w:rFonts w:cs="Arial"/>
        </w:rPr>
        <w:t xml:space="preserve"> do not open it, find another exit. </w:t>
      </w:r>
    </w:p>
    <w:p w14:paraId="1C09614B" w14:textId="77777777" w:rsidR="001B09AE" w:rsidRPr="00BE74D4" w:rsidRDefault="00937F07" w:rsidP="00D60236">
      <w:pPr>
        <w:pStyle w:val="BodyTextIndent2"/>
        <w:tabs>
          <w:tab w:val="left" w:pos="1440"/>
          <w:tab w:val="num" w:pos="2160"/>
        </w:tabs>
        <w:spacing w:after="0" w:line="240" w:lineRule="auto"/>
        <w:ind w:left="2880" w:hanging="1080"/>
        <w:rPr>
          <w:rFonts w:cs="Arial"/>
        </w:rPr>
      </w:pPr>
      <w:r>
        <w:rPr>
          <w:rFonts w:cs="Arial"/>
        </w:rPr>
        <w:t>f.</w:t>
      </w:r>
      <w:r w:rsidR="001B09AE" w:rsidRPr="00BE74D4">
        <w:rPr>
          <w:rFonts w:cs="Arial"/>
        </w:rPr>
        <w:t xml:space="preserve"> </w:t>
      </w:r>
      <w:r>
        <w:rPr>
          <w:rFonts w:cs="Arial"/>
        </w:rPr>
        <w:tab/>
      </w:r>
      <w:r w:rsidR="001B09AE" w:rsidRPr="00BE74D4">
        <w:rPr>
          <w:rFonts w:cs="Arial"/>
        </w:rPr>
        <w:t xml:space="preserve">Do not enter smoke filled stairwells.  </w:t>
      </w:r>
    </w:p>
    <w:p w14:paraId="2EE63D75" w14:textId="77777777" w:rsidR="001B09AE" w:rsidRPr="00BE74D4" w:rsidRDefault="00937F07" w:rsidP="00D60236">
      <w:pPr>
        <w:pStyle w:val="BodyTextIndent2"/>
        <w:tabs>
          <w:tab w:val="left" w:pos="1440"/>
          <w:tab w:val="num" w:pos="2160"/>
        </w:tabs>
        <w:spacing w:after="0" w:line="240" w:lineRule="auto"/>
        <w:ind w:left="2160" w:hanging="360"/>
        <w:rPr>
          <w:rFonts w:cs="Arial"/>
        </w:rPr>
      </w:pPr>
      <w:r>
        <w:rPr>
          <w:rFonts w:cs="Arial"/>
        </w:rPr>
        <w:t>g.</w:t>
      </w:r>
      <w:r>
        <w:rPr>
          <w:rFonts w:cs="Arial"/>
        </w:rPr>
        <w:tab/>
      </w:r>
      <w:r w:rsidR="001B09AE" w:rsidRPr="00BE74D4">
        <w:rPr>
          <w:rFonts w:cs="Arial"/>
        </w:rPr>
        <w:t>If trapped in a smoke</w:t>
      </w:r>
      <w:r w:rsidR="004F420D">
        <w:rPr>
          <w:rFonts w:cs="Arial"/>
        </w:rPr>
        <w:t>-</w:t>
      </w:r>
      <w:r w:rsidR="001B09AE" w:rsidRPr="00BE74D4">
        <w:rPr>
          <w:rFonts w:cs="Arial"/>
        </w:rPr>
        <w:t xml:space="preserve">filled area, stay near the floor; cover your mouth and nose with a damp towel if possible.  </w:t>
      </w:r>
    </w:p>
    <w:p w14:paraId="51D088B8" w14:textId="77777777" w:rsidR="001B09AE" w:rsidRDefault="00937F07" w:rsidP="00D60236">
      <w:pPr>
        <w:pStyle w:val="BodyTextIndent2"/>
        <w:tabs>
          <w:tab w:val="left" w:pos="1800"/>
          <w:tab w:val="left" w:pos="2160"/>
        </w:tabs>
        <w:spacing w:after="0" w:line="240" w:lineRule="auto"/>
        <w:ind w:left="2160" w:hanging="1800"/>
        <w:rPr>
          <w:rFonts w:cs="Arial"/>
        </w:rPr>
      </w:pPr>
      <w:r>
        <w:rPr>
          <w:rFonts w:cs="Arial"/>
        </w:rPr>
        <w:tab/>
        <w:t>h.</w:t>
      </w:r>
      <w:r>
        <w:rPr>
          <w:rFonts w:cs="Arial"/>
        </w:rPr>
        <w:tab/>
      </w:r>
      <w:r w:rsidR="001B09AE" w:rsidRPr="00BE74D4">
        <w:rPr>
          <w:rFonts w:cs="Arial"/>
        </w:rPr>
        <w:t>Direct responding fire personnel to the fire scene; provide keys for any locked areas.</w:t>
      </w:r>
    </w:p>
    <w:p w14:paraId="4819E52B" w14:textId="77777777" w:rsidR="001B09AE" w:rsidRDefault="00937F07" w:rsidP="00D60236">
      <w:pPr>
        <w:pStyle w:val="BodyTextIndent2"/>
        <w:tabs>
          <w:tab w:val="left" w:pos="1440"/>
        </w:tabs>
        <w:spacing w:after="0" w:line="240" w:lineRule="auto"/>
        <w:ind w:firstLine="1440"/>
        <w:rPr>
          <w:rFonts w:cs="Arial"/>
        </w:rPr>
      </w:pPr>
      <w:r>
        <w:rPr>
          <w:rFonts w:cs="Arial"/>
        </w:rPr>
        <w:t>i.</w:t>
      </w:r>
      <w:r>
        <w:rPr>
          <w:rFonts w:cs="Arial"/>
        </w:rPr>
        <w:tab/>
      </w:r>
      <w:r w:rsidR="001B09AE">
        <w:rPr>
          <w:rFonts w:cs="Arial"/>
        </w:rPr>
        <w:t xml:space="preserve">Report to your evacuation point for </w:t>
      </w:r>
      <w:proofErr w:type="gramStart"/>
      <w:r w:rsidR="001B09AE">
        <w:rPr>
          <w:rFonts w:cs="Arial"/>
        </w:rPr>
        <w:t>roll-call</w:t>
      </w:r>
      <w:proofErr w:type="gramEnd"/>
      <w:r w:rsidR="001B09AE">
        <w:rPr>
          <w:rFonts w:cs="Arial"/>
        </w:rPr>
        <w:t>.</w:t>
      </w:r>
    </w:p>
    <w:p w14:paraId="247972CC" w14:textId="77777777" w:rsidR="001B09AE" w:rsidRDefault="00937F07" w:rsidP="00D60236">
      <w:pPr>
        <w:pStyle w:val="BodyTextIndent2"/>
        <w:tabs>
          <w:tab w:val="left" w:pos="1440"/>
          <w:tab w:val="left" w:pos="2160"/>
        </w:tabs>
        <w:spacing w:after="0" w:line="240" w:lineRule="auto"/>
        <w:ind w:left="2160" w:hanging="360"/>
        <w:rPr>
          <w:rFonts w:cs="Arial"/>
        </w:rPr>
      </w:pPr>
      <w:r>
        <w:rPr>
          <w:rFonts w:cs="Arial"/>
        </w:rPr>
        <w:t xml:space="preserve">j. </w:t>
      </w:r>
      <w:r>
        <w:rPr>
          <w:rFonts w:cs="Arial"/>
        </w:rPr>
        <w:tab/>
      </w:r>
      <w:r w:rsidR="001B09AE" w:rsidRPr="00BE74D4">
        <w:rPr>
          <w:rFonts w:cs="Arial"/>
        </w:rPr>
        <w:t xml:space="preserve">Once an evacuation is complete, no employee may reenter the building until allowed to do so by the Fire Department Incident Commander. </w:t>
      </w:r>
    </w:p>
    <w:p w14:paraId="6235BD38" w14:textId="76A3A76C" w:rsidR="00485DD7" w:rsidRDefault="00937F07" w:rsidP="00ED6A67">
      <w:pPr>
        <w:pStyle w:val="BodyTextIndent2"/>
        <w:tabs>
          <w:tab w:val="left" w:pos="1440"/>
          <w:tab w:val="left" w:pos="2160"/>
        </w:tabs>
        <w:spacing w:after="0" w:line="240" w:lineRule="auto"/>
        <w:ind w:firstLine="1440"/>
        <w:rPr>
          <w:rFonts w:cs="Arial"/>
        </w:rPr>
      </w:pPr>
      <w:r>
        <w:rPr>
          <w:rFonts w:cs="Arial"/>
        </w:rPr>
        <w:t>k.</w:t>
      </w:r>
      <w:r>
        <w:rPr>
          <w:rFonts w:cs="Arial"/>
        </w:rPr>
        <w:tab/>
      </w:r>
      <w:r w:rsidR="00485DD7">
        <w:rPr>
          <w:rFonts w:cs="Arial"/>
        </w:rPr>
        <w:t xml:space="preserve">See Appendix E and </w:t>
      </w:r>
      <w:r w:rsidR="00294DAE">
        <w:rPr>
          <w:rFonts w:cs="Arial"/>
        </w:rPr>
        <w:t>G</w:t>
      </w:r>
      <w:r w:rsidR="00485DD7">
        <w:rPr>
          <w:rFonts w:cs="Arial"/>
        </w:rPr>
        <w:t xml:space="preserve"> for evacuation routes.</w:t>
      </w:r>
    </w:p>
    <w:p w14:paraId="42A907A0" w14:textId="77777777" w:rsidR="001407DE" w:rsidRDefault="00937F07" w:rsidP="00ED6A67">
      <w:pPr>
        <w:tabs>
          <w:tab w:val="left" w:pos="1440"/>
        </w:tabs>
        <w:ind w:left="1800"/>
      </w:pPr>
      <w:proofErr w:type="spellStart"/>
      <w:r>
        <w:t>l</w:t>
      </w:r>
      <w:r w:rsidR="001407DE">
        <w:t>.</w:t>
      </w:r>
      <w:proofErr w:type="spellEnd"/>
      <w:r w:rsidR="001407DE">
        <w:tab/>
        <w:t>If stairwells are blocked by fire or smoke, return to your office and:</w:t>
      </w:r>
    </w:p>
    <w:p w14:paraId="69966FBF" w14:textId="77777777" w:rsidR="001407DE" w:rsidRDefault="00080DF4" w:rsidP="00ED6A67">
      <w:pPr>
        <w:tabs>
          <w:tab w:val="left" w:pos="1440"/>
          <w:tab w:val="left" w:pos="2520"/>
          <w:tab w:val="left" w:pos="2610"/>
        </w:tabs>
        <w:ind w:left="2160"/>
      </w:pPr>
      <w:r>
        <w:t>1)</w:t>
      </w:r>
      <w:r>
        <w:tab/>
      </w:r>
      <w:r>
        <w:tab/>
      </w:r>
      <w:r w:rsidR="001407DE">
        <w:t>Close the door.</w:t>
      </w:r>
    </w:p>
    <w:p w14:paraId="4B49DE6F" w14:textId="77777777" w:rsidR="001407DE" w:rsidRDefault="00080DF4" w:rsidP="00ED6A67">
      <w:pPr>
        <w:tabs>
          <w:tab w:val="left" w:pos="1440"/>
          <w:tab w:val="left" w:pos="2520"/>
          <w:tab w:val="left" w:pos="2610"/>
        </w:tabs>
        <w:ind w:left="2160"/>
      </w:pPr>
      <w:r>
        <w:t>2)</w:t>
      </w:r>
      <w:r>
        <w:tab/>
      </w:r>
      <w:r>
        <w:tab/>
      </w:r>
      <w:r w:rsidR="001407DE">
        <w:t>Call the Fire Department (9-1-1) and give your location.</w:t>
      </w:r>
    </w:p>
    <w:p w14:paraId="6BE71F50" w14:textId="77777777" w:rsidR="001407DE" w:rsidRDefault="00080DF4" w:rsidP="00ED6A67">
      <w:pPr>
        <w:tabs>
          <w:tab w:val="left" w:pos="1260"/>
          <w:tab w:val="left" w:pos="1440"/>
          <w:tab w:val="left" w:pos="2520"/>
          <w:tab w:val="left" w:pos="2610"/>
        </w:tabs>
        <w:ind w:left="2610" w:hanging="450"/>
      </w:pPr>
      <w:r>
        <w:t>3)</w:t>
      </w:r>
      <w:r>
        <w:tab/>
      </w:r>
      <w:r>
        <w:tab/>
      </w:r>
      <w:r w:rsidR="001407DE">
        <w:t>Place towels, clothes, etc. around the doors to prevent smoke from entering.</w:t>
      </w:r>
    </w:p>
    <w:p w14:paraId="1CA93BD9" w14:textId="77777777" w:rsidR="001407DE" w:rsidRDefault="00080DF4" w:rsidP="00ED6A67">
      <w:pPr>
        <w:tabs>
          <w:tab w:val="left" w:pos="1440"/>
          <w:tab w:val="left" w:pos="2520"/>
          <w:tab w:val="left" w:pos="2610"/>
        </w:tabs>
        <w:ind w:left="2610" w:hanging="450"/>
      </w:pPr>
      <w:r>
        <w:t>4)</w:t>
      </w:r>
      <w:r>
        <w:tab/>
      </w:r>
      <w:r>
        <w:tab/>
      </w:r>
      <w:r w:rsidR="001407DE">
        <w:t>Place a wet towel or cloth over your mouth and nose and stay low to the floor.</w:t>
      </w:r>
    </w:p>
    <w:p w14:paraId="2369AA02" w14:textId="77777777" w:rsidR="001407DE" w:rsidRDefault="00080DF4" w:rsidP="00ED6A67">
      <w:pPr>
        <w:tabs>
          <w:tab w:val="left" w:pos="1440"/>
          <w:tab w:val="left" w:pos="2520"/>
          <w:tab w:val="left" w:pos="2610"/>
        </w:tabs>
        <w:ind w:left="2610" w:hanging="450"/>
      </w:pPr>
      <w:r>
        <w:t>5)</w:t>
      </w:r>
      <w:r>
        <w:tab/>
      </w:r>
      <w:r>
        <w:tab/>
      </w:r>
      <w:r w:rsidR="001407DE">
        <w:t>Do not break any windows except as a last resort as this will only provide oxygen for the fire.</w:t>
      </w:r>
    </w:p>
    <w:p w14:paraId="27ABCEB8" w14:textId="60FE47CD" w:rsidR="001407DE" w:rsidRDefault="00937F07" w:rsidP="00ED6A67">
      <w:pPr>
        <w:tabs>
          <w:tab w:val="left" w:pos="1440"/>
        </w:tabs>
        <w:ind w:left="2160" w:hanging="360"/>
      </w:pPr>
      <w:r>
        <w:t>m</w:t>
      </w:r>
      <w:r w:rsidR="001407DE">
        <w:t>.</w:t>
      </w:r>
      <w:r w:rsidR="001407DE">
        <w:tab/>
        <w:t>Make sure all employees are aware</w:t>
      </w:r>
      <w:r w:rsidR="00ED6A67">
        <w:t xml:space="preserve"> of the designated staging area </w:t>
      </w:r>
      <w:r w:rsidR="001407DE">
        <w:t>outside the building</w:t>
      </w:r>
      <w:r w:rsidR="001407DE" w:rsidRPr="004D647C">
        <w:t>.</w:t>
      </w:r>
      <w:r w:rsidR="00485DD7" w:rsidRPr="004D647C">
        <w:t xml:space="preserve"> </w:t>
      </w:r>
      <w:r w:rsidR="004D647C">
        <w:t xml:space="preserve">See Appendix </w:t>
      </w:r>
      <w:r w:rsidR="00294DAE">
        <w:t>F</w:t>
      </w:r>
      <w:r w:rsidR="004D647C">
        <w:t xml:space="preserve"> – Evacuation Rally Points.</w:t>
      </w:r>
    </w:p>
    <w:p w14:paraId="052620F8" w14:textId="77777777" w:rsidR="001407DE" w:rsidRDefault="00937F07" w:rsidP="00ED6A67">
      <w:pPr>
        <w:ind w:left="2160" w:hanging="360"/>
      </w:pPr>
      <w:r>
        <w:t>n</w:t>
      </w:r>
      <w:r w:rsidR="001407DE">
        <w:t>.</w:t>
      </w:r>
      <w:r w:rsidR="001407DE">
        <w:tab/>
        <w:t>It is possible that Fire Department personnel may be</w:t>
      </w:r>
      <w:r w:rsidR="009D45C3">
        <w:t xml:space="preserve"> </w:t>
      </w:r>
      <w:r w:rsidR="001407DE">
        <w:t>utilizing the stairwells to access the location of the fire. Always stay against the wall when going down a stairwell.</w:t>
      </w:r>
      <w:r w:rsidR="009D45C3">
        <w:t xml:space="preserve"> </w:t>
      </w:r>
      <w:r w:rsidR="001407DE">
        <w:t>If there is smoke, you can guide yourself down by following the wall.</w:t>
      </w:r>
    </w:p>
    <w:p w14:paraId="22CB7F72" w14:textId="77777777" w:rsidR="001407DE" w:rsidRDefault="00937F07" w:rsidP="00ED6A67">
      <w:pPr>
        <w:tabs>
          <w:tab w:val="left" w:pos="1800"/>
        </w:tabs>
        <w:ind w:left="2160" w:hanging="360"/>
      </w:pPr>
      <w:r>
        <w:t>o.</w:t>
      </w:r>
      <w:r>
        <w:tab/>
      </w:r>
      <w:r w:rsidR="001407DE">
        <w:t>STAY CALM AND ALERT! DO NOT RUN! If a stairwell becomes impassable, cross the floor to another stairwell and continue down. Only proceed to a higher floor if ordered to do so by Fire Department personnel or a Sheriff’s Deputy.</w:t>
      </w:r>
    </w:p>
    <w:p w14:paraId="31867EA0" w14:textId="6A0C358E" w:rsidR="00AD295C" w:rsidRPr="00341ABE" w:rsidRDefault="00AD295C" w:rsidP="004F047F">
      <w:pPr>
        <w:rPr>
          <w:bCs/>
        </w:rPr>
      </w:pPr>
    </w:p>
    <w:p w14:paraId="321D45C6" w14:textId="584352FC" w:rsidR="00467DEE" w:rsidRPr="00EE7E1C" w:rsidRDefault="001B09AE" w:rsidP="0075778D">
      <w:pPr>
        <w:numPr>
          <w:ilvl w:val="1"/>
          <w:numId w:val="1"/>
        </w:numPr>
        <w:tabs>
          <w:tab w:val="clear" w:pos="1800"/>
          <w:tab w:val="num" w:pos="1440"/>
        </w:tabs>
        <w:ind w:left="1260" w:hanging="540"/>
        <w:rPr>
          <w:b/>
        </w:rPr>
      </w:pPr>
      <w:r w:rsidRPr="00EE7E1C">
        <w:rPr>
          <w:b/>
        </w:rPr>
        <w:t>Explosions</w:t>
      </w:r>
    </w:p>
    <w:p w14:paraId="280A94AC" w14:textId="77777777" w:rsidR="00467DEE" w:rsidRDefault="00467DEE" w:rsidP="00ED6A67">
      <w:pPr>
        <w:pStyle w:val="BodyTextIndent2"/>
        <w:tabs>
          <w:tab w:val="left" w:pos="1440"/>
        </w:tabs>
        <w:spacing w:after="0" w:line="240" w:lineRule="auto"/>
        <w:ind w:left="1800" w:hanging="2160"/>
        <w:jc w:val="both"/>
        <w:rPr>
          <w:rFonts w:cs="Arial"/>
        </w:rPr>
      </w:pPr>
      <w:r>
        <w:tab/>
        <w:t>1.</w:t>
      </w:r>
      <w:r>
        <w:tab/>
      </w:r>
      <w:r w:rsidRPr="00BE74D4">
        <w:rPr>
          <w:rFonts w:cs="Arial"/>
          <w:b/>
        </w:rPr>
        <w:t>If you see an explosion</w:t>
      </w:r>
      <w:r w:rsidRPr="00BE74D4">
        <w:rPr>
          <w:rFonts w:cs="Arial"/>
        </w:rPr>
        <w:t xml:space="preserve">, </w:t>
      </w:r>
      <w:r w:rsidRPr="00BE74D4">
        <w:rPr>
          <w:rFonts w:cs="Arial"/>
          <w:b/>
        </w:rPr>
        <w:t>dial 9-1-1</w:t>
      </w:r>
      <w:r w:rsidR="00EA320C">
        <w:rPr>
          <w:rFonts w:cs="Arial"/>
        </w:rPr>
        <w:t xml:space="preserve"> </w:t>
      </w:r>
      <w:r w:rsidRPr="00BE74D4">
        <w:rPr>
          <w:rFonts w:cs="Arial"/>
        </w:rPr>
        <w:t>on a telephone out of the immediate danger area. Evacuate the building immediately and proceed to your assigned evacuation point.</w:t>
      </w:r>
    </w:p>
    <w:p w14:paraId="38F658DC" w14:textId="77777777" w:rsidR="00BA3DFE" w:rsidRDefault="00BA3DFE" w:rsidP="00ED6A67">
      <w:pPr>
        <w:pStyle w:val="BodyTextIndent2"/>
        <w:tabs>
          <w:tab w:val="left" w:pos="1440"/>
          <w:tab w:val="left" w:pos="2160"/>
        </w:tabs>
        <w:spacing w:after="0" w:line="240" w:lineRule="auto"/>
        <w:ind w:left="1800" w:hanging="360"/>
        <w:jc w:val="both"/>
        <w:rPr>
          <w:rFonts w:cs="Arial"/>
        </w:rPr>
      </w:pPr>
      <w:r>
        <w:rPr>
          <w:rFonts w:cs="Arial"/>
        </w:rPr>
        <w:t>2.</w:t>
      </w:r>
      <w:r>
        <w:rPr>
          <w:rFonts w:cs="Arial"/>
        </w:rPr>
        <w:tab/>
        <w:t>Emergency procedures:</w:t>
      </w:r>
    </w:p>
    <w:p w14:paraId="5DBBC99C" w14:textId="77777777" w:rsidR="00BA3DFE" w:rsidRPr="00BE74D4" w:rsidRDefault="00ED6A67" w:rsidP="00ED6A67">
      <w:pPr>
        <w:pStyle w:val="BodyTextIndent2"/>
        <w:tabs>
          <w:tab w:val="left" w:pos="1440"/>
          <w:tab w:val="left" w:pos="2160"/>
          <w:tab w:val="left" w:pos="2340"/>
        </w:tabs>
        <w:spacing w:after="0" w:line="240" w:lineRule="auto"/>
        <w:ind w:left="2160" w:hanging="360"/>
        <w:rPr>
          <w:b/>
        </w:rPr>
      </w:pPr>
      <w:r>
        <w:t>a.</w:t>
      </w:r>
      <w:r>
        <w:tab/>
      </w:r>
      <w:r w:rsidR="00BA3DFE" w:rsidRPr="00BE74D4">
        <w:t xml:space="preserve">Take shelter under a hard, sturdy surface </w:t>
      </w:r>
      <w:r w:rsidR="00BA3DFE">
        <w:t>to</w:t>
      </w:r>
      <w:r w:rsidR="00BA3DFE" w:rsidRPr="00BE74D4">
        <w:t xml:space="preserve"> shield yourself from falling debris</w:t>
      </w:r>
      <w:r w:rsidR="00BA3DFE">
        <w:t xml:space="preserve"> during the initial explosion</w:t>
      </w:r>
      <w:r w:rsidR="00BA3DFE" w:rsidRPr="00BE74D4">
        <w:t>.</w:t>
      </w:r>
    </w:p>
    <w:p w14:paraId="08324FC6" w14:textId="77777777" w:rsidR="00BA3DFE" w:rsidRPr="00BE74D4" w:rsidRDefault="00937F07" w:rsidP="00ED6A67">
      <w:pPr>
        <w:pStyle w:val="BodyTextIndent2"/>
        <w:tabs>
          <w:tab w:val="left" w:pos="1440"/>
          <w:tab w:val="left" w:pos="1980"/>
        </w:tabs>
        <w:spacing w:after="0" w:line="240" w:lineRule="auto"/>
        <w:ind w:left="1800"/>
        <w:rPr>
          <w:b/>
        </w:rPr>
      </w:pPr>
      <w:r>
        <w:t>b.</w:t>
      </w:r>
      <w:r>
        <w:tab/>
      </w:r>
      <w:r w:rsidR="00BA3DFE">
        <w:t>After the initial explosion, go to the nearest exit.</w:t>
      </w:r>
    </w:p>
    <w:p w14:paraId="0D2B1A34" w14:textId="77777777" w:rsidR="00BA3DFE" w:rsidRPr="00BE74D4" w:rsidRDefault="00937F07" w:rsidP="00ED6A67">
      <w:pPr>
        <w:pStyle w:val="BodyTextIndent2"/>
        <w:tabs>
          <w:tab w:val="left" w:pos="1440"/>
          <w:tab w:val="left" w:pos="2160"/>
        </w:tabs>
        <w:spacing w:after="0" w:line="240" w:lineRule="auto"/>
        <w:ind w:left="1800"/>
        <w:rPr>
          <w:b/>
        </w:rPr>
      </w:pPr>
      <w:r>
        <w:t>c.</w:t>
      </w:r>
      <w:r>
        <w:tab/>
      </w:r>
      <w:r w:rsidR="00BA3DFE">
        <w:t>Be aware of fire and other potential hazards</w:t>
      </w:r>
      <w:r w:rsidR="007B6A84">
        <w:t>.</w:t>
      </w:r>
    </w:p>
    <w:p w14:paraId="4998E401" w14:textId="77777777" w:rsidR="00BA3DFE" w:rsidRPr="00BE74D4" w:rsidRDefault="00937F07" w:rsidP="00ED6A67">
      <w:pPr>
        <w:pStyle w:val="BodyTextIndent2"/>
        <w:tabs>
          <w:tab w:val="left" w:pos="1440"/>
          <w:tab w:val="left" w:pos="1980"/>
        </w:tabs>
        <w:spacing w:after="0" w:line="240" w:lineRule="auto"/>
        <w:ind w:left="1800"/>
        <w:rPr>
          <w:b/>
        </w:rPr>
      </w:pPr>
      <w:r w:rsidRPr="00937F07">
        <w:t>d.</w:t>
      </w:r>
      <w:r>
        <w:rPr>
          <w:b/>
        </w:rPr>
        <w:tab/>
      </w:r>
      <w:r w:rsidR="00BA3DFE" w:rsidRPr="00BE74D4">
        <w:rPr>
          <w:b/>
        </w:rPr>
        <w:t>Do Not</w:t>
      </w:r>
      <w:r w:rsidR="00BA3DFE" w:rsidRPr="00BE74D4">
        <w:t xml:space="preserve"> use elevators</w:t>
      </w:r>
      <w:r w:rsidR="00BA3DFE">
        <w:t xml:space="preserve"> under any circumstances.</w:t>
      </w:r>
    </w:p>
    <w:p w14:paraId="096FCD2A" w14:textId="77777777" w:rsidR="00BA3DFE" w:rsidRPr="00BE74D4" w:rsidRDefault="00937F07" w:rsidP="00ED6A67">
      <w:pPr>
        <w:pStyle w:val="BodyTextIndent2"/>
        <w:tabs>
          <w:tab w:val="left" w:pos="1440"/>
          <w:tab w:val="left" w:pos="1980"/>
          <w:tab w:val="left" w:pos="2160"/>
        </w:tabs>
        <w:spacing w:after="0" w:line="240" w:lineRule="auto"/>
        <w:ind w:left="1800"/>
        <w:rPr>
          <w:b/>
        </w:rPr>
      </w:pPr>
      <w:r>
        <w:t>e.</w:t>
      </w:r>
      <w:r>
        <w:tab/>
      </w:r>
      <w:r w:rsidR="00ED6A67">
        <w:tab/>
      </w:r>
      <w:r w:rsidR="00BA3DFE">
        <w:t>Exit the building immediately</w:t>
      </w:r>
      <w:r w:rsidR="00BA3DFE" w:rsidRPr="00BE74D4">
        <w:t xml:space="preserve"> following evacuation procedures. </w:t>
      </w:r>
    </w:p>
    <w:p w14:paraId="211E6CB9" w14:textId="77777777" w:rsidR="004B46AE" w:rsidRDefault="00937F07" w:rsidP="00ED6A67">
      <w:pPr>
        <w:pStyle w:val="BodyTextIndent2"/>
        <w:tabs>
          <w:tab w:val="left" w:pos="1440"/>
          <w:tab w:val="left" w:pos="2160"/>
        </w:tabs>
        <w:spacing w:after="0" w:line="240" w:lineRule="auto"/>
        <w:ind w:left="2160" w:hanging="360"/>
        <w:rPr>
          <w:rFonts w:cs="Arial"/>
        </w:rPr>
      </w:pPr>
      <w:r>
        <w:t>f.</w:t>
      </w:r>
      <w:r>
        <w:tab/>
      </w:r>
      <w:r w:rsidR="00BA3DFE" w:rsidRPr="00BE74D4">
        <w:t>If stairwells or evacuation routes are blocked by debris, seek an alternate route.</w:t>
      </w:r>
    </w:p>
    <w:p w14:paraId="273DABFB" w14:textId="77777777" w:rsidR="00EF13EB" w:rsidRDefault="00EF13EB" w:rsidP="00BA3DFE">
      <w:pPr>
        <w:tabs>
          <w:tab w:val="left" w:pos="1800"/>
        </w:tabs>
        <w:ind w:left="1080"/>
      </w:pPr>
    </w:p>
    <w:p w14:paraId="03FB8D8F" w14:textId="77777777" w:rsidR="00006B88" w:rsidRPr="00EE7E1C" w:rsidRDefault="00BA3DFE" w:rsidP="0075778D">
      <w:pPr>
        <w:tabs>
          <w:tab w:val="left" w:pos="1440"/>
        </w:tabs>
        <w:ind w:left="1260" w:hanging="540"/>
        <w:rPr>
          <w:b/>
        </w:rPr>
      </w:pPr>
      <w:r w:rsidRPr="00EE7E1C">
        <w:rPr>
          <w:b/>
        </w:rPr>
        <w:t>C.</w:t>
      </w:r>
      <w:r w:rsidRPr="00EE7E1C">
        <w:rPr>
          <w:b/>
        </w:rPr>
        <w:tab/>
      </w:r>
      <w:r w:rsidR="00006B88" w:rsidRPr="00EE7E1C">
        <w:rPr>
          <w:b/>
        </w:rPr>
        <w:t>Severe Weather</w:t>
      </w:r>
    </w:p>
    <w:p w14:paraId="64726477" w14:textId="77777777" w:rsidR="00006B88" w:rsidRDefault="00006B88" w:rsidP="00006B88">
      <w:pPr>
        <w:ind w:left="720"/>
      </w:pPr>
    </w:p>
    <w:p w14:paraId="138507F1" w14:textId="77777777" w:rsidR="00006B88" w:rsidRDefault="00006B88" w:rsidP="00ED6A67">
      <w:pPr>
        <w:ind w:left="1440"/>
      </w:pPr>
      <w:r>
        <w:t>Each facility normally occupied by County personnel should have a radio, a weather alert radio, or a television</w:t>
      </w:r>
      <w:r w:rsidR="00BA3DFE">
        <w:t xml:space="preserve"> in each area</w:t>
      </w:r>
      <w:r>
        <w:t>. Whenever severe weather threatens Tarrant County, supervisory personnel should listen to the weather alert radio</w:t>
      </w:r>
      <w:r w:rsidR="00192BA3">
        <w:t xml:space="preserve"> (162.550 MHz) or WBAP (820 kHz) or watch a local news station, or the local cable weather channel which includes the same audio as the weather alert radio.</w:t>
      </w:r>
    </w:p>
    <w:p w14:paraId="718E72CD" w14:textId="77777777" w:rsidR="00192BA3" w:rsidRDefault="00192BA3" w:rsidP="00ED6A67">
      <w:pPr>
        <w:ind w:left="1440"/>
      </w:pPr>
    </w:p>
    <w:p w14:paraId="00D722E7" w14:textId="77777777" w:rsidR="00192BA3" w:rsidRDefault="00192BA3" w:rsidP="00ED6A67">
      <w:pPr>
        <w:tabs>
          <w:tab w:val="left" w:pos="2160"/>
        </w:tabs>
        <w:ind w:left="1440"/>
      </w:pPr>
      <w:r>
        <w:t xml:space="preserve">Remember that a </w:t>
      </w:r>
      <w:r w:rsidRPr="00192BA3">
        <w:rPr>
          <w:b/>
        </w:rPr>
        <w:t>Watch</w:t>
      </w:r>
      <w:r>
        <w:t xml:space="preserve"> means conditions are favorable for the event, such as a tornado, flooding or a severe thunderstorm to occur. A </w:t>
      </w:r>
      <w:r w:rsidRPr="00192BA3">
        <w:rPr>
          <w:b/>
        </w:rPr>
        <w:t>Warning</w:t>
      </w:r>
      <w:r w:rsidR="00BA3DFE">
        <w:t xml:space="preserve"> means that the event, such as a tornado, has been </w:t>
      </w:r>
      <w:r>
        <w:t xml:space="preserve">confirmed </w:t>
      </w:r>
      <w:r w:rsidR="00BA3DFE">
        <w:t xml:space="preserve">to have occurred </w:t>
      </w:r>
      <w:r>
        <w:t>in the area.</w:t>
      </w:r>
    </w:p>
    <w:p w14:paraId="5862B848" w14:textId="77777777" w:rsidR="004B46AE" w:rsidRDefault="004B46AE" w:rsidP="00ED6A67">
      <w:pPr>
        <w:ind w:left="1440"/>
      </w:pPr>
    </w:p>
    <w:p w14:paraId="5E447D1E" w14:textId="77777777" w:rsidR="004B46AE" w:rsidRDefault="004B46AE" w:rsidP="00ED6A67">
      <w:pPr>
        <w:ind w:left="1440"/>
      </w:pPr>
      <w:r>
        <w:t xml:space="preserve">The safety officer or alternate has the authority to notify all personnel of watches and warnings. If there is a </w:t>
      </w:r>
      <w:r w:rsidRPr="004B46AE">
        <w:rPr>
          <w:b/>
        </w:rPr>
        <w:t>watch</w:t>
      </w:r>
      <w:r>
        <w:t xml:space="preserve">, the safety officer (or designee) will notify the other safety officers and division managers in each area. The division manager or safety officer is responsible for notifying staff and clients if necessary. </w:t>
      </w:r>
      <w:r w:rsidRPr="004B46AE">
        <w:rPr>
          <w:b/>
        </w:rPr>
        <w:t xml:space="preserve">Warnings </w:t>
      </w:r>
      <w:r>
        <w:t>shall be announced so that all can be made aware. If a warning is announced, take appropriate actions listed below.</w:t>
      </w:r>
    </w:p>
    <w:p w14:paraId="0480E0D6" w14:textId="77777777" w:rsidR="001A188D" w:rsidRDefault="001A188D" w:rsidP="00BA3DFE">
      <w:pPr>
        <w:ind w:left="1800"/>
      </w:pPr>
    </w:p>
    <w:p w14:paraId="5F3E2BA9" w14:textId="77777777" w:rsidR="00192BA3" w:rsidRPr="006121B0" w:rsidRDefault="00192BA3" w:rsidP="00ED6A67">
      <w:pPr>
        <w:tabs>
          <w:tab w:val="left" w:pos="1800"/>
        </w:tabs>
        <w:ind w:left="1440"/>
        <w:rPr>
          <w:b/>
        </w:rPr>
      </w:pPr>
      <w:r w:rsidRPr="006121B0">
        <w:rPr>
          <w:b/>
        </w:rPr>
        <w:t>1.</w:t>
      </w:r>
      <w:r w:rsidRPr="006121B0">
        <w:rPr>
          <w:b/>
        </w:rPr>
        <w:tab/>
        <w:t>Tornado</w:t>
      </w:r>
    </w:p>
    <w:p w14:paraId="386B8E9D" w14:textId="3331064F" w:rsidR="00CE5DD8" w:rsidRPr="0075778D" w:rsidRDefault="00192BA3" w:rsidP="0075778D">
      <w:pPr>
        <w:tabs>
          <w:tab w:val="left" w:pos="2160"/>
          <w:tab w:val="left" w:pos="2250"/>
        </w:tabs>
        <w:ind w:left="2160" w:hanging="360"/>
        <w:rPr>
          <w:bCs/>
        </w:rPr>
      </w:pPr>
      <w:r>
        <w:t>a.</w:t>
      </w:r>
      <w:r>
        <w:tab/>
        <w:t>If a tornado WATCH has been issued, continue to monitor</w:t>
      </w:r>
      <w:r w:rsidR="00387677">
        <w:t xml:space="preserve"> </w:t>
      </w:r>
      <w:r>
        <w:t xml:space="preserve">weather reports and prepare to take shelter. If a tornado WARNING is issued for Tarrant County, </w:t>
      </w:r>
      <w:r w:rsidRPr="00192BA3">
        <w:rPr>
          <w:b/>
        </w:rPr>
        <w:t>take shelter immediately.</w:t>
      </w:r>
      <w:r w:rsidR="00CE5DD8">
        <w:rPr>
          <w:bCs/>
        </w:rPr>
        <w:t xml:space="preserve">  The shelter area in the laboratory</w:t>
      </w:r>
      <w:r w:rsidR="00387677">
        <w:rPr>
          <w:bCs/>
        </w:rPr>
        <w:t xml:space="preserve"> at the </w:t>
      </w:r>
      <w:r w:rsidR="0045465B">
        <w:rPr>
          <w:bCs/>
        </w:rPr>
        <w:t>M</w:t>
      </w:r>
      <w:r w:rsidR="00387677">
        <w:rPr>
          <w:bCs/>
        </w:rPr>
        <w:t>ain</w:t>
      </w:r>
      <w:r w:rsidR="0045465B">
        <w:rPr>
          <w:bCs/>
        </w:rPr>
        <w:t xml:space="preserve"> Street</w:t>
      </w:r>
      <w:r w:rsidR="00387677">
        <w:rPr>
          <w:bCs/>
        </w:rPr>
        <w:t xml:space="preserve"> building</w:t>
      </w:r>
      <w:r w:rsidR="00CE5DD8">
        <w:rPr>
          <w:bCs/>
        </w:rPr>
        <w:t xml:space="preserve"> is the stat lab (room</w:t>
      </w:r>
      <w:r w:rsidR="00387677">
        <w:rPr>
          <w:bCs/>
        </w:rPr>
        <w:t xml:space="preserve"> 1707).  At the Arlington lab, take shelter in the WIC area.  If customers or clients are present in the lobby, they should be escorted to the shelter area by a lab employee and signed in when it is safe to do so.</w:t>
      </w:r>
    </w:p>
    <w:p w14:paraId="6789B070" w14:textId="77777777" w:rsidR="00C50496" w:rsidRDefault="00C50496" w:rsidP="00ED6A67">
      <w:pPr>
        <w:ind w:left="2160" w:hanging="360"/>
      </w:pPr>
      <w:r>
        <w:t>b.</w:t>
      </w:r>
      <w:r>
        <w:tab/>
      </w:r>
      <w:r w:rsidR="00BA3DFE">
        <w:t>If</w:t>
      </w:r>
      <w:r w:rsidR="004B46AE">
        <w:t xml:space="preserve"> working</w:t>
      </w:r>
      <w:r w:rsidR="00BA3DFE">
        <w:t xml:space="preserve"> outdoors, seek shelter in a permanent building or low-lying area using your hands to shield your head.</w:t>
      </w:r>
    </w:p>
    <w:p w14:paraId="2842A735" w14:textId="77777777" w:rsidR="006121B0" w:rsidRDefault="001621F7" w:rsidP="00ED6A67">
      <w:pPr>
        <w:tabs>
          <w:tab w:val="left" w:pos="1800"/>
        </w:tabs>
        <w:ind w:left="2160" w:hanging="1440"/>
      </w:pPr>
      <w:r>
        <w:tab/>
        <w:t>c.</w:t>
      </w:r>
      <w:r>
        <w:tab/>
      </w:r>
      <w:r w:rsidR="006121B0">
        <w:t xml:space="preserve">If in a vehicle, evacuate the vehicle and seek shelter in a permanent </w:t>
      </w:r>
      <w:r>
        <w:t>b</w:t>
      </w:r>
      <w:r w:rsidR="006121B0">
        <w:t>uilding or low-lying are</w:t>
      </w:r>
      <w:r w:rsidR="00273710">
        <w:t>a</w:t>
      </w:r>
      <w:r w:rsidR="006121B0">
        <w:t>. Never seek shelter under an overpass.</w:t>
      </w:r>
    </w:p>
    <w:p w14:paraId="20157306" w14:textId="77777777" w:rsidR="0062616E" w:rsidRDefault="001621F7" w:rsidP="00ED6A67">
      <w:pPr>
        <w:tabs>
          <w:tab w:val="left" w:pos="1260"/>
          <w:tab w:val="left" w:pos="2160"/>
        </w:tabs>
        <w:ind w:left="2160" w:hanging="360"/>
      </w:pPr>
      <w:r>
        <w:t>d.</w:t>
      </w:r>
      <w:r>
        <w:tab/>
      </w:r>
      <w:r w:rsidR="006121B0">
        <w:t>If in the building, move to your designated shelter point.</w:t>
      </w:r>
      <w:r w:rsidR="004B46AE">
        <w:t xml:space="preserve"> </w:t>
      </w:r>
      <w:r w:rsidR="004B46AE">
        <w:rPr>
          <w:b/>
          <w:i/>
        </w:rPr>
        <w:t>Do not remain on second floor, move to ground floor.</w:t>
      </w:r>
    </w:p>
    <w:p w14:paraId="71EA6DB1" w14:textId="77777777" w:rsidR="006121B0" w:rsidRDefault="001621F7" w:rsidP="00ED6A67">
      <w:pPr>
        <w:tabs>
          <w:tab w:val="left" w:pos="1260"/>
          <w:tab w:val="left" w:pos="2160"/>
        </w:tabs>
        <w:ind w:left="1800"/>
      </w:pPr>
      <w:r>
        <w:t>e.</w:t>
      </w:r>
      <w:r>
        <w:tab/>
      </w:r>
      <w:r w:rsidR="006121B0">
        <w:t xml:space="preserve">Avoid rooms with a large roof </w:t>
      </w:r>
      <w:proofErr w:type="gramStart"/>
      <w:r w:rsidR="006121B0">
        <w:t>expanse, and</w:t>
      </w:r>
      <w:proofErr w:type="gramEnd"/>
      <w:r w:rsidR="006121B0">
        <w:t xml:space="preserve"> stay away from windows.</w:t>
      </w:r>
    </w:p>
    <w:p w14:paraId="497F0833" w14:textId="77777777" w:rsidR="006121B0" w:rsidRDefault="001621F7" w:rsidP="00B83370">
      <w:pPr>
        <w:tabs>
          <w:tab w:val="left" w:pos="1260"/>
          <w:tab w:val="left" w:pos="2160"/>
          <w:tab w:val="left" w:pos="3240"/>
        </w:tabs>
        <w:ind w:left="720" w:firstLine="1080"/>
      </w:pPr>
      <w:r>
        <w:t>f.</w:t>
      </w:r>
      <w:r>
        <w:tab/>
      </w:r>
      <w:r w:rsidR="006121B0">
        <w:t>Stay in shelter point until the “all</w:t>
      </w:r>
      <w:r w:rsidR="002F54E0">
        <w:t xml:space="preserve"> </w:t>
      </w:r>
      <w:r w:rsidR="006121B0">
        <w:t>clear” has been given.</w:t>
      </w:r>
    </w:p>
    <w:p w14:paraId="296A71C2" w14:textId="77777777" w:rsidR="006121B0" w:rsidRDefault="001621F7" w:rsidP="00B83370">
      <w:pPr>
        <w:tabs>
          <w:tab w:val="left" w:pos="2160"/>
        </w:tabs>
        <w:ind w:left="2160" w:hanging="360"/>
      </w:pPr>
      <w:r>
        <w:t>g.</w:t>
      </w:r>
      <w:r>
        <w:tab/>
      </w:r>
      <w:r w:rsidR="006121B0">
        <w:t>After the tornado has passed, check for potential hazards: avoid power lines and fallen debris.</w:t>
      </w:r>
    </w:p>
    <w:p w14:paraId="1ADA110E" w14:textId="77777777" w:rsidR="00516D47" w:rsidRDefault="00516D47" w:rsidP="00B83370">
      <w:pPr>
        <w:ind w:left="1800" w:hanging="360"/>
        <w:rPr>
          <w:b/>
        </w:rPr>
      </w:pPr>
    </w:p>
    <w:p w14:paraId="739AE229" w14:textId="533B0921" w:rsidR="0062616E" w:rsidRPr="006121B0" w:rsidRDefault="0062616E" w:rsidP="00B83370">
      <w:pPr>
        <w:ind w:left="1800" w:hanging="360"/>
        <w:rPr>
          <w:b/>
        </w:rPr>
      </w:pPr>
      <w:r w:rsidRPr="006121B0">
        <w:rPr>
          <w:b/>
        </w:rPr>
        <w:t>2.</w:t>
      </w:r>
      <w:r w:rsidRPr="006121B0">
        <w:rPr>
          <w:b/>
        </w:rPr>
        <w:tab/>
        <w:t>Flooding</w:t>
      </w:r>
    </w:p>
    <w:p w14:paraId="17E33210" w14:textId="77777777" w:rsidR="006121B0" w:rsidRPr="005E4BC7" w:rsidRDefault="004B46AE" w:rsidP="00B83370">
      <w:pPr>
        <w:pStyle w:val="BodyTextIndent2"/>
        <w:numPr>
          <w:ilvl w:val="0"/>
          <w:numId w:val="16"/>
        </w:numPr>
        <w:tabs>
          <w:tab w:val="clear" w:pos="2520"/>
          <w:tab w:val="left" w:pos="1800"/>
          <w:tab w:val="num" w:pos="2160"/>
        </w:tabs>
        <w:spacing w:after="0" w:line="240" w:lineRule="auto"/>
        <w:ind w:left="2160"/>
      </w:pPr>
      <w:r>
        <w:t>S</w:t>
      </w:r>
      <w:r w:rsidR="006121B0" w:rsidRPr="005E4BC7">
        <w:t xml:space="preserve">hould flooding occur within the building, essential records and equipment should be moved to protected areas.  Do so </w:t>
      </w:r>
      <w:r w:rsidR="006121B0" w:rsidRPr="005E4BC7">
        <w:rPr>
          <w:b/>
        </w:rPr>
        <w:t>ONLY</w:t>
      </w:r>
      <w:r w:rsidR="006121B0" w:rsidRPr="005E4BC7">
        <w:t xml:space="preserve"> if there is no risk of personal injury.</w:t>
      </w:r>
    </w:p>
    <w:p w14:paraId="02044A56" w14:textId="1179779D" w:rsidR="006121B0" w:rsidRPr="005E4BC7" w:rsidRDefault="0062616E" w:rsidP="00B83370">
      <w:pPr>
        <w:pStyle w:val="BodyTextIndent2"/>
        <w:tabs>
          <w:tab w:val="left" w:pos="1800"/>
          <w:tab w:val="left" w:pos="2160"/>
        </w:tabs>
        <w:spacing w:after="0" w:line="240" w:lineRule="auto"/>
        <w:ind w:left="2160" w:hanging="360"/>
      </w:pPr>
      <w:r w:rsidRPr="005E4BC7">
        <w:t>b.</w:t>
      </w:r>
      <w:r w:rsidRPr="005E4BC7">
        <w:tab/>
      </w:r>
      <w:r w:rsidR="006121B0" w:rsidRPr="005E4BC7">
        <w:t xml:space="preserve">If roads or entrances to the facility are flooded, contact </w:t>
      </w:r>
      <w:r w:rsidR="00213812">
        <w:t>Tarrant County F</w:t>
      </w:r>
      <w:r w:rsidR="006121B0" w:rsidRPr="005E4BC7">
        <w:t>acilities</w:t>
      </w:r>
      <w:r w:rsidR="00213812">
        <w:t xml:space="preserve"> Management</w:t>
      </w:r>
      <w:r w:rsidR="006121B0" w:rsidRPr="005E4BC7">
        <w:t xml:space="preserve"> </w:t>
      </w:r>
      <w:r w:rsidR="003F2A8A">
        <w:t xml:space="preserve">at </w:t>
      </w:r>
      <w:r w:rsidR="006121B0" w:rsidRPr="005E4BC7">
        <w:t>817-884-2878 during business hours. After hours contact 817-994-5727</w:t>
      </w:r>
      <w:r w:rsidR="004B46AE">
        <w:t>.</w:t>
      </w:r>
      <w:r w:rsidR="006121B0" w:rsidRPr="005E4BC7">
        <w:t xml:space="preserve"> </w:t>
      </w:r>
    </w:p>
    <w:p w14:paraId="79A47365" w14:textId="77777777" w:rsidR="006121B0" w:rsidRPr="005E4BC7" w:rsidRDefault="00B83370" w:rsidP="00B83370">
      <w:pPr>
        <w:tabs>
          <w:tab w:val="left" w:pos="1800"/>
          <w:tab w:val="left" w:pos="2070"/>
          <w:tab w:val="left" w:pos="2160"/>
        </w:tabs>
        <w:ind w:left="2160" w:hanging="360"/>
      </w:pPr>
      <w:r>
        <w:t>c.</w:t>
      </w:r>
      <w:r>
        <w:tab/>
      </w:r>
      <w:r>
        <w:tab/>
      </w:r>
      <w:r w:rsidR="006121B0" w:rsidRPr="005E4BC7">
        <w:t>If you are in a vehicle DO NOT drive into water.  As little as 18 inches of water can displace a vehicle.</w:t>
      </w:r>
    </w:p>
    <w:p w14:paraId="34EBE5B3" w14:textId="77777777" w:rsidR="00EE7E1C" w:rsidRDefault="00EE7E1C" w:rsidP="00B83370">
      <w:pPr>
        <w:tabs>
          <w:tab w:val="left" w:pos="1440"/>
          <w:tab w:val="left" w:pos="1800"/>
        </w:tabs>
        <w:ind w:left="1440"/>
        <w:rPr>
          <w:b/>
        </w:rPr>
      </w:pPr>
    </w:p>
    <w:p w14:paraId="58D7E61B" w14:textId="77777777" w:rsidR="002A02CD" w:rsidRPr="00EF13EB" w:rsidRDefault="002A02CD" w:rsidP="00B83370">
      <w:pPr>
        <w:tabs>
          <w:tab w:val="left" w:pos="1440"/>
          <w:tab w:val="left" w:pos="1800"/>
        </w:tabs>
        <w:ind w:left="1440"/>
        <w:rPr>
          <w:b/>
        </w:rPr>
      </w:pPr>
      <w:r w:rsidRPr="00EF13EB">
        <w:rPr>
          <w:b/>
        </w:rPr>
        <w:t>3.</w:t>
      </w:r>
      <w:r w:rsidRPr="00EF13EB">
        <w:rPr>
          <w:b/>
        </w:rPr>
        <w:tab/>
        <w:t>Severe Thunderstorms</w:t>
      </w:r>
    </w:p>
    <w:p w14:paraId="6DA39118" w14:textId="77777777" w:rsidR="002A02CD" w:rsidRDefault="002A02CD" w:rsidP="00B83370">
      <w:pPr>
        <w:tabs>
          <w:tab w:val="left" w:pos="1800"/>
        </w:tabs>
        <w:ind w:left="1800" w:hanging="360"/>
      </w:pPr>
      <w:r>
        <w:tab/>
        <w:t>Severe thunderstorms may produce high winds and hail which may</w:t>
      </w:r>
      <w:r w:rsidR="00B0211D">
        <w:t xml:space="preserve"> </w:t>
      </w:r>
      <w:r>
        <w:t xml:space="preserve">cause </w:t>
      </w:r>
      <w:r w:rsidR="00B0211D">
        <w:t>d</w:t>
      </w:r>
      <w:r>
        <w:t xml:space="preserve">amage to County property or facilities. Lightning may also occur. </w:t>
      </w:r>
    </w:p>
    <w:p w14:paraId="37022627" w14:textId="77777777" w:rsidR="002A02CD" w:rsidRPr="00EF13EB" w:rsidRDefault="002A02CD" w:rsidP="00B83370">
      <w:pPr>
        <w:tabs>
          <w:tab w:val="left" w:pos="1800"/>
          <w:tab w:val="left" w:pos="2160"/>
        </w:tabs>
        <w:ind w:left="1440"/>
        <w:rPr>
          <w:b/>
        </w:rPr>
      </w:pPr>
      <w:r>
        <w:tab/>
      </w:r>
      <w:r w:rsidRPr="00EF13EB">
        <w:rPr>
          <w:b/>
        </w:rPr>
        <w:t>a.</w:t>
      </w:r>
      <w:r w:rsidRPr="00EF13EB">
        <w:rPr>
          <w:b/>
        </w:rPr>
        <w:tab/>
        <w:t>Lightning</w:t>
      </w:r>
    </w:p>
    <w:p w14:paraId="687E7750" w14:textId="77777777" w:rsidR="002A02CD" w:rsidRDefault="00B85E64" w:rsidP="00B83370">
      <w:pPr>
        <w:numPr>
          <w:ilvl w:val="0"/>
          <w:numId w:val="22"/>
        </w:numPr>
        <w:tabs>
          <w:tab w:val="clear" w:pos="3240"/>
          <w:tab w:val="num" w:pos="2520"/>
          <w:tab w:val="left" w:pos="2880"/>
        </w:tabs>
        <w:ind w:hanging="1080"/>
      </w:pPr>
      <w:r>
        <w:t>Emergency procedures:</w:t>
      </w:r>
    </w:p>
    <w:p w14:paraId="56B42D66" w14:textId="77777777" w:rsidR="00C726F8" w:rsidRPr="00F94F43" w:rsidRDefault="00080DF4" w:rsidP="00B83370">
      <w:pPr>
        <w:pStyle w:val="BodyTextIndent2"/>
        <w:spacing w:after="0" w:line="240" w:lineRule="auto"/>
        <w:ind w:left="2970" w:hanging="450"/>
      </w:pPr>
      <w:r>
        <w:t>a)</w:t>
      </w:r>
      <w:r>
        <w:tab/>
      </w:r>
      <w:r w:rsidR="00C726F8" w:rsidRPr="00F94F43">
        <w:t>When a thunderstorm threatens, seek shelter in a permanent building.</w:t>
      </w:r>
    </w:p>
    <w:p w14:paraId="593E8D20" w14:textId="77777777" w:rsidR="00C726F8" w:rsidRPr="00F94F43" w:rsidRDefault="00080DF4" w:rsidP="00B83370">
      <w:pPr>
        <w:pStyle w:val="BodyTextIndent2"/>
        <w:tabs>
          <w:tab w:val="left" w:pos="900"/>
          <w:tab w:val="left" w:pos="2520"/>
        </w:tabs>
        <w:spacing w:after="0" w:line="240" w:lineRule="auto"/>
        <w:ind w:left="2970" w:hanging="450"/>
        <w:rPr>
          <w:rFonts w:cs="Arial"/>
        </w:rPr>
      </w:pPr>
      <w:r>
        <w:rPr>
          <w:rFonts w:cs="Arial"/>
        </w:rPr>
        <w:t>b)</w:t>
      </w:r>
      <w:r>
        <w:rPr>
          <w:rFonts w:cs="Arial"/>
        </w:rPr>
        <w:tab/>
      </w:r>
      <w:r w:rsidR="00C726F8" w:rsidRPr="00F94F43">
        <w:rPr>
          <w:rFonts w:cs="Arial"/>
        </w:rPr>
        <w:t>Do not stand underneath a natural lightning rod such as an isolated tree.</w:t>
      </w:r>
    </w:p>
    <w:p w14:paraId="4FB8F41E" w14:textId="77777777" w:rsidR="00C726F8" w:rsidRPr="00F94F43" w:rsidRDefault="00080DF4" w:rsidP="00B83370">
      <w:pPr>
        <w:pStyle w:val="BodyTextIndent2"/>
        <w:tabs>
          <w:tab w:val="left" w:pos="1440"/>
          <w:tab w:val="left" w:pos="2520"/>
          <w:tab w:val="left" w:pos="3780"/>
        </w:tabs>
        <w:spacing w:after="0" w:line="240" w:lineRule="auto"/>
        <w:ind w:left="2970" w:hanging="450"/>
        <w:rPr>
          <w:rFonts w:cs="Arial"/>
        </w:rPr>
      </w:pPr>
      <w:r>
        <w:rPr>
          <w:rFonts w:cs="Arial"/>
        </w:rPr>
        <w:t>c)</w:t>
      </w:r>
      <w:r>
        <w:rPr>
          <w:rFonts w:cs="Arial"/>
        </w:rPr>
        <w:tab/>
      </w:r>
      <w:r w:rsidR="00C726F8" w:rsidRPr="00F94F43">
        <w:rPr>
          <w:rFonts w:cs="Arial"/>
        </w:rPr>
        <w:t>Avoid projecting above the surrounding landscape.</w:t>
      </w:r>
    </w:p>
    <w:p w14:paraId="057A0788" w14:textId="77777777" w:rsidR="00C726F8" w:rsidRPr="00F94F43" w:rsidRDefault="00080DF4" w:rsidP="00B83370">
      <w:pPr>
        <w:pStyle w:val="BodyTextIndent2"/>
        <w:tabs>
          <w:tab w:val="left" w:pos="3780"/>
        </w:tabs>
        <w:spacing w:after="0" w:line="240" w:lineRule="auto"/>
        <w:ind w:left="2970" w:hanging="450"/>
        <w:rPr>
          <w:rFonts w:cs="Arial"/>
        </w:rPr>
      </w:pPr>
      <w:r>
        <w:rPr>
          <w:rFonts w:cs="Arial"/>
        </w:rPr>
        <w:t>d)</w:t>
      </w:r>
      <w:r>
        <w:rPr>
          <w:rFonts w:cs="Arial"/>
        </w:rPr>
        <w:tab/>
      </w:r>
      <w:r w:rsidR="00C726F8" w:rsidRPr="00F94F43">
        <w:rPr>
          <w:rFonts w:cs="Arial"/>
        </w:rPr>
        <w:t>Get out of and away from open water.</w:t>
      </w:r>
    </w:p>
    <w:p w14:paraId="357F9DB6" w14:textId="77777777" w:rsidR="00C726F8" w:rsidRPr="00F94F43" w:rsidRDefault="00080DF4" w:rsidP="00B83370">
      <w:pPr>
        <w:pStyle w:val="BodyTextIndent2"/>
        <w:tabs>
          <w:tab w:val="left" w:pos="2970"/>
        </w:tabs>
        <w:spacing w:after="0" w:line="240" w:lineRule="auto"/>
        <w:ind w:left="4320" w:hanging="1800"/>
        <w:rPr>
          <w:rFonts w:cs="Arial"/>
        </w:rPr>
      </w:pPr>
      <w:r>
        <w:rPr>
          <w:rFonts w:cs="Arial"/>
        </w:rPr>
        <w:t>e)</w:t>
      </w:r>
      <w:r>
        <w:rPr>
          <w:rFonts w:cs="Arial"/>
        </w:rPr>
        <w:tab/>
      </w:r>
      <w:r w:rsidR="00C726F8" w:rsidRPr="00F94F43">
        <w:rPr>
          <w:rFonts w:cs="Arial"/>
        </w:rPr>
        <w:t>Get away from tractors and other metal farm equipment.</w:t>
      </w:r>
    </w:p>
    <w:p w14:paraId="7BD21685" w14:textId="77777777" w:rsidR="00C726F8" w:rsidRPr="00F94F43" w:rsidRDefault="00080DF4" w:rsidP="00B83370">
      <w:pPr>
        <w:pStyle w:val="BodyTextIndent2"/>
        <w:tabs>
          <w:tab w:val="left" w:pos="4320"/>
        </w:tabs>
        <w:spacing w:after="0" w:line="240" w:lineRule="auto"/>
        <w:ind w:left="2970" w:hanging="450"/>
        <w:rPr>
          <w:rFonts w:cs="Arial"/>
        </w:rPr>
      </w:pPr>
      <w:r>
        <w:rPr>
          <w:rFonts w:cs="Arial"/>
        </w:rPr>
        <w:t>f)</w:t>
      </w:r>
      <w:r>
        <w:rPr>
          <w:rFonts w:cs="Arial"/>
        </w:rPr>
        <w:tab/>
      </w:r>
      <w:r w:rsidR="00C726F8" w:rsidRPr="00F94F43">
        <w:rPr>
          <w:rFonts w:cs="Arial"/>
        </w:rPr>
        <w:t>Get off and away from motorcycles and bicycles.</w:t>
      </w:r>
    </w:p>
    <w:p w14:paraId="45B6F07D" w14:textId="77777777" w:rsidR="00C726F8" w:rsidRPr="00F94F43" w:rsidRDefault="00080DF4" w:rsidP="00B83370">
      <w:pPr>
        <w:pStyle w:val="BodyTextIndent2"/>
        <w:tabs>
          <w:tab w:val="left" w:pos="2970"/>
        </w:tabs>
        <w:spacing w:after="0" w:line="240" w:lineRule="auto"/>
        <w:ind w:left="2970" w:hanging="450"/>
        <w:rPr>
          <w:rFonts w:cs="Arial"/>
        </w:rPr>
      </w:pPr>
      <w:r>
        <w:rPr>
          <w:rFonts w:cs="Arial"/>
        </w:rPr>
        <w:t>g)</w:t>
      </w:r>
      <w:r>
        <w:rPr>
          <w:rFonts w:cs="Arial"/>
        </w:rPr>
        <w:tab/>
      </w:r>
      <w:r w:rsidR="00C726F8" w:rsidRPr="00F94F43">
        <w:rPr>
          <w:rFonts w:cs="Arial"/>
        </w:rPr>
        <w:t>Stay away from wire fences, rails and other metallic paths, which could carry lightning to you from some distance away.</w:t>
      </w:r>
    </w:p>
    <w:p w14:paraId="1634D523" w14:textId="77777777" w:rsidR="00C726F8" w:rsidRPr="00F94F43" w:rsidRDefault="00080DF4" w:rsidP="00B83370">
      <w:pPr>
        <w:pStyle w:val="BodyTextIndent2"/>
        <w:tabs>
          <w:tab w:val="left" w:pos="2970"/>
        </w:tabs>
        <w:spacing w:after="0" w:line="240" w:lineRule="auto"/>
        <w:ind w:left="4320" w:hanging="1800"/>
        <w:rPr>
          <w:rFonts w:cs="Arial"/>
        </w:rPr>
      </w:pPr>
      <w:r>
        <w:rPr>
          <w:rFonts w:cs="Arial"/>
        </w:rPr>
        <w:t>h)</w:t>
      </w:r>
      <w:r>
        <w:rPr>
          <w:rFonts w:cs="Arial"/>
        </w:rPr>
        <w:tab/>
      </w:r>
      <w:r w:rsidR="00C726F8" w:rsidRPr="00F94F43">
        <w:rPr>
          <w:rFonts w:cs="Arial"/>
        </w:rPr>
        <w:t>Avoid standing in small isolated structures in open areas.</w:t>
      </w:r>
    </w:p>
    <w:p w14:paraId="03E15E82" w14:textId="77777777" w:rsidR="00C726F8" w:rsidRPr="00F94F43" w:rsidRDefault="00080DF4" w:rsidP="00B83370">
      <w:pPr>
        <w:pStyle w:val="BodyTextIndent2"/>
        <w:tabs>
          <w:tab w:val="left" w:pos="2970"/>
          <w:tab w:val="left" w:pos="4230"/>
        </w:tabs>
        <w:spacing w:after="0" w:line="240" w:lineRule="auto"/>
        <w:ind w:left="2970" w:hanging="450"/>
        <w:rPr>
          <w:rFonts w:cs="Arial"/>
        </w:rPr>
      </w:pPr>
      <w:r>
        <w:rPr>
          <w:rFonts w:cs="Arial"/>
        </w:rPr>
        <w:t>i)</w:t>
      </w:r>
      <w:r>
        <w:rPr>
          <w:rFonts w:cs="Arial"/>
        </w:rPr>
        <w:tab/>
      </w:r>
      <w:r w:rsidR="00C726F8" w:rsidRPr="00F94F43">
        <w:rPr>
          <w:rFonts w:cs="Arial"/>
        </w:rPr>
        <w:t>In wooded areas, seek shelter in a low area under a thick growth of small trees. In open areas, go to a low place such as a ravine or valley, but be alert for flash floods.</w:t>
      </w:r>
    </w:p>
    <w:p w14:paraId="77F35CF1" w14:textId="77777777" w:rsidR="00C726F8" w:rsidRPr="00F94F43" w:rsidRDefault="00080DF4" w:rsidP="00B83370">
      <w:pPr>
        <w:pStyle w:val="BodyTextIndent2"/>
        <w:tabs>
          <w:tab w:val="left" w:pos="1800"/>
          <w:tab w:val="left" w:pos="1980"/>
        </w:tabs>
        <w:spacing w:after="0" w:line="240" w:lineRule="auto"/>
        <w:ind w:left="2970" w:hanging="450"/>
      </w:pPr>
      <w:r>
        <w:rPr>
          <w:rFonts w:cs="Arial"/>
        </w:rPr>
        <w:t>j)</w:t>
      </w:r>
      <w:r>
        <w:rPr>
          <w:rFonts w:cs="Arial"/>
        </w:rPr>
        <w:tab/>
      </w:r>
      <w:r w:rsidR="00C726F8" w:rsidRPr="00F94F43">
        <w:rPr>
          <w:rFonts w:cs="Arial"/>
        </w:rPr>
        <w:t>If you are in an open field and feel your hair stand on end, drop to your knees and bend forward putting your hands on your knees. Do not lie flat on the ground.</w:t>
      </w:r>
    </w:p>
    <w:p w14:paraId="4E4180D6" w14:textId="77777777" w:rsidR="002A02CD" w:rsidRPr="00EF13EB" w:rsidRDefault="002A02CD" w:rsidP="00B83370">
      <w:pPr>
        <w:numPr>
          <w:ilvl w:val="0"/>
          <w:numId w:val="16"/>
        </w:numPr>
        <w:tabs>
          <w:tab w:val="clear" w:pos="2520"/>
          <w:tab w:val="num" w:pos="2160"/>
        </w:tabs>
        <w:ind w:hanging="720"/>
        <w:rPr>
          <w:b/>
        </w:rPr>
      </w:pPr>
      <w:r w:rsidRPr="00EF13EB">
        <w:rPr>
          <w:b/>
        </w:rPr>
        <w:t>High Winds and Hail</w:t>
      </w:r>
    </w:p>
    <w:p w14:paraId="41F8722D" w14:textId="77777777" w:rsidR="00896C3E" w:rsidRDefault="00896C3E" w:rsidP="00B83370">
      <w:pPr>
        <w:tabs>
          <w:tab w:val="left" w:pos="2880"/>
          <w:tab w:val="left" w:pos="3600"/>
        </w:tabs>
        <w:ind w:left="2520" w:hanging="360"/>
      </w:pPr>
      <w:r>
        <w:t>1)</w:t>
      </w:r>
      <w:r>
        <w:tab/>
        <w:t>Emergency procedures:</w:t>
      </w:r>
    </w:p>
    <w:p w14:paraId="7340F96B" w14:textId="77777777" w:rsidR="00C726F8" w:rsidRDefault="003A61B7" w:rsidP="00B83370">
      <w:pPr>
        <w:pStyle w:val="BodyTextIndent2"/>
        <w:tabs>
          <w:tab w:val="left" w:pos="2970"/>
          <w:tab w:val="left" w:pos="3780"/>
        </w:tabs>
        <w:spacing w:after="0" w:line="240" w:lineRule="auto"/>
        <w:ind w:left="3600" w:hanging="1080"/>
        <w:rPr>
          <w:rFonts w:cs="Arial"/>
        </w:rPr>
      </w:pPr>
      <w:r>
        <w:rPr>
          <w:rFonts w:cs="Arial"/>
        </w:rPr>
        <w:t>a)</w:t>
      </w:r>
      <w:r>
        <w:rPr>
          <w:rFonts w:cs="Arial"/>
        </w:rPr>
        <w:tab/>
      </w:r>
      <w:r w:rsidR="00C726F8" w:rsidRPr="0054302B">
        <w:rPr>
          <w:rFonts w:cs="Arial"/>
        </w:rPr>
        <w:t>If outdoors, seek shelter in a permanent building.</w:t>
      </w:r>
    </w:p>
    <w:p w14:paraId="1EAD6C3E" w14:textId="77777777" w:rsidR="00C726F8" w:rsidRPr="00F94F43" w:rsidRDefault="003A61B7" w:rsidP="00B83370">
      <w:pPr>
        <w:pStyle w:val="BodyTextIndent2"/>
        <w:tabs>
          <w:tab w:val="left" w:pos="3780"/>
        </w:tabs>
        <w:spacing w:after="0" w:line="240" w:lineRule="auto"/>
        <w:ind w:left="2970" w:hanging="450"/>
        <w:rPr>
          <w:rFonts w:cs="Arial"/>
        </w:rPr>
      </w:pPr>
      <w:r>
        <w:rPr>
          <w:rFonts w:cs="Arial"/>
        </w:rPr>
        <w:t>b)</w:t>
      </w:r>
      <w:r>
        <w:rPr>
          <w:rFonts w:cs="Arial"/>
        </w:rPr>
        <w:tab/>
      </w:r>
      <w:r w:rsidR="00C726F8" w:rsidRPr="00F94F43">
        <w:rPr>
          <w:rFonts w:cs="Arial"/>
        </w:rPr>
        <w:t>Stay away from windows.</w:t>
      </w:r>
    </w:p>
    <w:p w14:paraId="7E1E4F6D" w14:textId="5EC0D701" w:rsidR="00C726F8" w:rsidRPr="00265528" w:rsidRDefault="003A61B7" w:rsidP="00B83370">
      <w:pPr>
        <w:pStyle w:val="BodyTextIndent2"/>
        <w:tabs>
          <w:tab w:val="left" w:pos="2970"/>
        </w:tabs>
        <w:spacing w:after="0" w:line="240" w:lineRule="auto"/>
        <w:ind w:left="2970" w:hanging="450"/>
        <w:rPr>
          <w:rFonts w:cs="Arial"/>
        </w:rPr>
      </w:pPr>
      <w:r>
        <w:rPr>
          <w:rFonts w:cs="Arial"/>
        </w:rPr>
        <w:t>c)</w:t>
      </w:r>
      <w:r>
        <w:rPr>
          <w:rFonts w:cs="Arial"/>
        </w:rPr>
        <w:tab/>
        <w:t>If the facility is damaged, n</w:t>
      </w:r>
      <w:r w:rsidR="00C726F8" w:rsidRPr="00265528">
        <w:rPr>
          <w:rFonts w:cs="Arial"/>
        </w:rPr>
        <w:t xml:space="preserve">otify </w:t>
      </w:r>
      <w:r w:rsidR="00213812">
        <w:rPr>
          <w:rFonts w:cs="Arial"/>
        </w:rPr>
        <w:t xml:space="preserve">Tarrant </w:t>
      </w:r>
      <w:proofErr w:type="gramStart"/>
      <w:r w:rsidR="00213812">
        <w:rPr>
          <w:rFonts w:cs="Arial"/>
        </w:rPr>
        <w:t xml:space="preserve">County </w:t>
      </w:r>
      <w:r w:rsidR="00C726F8" w:rsidRPr="00265528">
        <w:rPr>
          <w:rFonts w:cs="Arial"/>
        </w:rPr>
        <w:t xml:space="preserve"> Facilities</w:t>
      </w:r>
      <w:proofErr w:type="gramEnd"/>
      <w:r w:rsidR="00C726F8" w:rsidRPr="00265528">
        <w:rPr>
          <w:rFonts w:cs="Arial"/>
        </w:rPr>
        <w:t xml:space="preserve"> </w:t>
      </w:r>
      <w:r w:rsidR="00213812">
        <w:rPr>
          <w:rFonts w:cs="Arial"/>
        </w:rPr>
        <w:t xml:space="preserve">Management </w:t>
      </w:r>
      <w:r w:rsidR="00C726F8">
        <w:rPr>
          <w:rFonts w:cs="Arial"/>
        </w:rPr>
        <w:t xml:space="preserve"> at </w:t>
      </w:r>
      <w:r w:rsidR="003F2A8A" w:rsidRPr="005E4BC7">
        <w:t>817-884-2878</w:t>
      </w:r>
      <w:r w:rsidR="003F2A8A">
        <w:t xml:space="preserve"> </w:t>
      </w:r>
      <w:r w:rsidR="00C726F8" w:rsidRPr="00265528">
        <w:rPr>
          <w:rFonts w:cs="Arial"/>
        </w:rPr>
        <w:t xml:space="preserve">. Facilities </w:t>
      </w:r>
      <w:r w:rsidR="00213812">
        <w:rPr>
          <w:rFonts w:cs="Arial"/>
        </w:rPr>
        <w:t xml:space="preserve">Management </w:t>
      </w:r>
      <w:r w:rsidR="00C726F8" w:rsidRPr="00265528">
        <w:rPr>
          <w:rFonts w:cs="Arial"/>
        </w:rPr>
        <w:t>will repair the damage or, if after hours, will make emergency repairs to secure the facility and complete permanent repairs during regular business hours. If the damage is extensive and requires the use of an outside vendor for repairs, Facilities will direct the department on how to proceed.</w:t>
      </w:r>
    </w:p>
    <w:p w14:paraId="6BD9FEAF" w14:textId="77777777" w:rsidR="00C726F8" w:rsidRPr="00364A5B" w:rsidRDefault="003A61B7" w:rsidP="00B83370">
      <w:pPr>
        <w:pStyle w:val="BodyTextIndent2"/>
        <w:spacing w:after="0" w:line="240" w:lineRule="auto"/>
        <w:ind w:left="2970" w:hanging="450"/>
        <w:rPr>
          <w:sz w:val="22"/>
          <w:szCs w:val="22"/>
        </w:rPr>
      </w:pPr>
      <w:r>
        <w:rPr>
          <w:rFonts w:cs="Arial"/>
        </w:rPr>
        <w:t>d)</w:t>
      </w:r>
      <w:r>
        <w:rPr>
          <w:rFonts w:cs="Arial"/>
        </w:rPr>
        <w:tab/>
      </w:r>
      <w:r w:rsidR="00C726F8">
        <w:rPr>
          <w:rFonts w:cs="Arial"/>
        </w:rPr>
        <w:t>A Department representative, with assistance from facilities,</w:t>
      </w:r>
      <w:r w:rsidR="00C726F8" w:rsidRPr="00C726F8">
        <w:rPr>
          <w:rFonts w:cs="Arial"/>
        </w:rPr>
        <w:t xml:space="preserve"> </w:t>
      </w:r>
      <w:r w:rsidR="00C726F8" w:rsidRPr="00265528">
        <w:rPr>
          <w:rFonts w:cs="Arial"/>
        </w:rPr>
        <w:t>shall remain at the facility until broken windows, doors, etc., which may compromise the facility’s security are repaired.</w:t>
      </w:r>
    </w:p>
    <w:p w14:paraId="250C639B" w14:textId="77777777" w:rsidR="0060061D" w:rsidRDefault="0060061D" w:rsidP="002A02CD">
      <w:pPr>
        <w:ind w:left="1440"/>
      </w:pPr>
    </w:p>
    <w:p w14:paraId="6755F7AA" w14:textId="77777777" w:rsidR="0060061D" w:rsidRPr="00EE7E1C" w:rsidRDefault="00047542" w:rsidP="0075778D">
      <w:pPr>
        <w:tabs>
          <w:tab w:val="left" w:pos="1440"/>
        </w:tabs>
        <w:ind w:left="1260" w:hanging="540"/>
        <w:rPr>
          <w:b/>
        </w:rPr>
      </w:pPr>
      <w:r w:rsidRPr="00EE7E1C">
        <w:rPr>
          <w:b/>
        </w:rPr>
        <w:t>D</w:t>
      </w:r>
      <w:r w:rsidR="0060061D" w:rsidRPr="00EE7E1C">
        <w:rPr>
          <w:b/>
        </w:rPr>
        <w:t>.</w:t>
      </w:r>
      <w:r w:rsidR="0060061D" w:rsidRPr="00EE7E1C">
        <w:rPr>
          <w:b/>
        </w:rPr>
        <w:tab/>
        <w:t>Winter Storms</w:t>
      </w:r>
    </w:p>
    <w:p w14:paraId="680B2419" w14:textId="77777777" w:rsidR="0060061D" w:rsidRDefault="0060061D" w:rsidP="0060061D">
      <w:pPr>
        <w:ind w:left="720"/>
      </w:pPr>
    </w:p>
    <w:p w14:paraId="0E74D024" w14:textId="77777777" w:rsidR="00047542" w:rsidRPr="00BE74D4" w:rsidRDefault="00047542" w:rsidP="008E7384">
      <w:pPr>
        <w:pStyle w:val="BodyTextIndent2"/>
        <w:spacing w:line="240" w:lineRule="auto"/>
        <w:ind w:left="1440"/>
      </w:pPr>
      <w:r w:rsidRPr="00BE74D4">
        <w:t>In the event of in</w:t>
      </w:r>
      <w:r>
        <w:t>clement weather resulting in the closing of Tarrant County facilities or other alterations in work plans, employees will be alerted through the following sources:</w:t>
      </w:r>
    </w:p>
    <w:p w14:paraId="3261AEA0" w14:textId="77777777" w:rsidR="00047542" w:rsidRPr="00047542" w:rsidRDefault="00047542" w:rsidP="008E7384">
      <w:pPr>
        <w:ind w:left="1800" w:hanging="90"/>
      </w:pPr>
      <w:r w:rsidRPr="00047542">
        <w:t>WBAP Radio (820 AM)</w:t>
      </w:r>
    </w:p>
    <w:p w14:paraId="6874F6C8" w14:textId="77777777" w:rsidR="00047542" w:rsidRPr="00047542" w:rsidRDefault="00047542" w:rsidP="008E7384">
      <w:pPr>
        <w:ind w:left="1800" w:hanging="90"/>
      </w:pPr>
      <w:r w:rsidRPr="00047542">
        <w:t>KSCS Radio (96.3 FM)</w:t>
      </w:r>
    </w:p>
    <w:p w14:paraId="6A2C3B82" w14:textId="77777777" w:rsidR="00047542" w:rsidRPr="00047542" w:rsidRDefault="00047542" w:rsidP="008E7384">
      <w:pPr>
        <w:ind w:left="1800" w:hanging="90"/>
      </w:pPr>
      <w:r w:rsidRPr="00047542">
        <w:t>KRLD Radio (1080 AM)</w:t>
      </w:r>
    </w:p>
    <w:p w14:paraId="3DF3D6CC" w14:textId="77777777" w:rsidR="00047542" w:rsidRPr="00047542" w:rsidRDefault="00047542" w:rsidP="008E7384">
      <w:pPr>
        <w:ind w:left="1800" w:hanging="90"/>
      </w:pPr>
      <w:r w:rsidRPr="00047542">
        <w:t>KXAS Channel 5 Television (beginning at 6:00 a.m.)</w:t>
      </w:r>
    </w:p>
    <w:p w14:paraId="4E843184" w14:textId="77777777" w:rsidR="00047542" w:rsidRDefault="00047542" w:rsidP="008E7384">
      <w:pPr>
        <w:ind w:left="1800" w:hanging="90"/>
      </w:pPr>
      <w:r w:rsidRPr="00047542">
        <w:t xml:space="preserve">Tarrant County Web Site - </w:t>
      </w:r>
      <w:hyperlink r:id="rId11" w:history="1">
        <w:r w:rsidR="00D74342" w:rsidRPr="00773443">
          <w:rPr>
            <w:rStyle w:val="Hyperlink"/>
          </w:rPr>
          <w:t>www.tarrantcounty.com</w:t>
        </w:r>
      </w:hyperlink>
    </w:p>
    <w:p w14:paraId="1BA6AAA0" w14:textId="77777777" w:rsidR="001956C4" w:rsidRPr="00047542" w:rsidRDefault="001956C4" w:rsidP="008E7384">
      <w:pPr>
        <w:ind w:left="1800" w:hanging="90"/>
      </w:pPr>
    </w:p>
    <w:p w14:paraId="63EC89D3" w14:textId="77777777" w:rsidR="00047542" w:rsidRPr="00047542" w:rsidRDefault="00C54DEA" w:rsidP="008E7384">
      <w:pPr>
        <w:tabs>
          <w:tab w:val="left" w:pos="1800"/>
        </w:tabs>
        <w:ind w:left="1440" w:hanging="720"/>
      </w:pPr>
      <w:r>
        <w:tab/>
      </w:r>
      <w:r w:rsidR="00E34540">
        <w:t>1.</w:t>
      </w:r>
      <w:r w:rsidR="00E34540">
        <w:tab/>
      </w:r>
      <w:r w:rsidR="00047542" w:rsidRPr="00047542">
        <w:t>Take caution driving on icy roads.</w:t>
      </w:r>
    </w:p>
    <w:p w14:paraId="04704B5B" w14:textId="77777777" w:rsidR="00047542" w:rsidRPr="00047542" w:rsidRDefault="001621F7" w:rsidP="008E7384">
      <w:pPr>
        <w:tabs>
          <w:tab w:val="left" w:pos="1800"/>
          <w:tab w:val="left" w:pos="2160"/>
        </w:tabs>
        <w:ind w:left="1800" w:hanging="360"/>
      </w:pPr>
      <w:r>
        <w:t>2.</w:t>
      </w:r>
      <w:r>
        <w:tab/>
      </w:r>
      <w:r w:rsidR="00047542" w:rsidRPr="00047542">
        <w:t xml:space="preserve">If you must go outside, several layers of lightweight clothing will keep you warmer than a single heavy coat. Gloves (or mittens) and a hat will prevent loss of body heat. Cover your mouth to protect your lungs. </w:t>
      </w:r>
    </w:p>
    <w:p w14:paraId="6307A485" w14:textId="77777777" w:rsidR="00047542" w:rsidRPr="00047542" w:rsidRDefault="001621F7" w:rsidP="008E7384">
      <w:pPr>
        <w:tabs>
          <w:tab w:val="left" w:pos="1800"/>
          <w:tab w:val="left" w:pos="2160"/>
        </w:tabs>
        <w:ind w:left="1800" w:hanging="360"/>
      </w:pPr>
      <w:r>
        <w:t>3.</w:t>
      </w:r>
      <w:r>
        <w:tab/>
      </w:r>
      <w:r w:rsidR="00047542" w:rsidRPr="00047542">
        <w:t xml:space="preserve">Understand the hazards of wind chill, which combines the cooling effect of wind and cold temperatures on exposed skin. </w:t>
      </w:r>
    </w:p>
    <w:p w14:paraId="373F6094" w14:textId="77777777" w:rsidR="00047542" w:rsidRPr="00047542" w:rsidRDefault="001621F7" w:rsidP="008E7384">
      <w:pPr>
        <w:tabs>
          <w:tab w:val="left" w:pos="1800"/>
          <w:tab w:val="left" w:pos="2160"/>
          <w:tab w:val="num" w:pos="2880"/>
        </w:tabs>
        <w:ind w:left="1800" w:hanging="360"/>
      </w:pPr>
      <w:r>
        <w:t>4.</w:t>
      </w:r>
      <w:r>
        <w:tab/>
      </w:r>
      <w:r w:rsidR="00047542" w:rsidRPr="00047542">
        <w:t>As the wind increases, heat is carried away from a person's body at an accelerated rate, driving down the body temperature.</w:t>
      </w:r>
    </w:p>
    <w:p w14:paraId="1568D493" w14:textId="77777777" w:rsidR="00047542" w:rsidRDefault="001621F7" w:rsidP="008E7384">
      <w:pPr>
        <w:tabs>
          <w:tab w:val="left" w:pos="1800"/>
          <w:tab w:val="left" w:pos="2160"/>
        </w:tabs>
        <w:ind w:left="1440"/>
      </w:pPr>
      <w:r>
        <w:t>5.</w:t>
      </w:r>
      <w:r>
        <w:tab/>
      </w:r>
      <w:r w:rsidR="00047542" w:rsidRPr="00047542">
        <w:t xml:space="preserve">Walk carefully on snowy, icy, sidewalks. </w:t>
      </w:r>
    </w:p>
    <w:p w14:paraId="71AFD7D4" w14:textId="77777777" w:rsidR="0012078A" w:rsidRDefault="0012078A" w:rsidP="008E7384">
      <w:pPr>
        <w:tabs>
          <w:tab w:val="left" w:pos="1800"/>
          <w:tab w:val="left" w:pos="2160"/>
        </w:tabs>
        <w:ind w:left="1440"/>
      </w:pPr>
    </w:p>
    <w:p w14:paraId="01F7C459" w14:textId="77777777" w:rsidR="00943F57" w:rsidRPr="00EE7E1C" w:rsidRDefault="003B000E" w:rsidP="0075778D">
      <w:pPr>
        <w:tabs>
          <w:tab w:val="left" w:pos="1440"/>
          <w:tab w:val="left" w:pos="1800"/>
          <w:tab w:val="left" w:pos="1890"/>
        </w:tabs>
        <w:ind w:left="1260" w:hanging="540"/>
        <w:rPr>
          <w:b/>
        </w:rPr>
      </w:pPr>
      <w:r w:rsidRPr="00EE7E1C">
        <w:rPr>
          <w:b/>
        </w:rPr>
        <w:t>E.</w:t>
      </w:r>
      <w:r w:rsidR="00943F57" w:rsidRPr="00EE7E1C">
        <w:rPr>
          <w:b/>
        </w:rPr>
        <w:tab/>
        <w:t>Hazardous Materials Spills or Accidents</w:t>
      </w:r>
    </w:p>
    <w:p w14:paraId="19344634" w14:textId="77777777" w:rsidR="003B000E" w:rsidRPr="00C51066" w:rsidRDefault="003B000E" w:rsidP="008E7384">
      <w:pPr>
        <w:pStyle w:val="NormalWeb"/>
        <w:ind w:left="1440"/>
        <w:jc w:val="both"/>
      </w:pPr>
      <w:r w:rsidRPr="00C51066">
        <w:t>Hazardous materials</w:t>
      </w:r>
      <w:r>
        <w:t xml:space="preserve"> are substances that </w:t>
      </w:r>
      <w:r w:rsidR="001E61FA">
        <w:t>may be</w:t>
      </w:r>
      <w:r w:rsidR="003E73CC">
        <w:t xml:space="preserve"> </w:t>
      </w:r>
      <w:r w:rsidRPr="00C51066">
        <w:t>flammable</w:t>
      </w:r>
      <w:r w:rsidR="00D01674">
        <w:t>,</w:t>
      </w:r>
      <w:r w:rsidRPr="00C51066">
        <w:t xml:space="preserve"> combustible, explosive, toxic, noxious, corrosive, oxidizable, an irritant or radioactive.  A hazardous material spill or release can pose a risk to life, health or property. An incident can result in the evacuation of a few people, a section of a facility or an entire neighborhood.  </w:t>
      </w:r>
    </w:p>
    <w:p w14:paraId="0575F165" w14:textId="77777777" w:rsidR="00943F57" w:rsidRDefault="00943F57" w:rsidP="008E7384">
      <w:pPr>
        <w:ind w:left="1440"/>
      </w:pPr>
      <w:r>
        <w:t>Facility supervisors should ensure that extreme care is taken in the use of hazardous materials in all processes, production stages, storage and shipment. They should also be aware of their use in neighboring facilities. Personnel should be advised of the risks associated with handling hazardous materials and receive training in how to protect themselves.</w:t>
      </w:r>
      <w:r w:rsidR="00D01674">
        <w:t xml:space="preserve"> </w:t>
      </w:r>
    </w:p>
    <w:p w14:paraId="18BA5229" w14:textId="77777777" w:rsidR="00D01674" w:rsidRDefault="00D01674" w:rsidP="008E7384">
      <w:pPr>
        <w:ind w:left="1440"/>
      </w:pPr>
    </w:p>
    <w:p w14:paraId="3EEEB7A6" w14:textId="77777777" w:rsidR="00D01674" w:rsidRDefault="00D01674" w:rsidP="008E7384">
      <w:pPr>
        <w:ind w:left="1440"/>
      </w:pPr>
      <w:r>
        <w:t>The two types of hazardous or toxic spills addressed here are: (1) Large volume spills, and (2) Small but containable spills. Large volume spills pose a greater risk and require professional assistance from trained emergency responders. Smaller toxic spills can be readily managed and contained by staff without endangering themselves or others. The manager or supervisor will evaluate the level of response necessary for the spill. The actions are as follows.</w:t>
      </w:r>
    </w:p>
    <w:p w14:paraId="67084374" w14:textId="77777777" w:rsidR="00D01674" w:rsidRDefault="00D01674" w:rsidP="00943F57">
      <w:pPr>
        <w:ind w:left="1440"/>
      </w:pPr>
    </w:p>
    <w:p w14:paraId="4310A56A" w14:textId="77777777" w:rsidR="00D01674" w:rsidRPr="00B0211D" w:rsidRDefault="00D01674" w:rsidP="008E7384">
      <w:pPr>
        <w:ind w:left="1440"/>
        <w:rPr>
          <w:b/>
        </w:rPr>
      </w:pPr>
      <w:r w:rsidRPr="00B0211D">
        <w:rPr>
          <w:b/>
        </w:rPr>
        <w:t>Large volume hazardous spills:</w:t>
      </w:r>
    </w:p>
    <w:p w14:paraId="70A6990A" w14:textId="77777777" w:rsidR="00D74342" w:rsidRDefault="00943F57" w:rsidP="008E7384">
      <w:pPr>
        <w:tabs>
          <w:tab w:val="left" w:pos="1800"/>
        </w:tabs>
        <w:ind w:left="1800" w:hanging="360"/>
      </w:pPr>
      <w:r>
        <w:t>1.</w:t>
      </w:r>
      <w:r>
        <w:tab/>
      </w:r>
      <w:r w:rsidR="00B65EA2">
        <w:t>Dial</w:t>
      </w:r>
      <w:r w:rsidR="002F54E0">
        <w:t xml:space="preserve"> </w:t>
      </w:r>
      <w:r>
        <w:t>9-1-1 to report any release or spill of hazardous materials.</w:t>
      </w:r>
      <w:r w:rsidR="00D503E2">
        <w:t xml:space="preserve"> </w:t>
      </w:r>
      <w:r>
        <w:t xml:space="preserve">If you receive a suspicious item of mail (letter, package, etc.) follow the </w:t>
      </w:r>
      <w:r w:rsidR="00D503E2">
        <w:t>h</w:t>
      </w:r>
      <w:r>
        <w:t>andling and re</w:t>
      </w:r>
      <w:r w:rsidR="00ED55C3">
        <w:t>porting guidelines in Appendix C</w:t>
      </w:r>
      <w:r>
        <w:t>.</w:t>
      </w:r>
    </w:p>
    <w:p w14:paraId="424A040D" w14:textId="77777777" w:rsidR="00B65EA2" w:rsidRDefault="00B65EA2" w:rsidP="008E7384">
      <w:pPr>
        <w:pStyle w:val="BodyTextIndent2"/>
        <w:tabs>
          <w:tab w:val="left" w:pos="1800"/>
          <w:tab w:val="left" w:pos="2160"/>
        </w:tabs>
        <w:spacing w:after="0" w:line="240" w:lineRule="auto"/>
        <w:ind w:left="1800" w:hanging="360"/>
        <w:rPr>
          <w:rFonts w:cs="Arial"/>
        </w:rPr>
      </w:pPr>
      <w:r w:rsidRPr="0054302B">
        <w:rPr>
          <w:rFonts w:cs="Arial"/>
        </w:rPr>
        <w:t>2.</w:t>
      </w:r>
      <w:r w:rsidRPr="0054302B">
        <w:rPr>
          <w:rFonts w:cs="Arial"/>
        </w:rPr>
        <w:tab/>
        <w:t>In case of imminent danger and emergency response personnel have not yet arrived, the authorized person must decide the appropriate action. If evacuation is ordered, use the evacuation procedures developed for fires.</w:t>
      </w:r>
    </w:p>
    <w:p w14:paraId="2C8A4476" w14:textId="77777777" w:rsidR="00B65EA2" w:rsidRDefault="00B65EA2" w:rsidP="008E7384">
      <w:pPr>
        <w:pStyle w:val="BodyTextIndent2"/>
        <w:tabs>
          <w:tab w:val="left" w:pos="1800"/>
          <w:tab w:val="left" w:pos="2160"/>
        </w:tabs>
        <w:spacing w:after="0" w:line="240" w:lineRule="auto"/>
        <w:ind w:left="1800" w:hanging="360"/>
        <w:rPr>
          <w:rFonts w:cs="Arial"/>
        </w:rPr>
      </w:pPr>
      <w:r w:rsidRPr="0054302B">
        <w:rPr>
          <w:rFonts w:cs="Arial"/>
        </w:rPr>
        <w:t xml:space="preserve"> </w:t>
      </w:r>
      <w:r>
        <w:rPr>
          <w:rFonts w:cs="Arial"/>
        </w:rPr>
        <w:t>3</w:t>
      </w:r>
      <w:r w:rsidRPr="0054302B">
        <w:rPr>
          <w:rFonts w:cs="Arial"/>
        </w:rPr>
        <w:t>.</w:t>
      </w:r>
      <w:r w:rsidRPr="0054302B">
        <w:rPr>
          <w:rFonts w:cs="Arial"/>
        </w:rPr>
        <w:tab/>
        <w:t>The Fire Department bears primary responsibility for rescue of personnel and for containment and neutralization of hazardous materials spills to the extent possible.</w:t>
      </w:r>
    </w:p>
    <w:p w14:paraId="4F711F42" w14:textId="77777777" w:rsidR="00B65EA2" w:rsidRDefault="00B65EA2" w:rsidP="008E7384">
      <w:pPr>
        <w:pStyle w:val="BodyTextIndent2"/>
        <w:tabs>
          <w:tab w:val="left" w:pos="1800"/>
          <w:tab w:val="left" w:pos="2160"/>
        </w:tabs>
        <w:spacing w:after="0" w:line="240" w:lineRule="auto"/>
        <w:ind w:left="1800" w:hanging="360"/>
        <w:rPr>
          <w:rFonts w:cs="Arial"/>
        </w:rPr>
      </w:pPr>
      <w:r>
        <w:rPr>
          <w:rFonts w:cs="Arial"/>
        </w:rPr>
        <w:t>4</w:t>
      </w:r>
      <w:r w:rsidRPr="0054302B">
        <w:rPr>
          <w:rFonts w:cs="Arial"/>
        </w:rPr>
        <w:t>.</w:t>
      </w:r>
      <w:r w:rsidRPr="0054302B">
        <w:rPr>
          <w:rFonts w:cs="Arial"/>
        </w:rPr>
        <w:tab/>
        <w:t>Clean up and disposal of hazardous materials will be accomplished as directed by the Fire Department Incident Commander.</w:t>
      </w:r>
    </w:p>
    <w:p w14:paraId="41C91040" w14:textId="77777777" w:rsidR="001956C4" w:rsidRDefault="001956C4" w:rsidP="008E7384">
      <w:pPr>
        <w:pStyle w:val="BodyTextIndent2"/>
        <w:tabs>
          <w:tab w:val="left" w:pos="1800"/>
          <w:tab w:val="left" w:pos="2160"/>
        </w:tabs>
        <w:spacing w:after="0" w:line="240" w:lineRule="auto"/>
        <w:ind w:left="1800" w:hanging="360"/>
        <w:rPr>
          <w:rFonts w:cs="Arial"/>
        </w:rPr>
      </w:pPr>
    </w:p>
    <w:p w14:paraId="598148F5" w14:textId="77777777" w:rsidR="00D01674" w:rsidRPr="00B0211D" w:rsidRDefault="00916915" w:rsidP="008E7384">
      <w:pPr>
        <w:pStyle w:val="BodyTextIndent2"/>
        <w:tabs>
          <w:tab w:val="left" w:pos="2160"/>
        </w:tabs>
        <w:spacing w:after="0" w:line="240" w:lineRule="auto"/>
        <w:ind w:left="2160" w:hanging="720"/>
        <w:rPr>
          <w:rFonts w:cs="Arial"/>
          <w:b/>
        </w:rPr>
      </w:pPr>
      <w:r w:rsidRPr="00B0211D">
        <w:rPr>
          <w:rFonts w:cs="Arial"/>
          <w:b/>
        </w:rPr>
        <w:t>Small volume hazardous spills:</w:t>
      </w:r>
    </w:p>
    <w:p w14:paraId="4FD8B373" w14:textId="77777777" w:rsidR="00B65EA2" w:rsidRDefault="00916915" w:rsidP="008E7384">
      <w:pPr>
        <w:pStyle w:val="BodyTextIndent2"/>
        <w:tabs>
          <w:tab w:val="left" w:pos="1440"/>
        </w:tabs>
        <w:spacing w:after="0" w:line="240" w:lineRule="auto"/>
        <w:ind w:left="1800" w:hanging="360"/>
        <w:rPr>
          <w:rFonts w:cs="Arial"/>
        </w:rPr>
      </w:pPr>
      <w:r>
        <w:rPr>
          <w:rFonts w:cs="Arial"/>
        </w:rPr>
        <w:t>1</w:t>
      </w:r>
      <w:r w:rsidR="00B65EA2" w:rsidRPr="0054302B">
        <w:rPr>
          <w:rFonts w:cs="Arial"/>
        </w:rPr>
        <w:t>.</w:t>
      </w:r>
      <w:r w:rsidR="00B65EA2" w:rsidRPr="0054302B">
        <w:rPr>
          <w:rFonts w:cs="Arial"/>
        </w:rPr>
        <w:tab/>
        <w:t xml:space="preserve">In laboratories or clinics where </w:t>
      </w:r>
      <w:r w:rsidR="00B65EA2">
        <w:rPr>
          <w:rFonts w:cs="Arial"/>
        </w:rPr>
        <w:t>employees</w:t>
      </w:r>
      <w:r w:rsidR="00B65EA2" w:rsidRPr="0054302B">
        <w:rPr>
          <w:rFonts w:cs="Arial"/>
        </w:rPr>
        <w:t xml:space="preserve"> have been trained in decontamination procedures and have the necessary equipment to begin decontamination, they may do so prior to the arrival of the Fire Department. All other departments and facilities should wait for the Fire Department before beginning decontamination.</w:t>
      </w:r>
    </w:p>
    <w:p w14:paraId="47691174" w14:textId="77777777" w:rsidR="006F54FF" w:rsidRDefault="002C00E4" w:rsidP="006C7CD6">
      <w:pPr>
        <w:tabs>
          <w:tab w:val="left" w:pos="1440"/>
          <w:tab w:val="left" w:pos="1800"/>
        </w:tabs>
        <w:ind w:left="1800" w:hanging="360"/>
        <w:rPr>
          <w:rFonts w:cs="Arial"/>
        </w:rPr>
      </w:pPr>
      <w:r>
        <w:rPr>
          <w:rFonts w:cs="Arial"/>
        </w:rPr>
        <w:t>2.</w:t>
      </w:r>
      <w:r>
        <w:rPr>
          <w:rFonts w:cs="Arial"/>
        </w:rPr>
        <w:tab/>
        <w:t>Lab personnel will utilize chemical spill kits to contain and clean up small toxic chemical spills. Personnel are to follow the kit directions</w:t>
      </w:r>
      <w:r w:rsidR="00965F7E">
        <w:rPr>
          <w:rFonts w:cs="Arial"/>
        </w:rPr>
        <w:t xml:space="preserve"> and laboratory procedures</w:t>
      </w:r>
      <w:r>
        <w:rPr>
          <w:rFonts w:cs="Arial"/>
        </w:rPr>
        <w:t xml:space="preserve"> for containment and </w:t>
      </w:r>
      <w:proofErr w:type="spellStart"/>
      <w:r>
        <w:rPr>
          <w:rFonts w:cs="Arial"/>
        </w:rPr>
        <w:t>clean up</w:t>
      </w:r>
      <w:proofErr w:type="spellEnd"/>
      <w:r>
        <w:rPr>
          <w:rFonts w:cs="Arial"/>
        </w:rPr>
        <w:t xml:space="preserve"> of chemical spills</w:t>
      </w:r>
      <w:r w:rsidR="00965F7E">
        <w:rPr>
          <w:rFonts w:cs="Arial"/>
        </w:rPr>
        <w:t xml:space="preserve"> as directed</w:t>
      </w:r>
      <w:r>
        <w:rPr>
          <w:rFonts w:cs="Arial"/>
        </w:rPr>
        <w:t xml:space="preserve"> by their supervisor.</w:t>
      </w:r>
    </w:p>
    <w:p w14:paraId="24CF5E58" w14:textId="77777777" w:rsidR="002C00E4" w:rsidRDefault="002C00E4" w:rsidP="006C7CD6">
      <w:pPr>
        <w:tabs>
          <w:tab w:val="left" w:pos="1440"/>
          <w:tab w:val="left" w:pos="1800"/>
        </w:tabs>
        <w:ind w:left="1800" w:hanging="360"/>
        <w:rPr>
          <w:rFonts w:cs="Arial"/>
        </w:rPr>
      </w:pPr>
      <w:r>
        <w:rPr>
          <w:rFonts w:cs="Arial"/>
        </w:rPr>
        <w:t>3.</w:t>
      </w:r>
      <w:r>
        <w:rPr>
          <w:rFonts w:cs="Arial"/>
        </w:rPr>
        <w:tab/>
        <w:t xml:space="preserve">Clinical personnel will follow safety procedures as directed by their supervisor for the containment and </w:t>
      </w:r>
      <w:proofErr w:type="spellStart"/>
      <w:r>
        <w:rPr>
          <w:rFonts w:cs="Arial"/>
        </w:rPr>
        <w:t>clean up</w:t>
      </w:r>
      <w:proofErr w:type="spellEnd"/>
      <w:r>
        <w:rPr>
          <w:rFonts w:cs="Arial"/>
        </w:rPr>
        <w:t xml:space="preserve"> of biohazardous materials such as body fluids and sharps instruments. Proper PPE will be utilized as needed (gloves, N-95 masks, and gowns). Sharps instruments (needles and syringes) will be properly disposed of in approved sharps containers.</w:t>
      </w:r>
    </w:p>
    <w:p w14:paraId="42630938" w14:textId="77777777" w:rsidR="002C00E4" w:rsidRDefault="002C00E4" w:rsidP="006C7CD6">
      <w:pPr>
        <w:tabs>
          <w:tab w:val="left" w:pos="1440"/>
          <w:tab w:val="left" w:pos="1800"/>
          <w:tab w:val="left" w:pos="2430"/>
          <w:tab w:val="left" w:pos="2520"/>
        </w:tabs>
        <w:ind w:left="1800" w:hanging="360"/>
      </w:pPr>
      <w:r>
        <w:rPr>
          <w:rFonts w:cs="Arial"/>
        </w:rPr>
        <w:t>4.</w:t>
      </w:r>
      <w:r>
        <w:rPr>
          <w:rFonts w:cs="Arial"/>
        </w:rPr>
        <w:tab/>
        <w:t xml:space="preserve">Housekeeping staff are also available to assist with the </w:t>
      </w:r>
      <w:proofErr w:type="spellStart"/>
      <w:r>
        <w:rPr>
          <w:rFonts w:cs="Arial"/>
        </w:rPr>
        <w:t>clean up</w:t>
      </w:r>
      <w:proofErr w:type="spellEnd"/>
      <w:r>
        <w:rPr>
          <w:rFonts w:cs="Arial"/>
        </w:rPr>
        <w:t xml:space="preserve"> of spills on floors and surfaces as needed.</w:t>
      </w:r>
    </w:p>
    <w:p w14:paraId="6C658C79" w14:textId="77777777" w:rsidR="00661D40" w:rsidRDefault="00661D40" w:rsidP="00B65EA2">
      <w:pPr>
        <w:tabs>
          <w:tab w:val="left" w:pos="2160"/>
        </w:tabs>
        <w:ind w:left="2160" w:hanging="720"/>
      </w:pPr>
    </w:p>
    <w:p w14:paraId="0ECAE3B7" w14:textId="77777777" w:rsidR="00661D40" w:rsidRPr="00EE7E1C" w:rsidRDefault="00FE4B9D" w:rsidP="0075778D">
      <w:pPr>
        <w:tabs>
          <w:tab w:val="left" w:pos="720"/>
          <w:tab w:val="left" w:pos="1080"/>
          <w:tab w:val="left" w:pos="1440"/>
        </w:tabs>
        <w:ind w:left="1260" w:hanging="540"/>
        <w:rPr>
          <w:b/>
        </w:rPr>
      </w:pPr>
      <w:r w:rsidRPr="00EE7E1C">
        <w:rPr>
          <w:b/>
        </w:rPr>
        <w:t>F</w:t>
      </w:r>
      <w:r w:rsidR="00EE7E1C">
        <w:rPr>
          <w:b/>
        </w:rPr>
        <w:t>.</w:t>
      </w:r>
      <w:r w:rsidR="00EE7E1C">
        <w:rPr>
          <w:b/>
        </w:rPr>
        <w:tab/>
        <w:t>Terrorism</w:t>
      </w:r>
    </w:p>
    <w:p w14:paraId="188E8A5F" w14:textId="77777777" w:rsidR="00661D40" w:rsidRDefault="00661D40" w:rsidP="00661D40">
      <w:pPr>
        <w:ind w:left="720"/>
      </w:pPr>
    </w:p>
    <w:p w14:paraId="2F5F1C67" w14:textId="0ABD8262" w:rsidR="002C00E4" w:rsidRDefault="00BC00F0" w:rsidP="008E7384">
      <w:pPr>
        <w:tabs>
          <w:tab w:val="left" w:pos="1080"/>
        </w:tabs>
        <w:ind w:left="1080" w:hanging="360"/>
      </w:pPr>
      <w:r>
        <w:tab/>
      </w:r>
      <w:r w:rsidR="00213812">
        <w:t xml:space="preserve">Acts of terrorism are usually unpredictable </w:t>
      </w:r>
      <w:r w:rsidR="00661D40">
        <w:t>and difficult to plan for. Facility supervisors and employees should stay alert to the</w:t>
      </w:r>
      <w:r w:rsidR="00D503E2">
        <w:t xml:space="preserve"> </w:t>
      </w:r>
      <w:r w:rsidR="00661D40">
        <w:t>possibility of terrorism, including bioterrorism, especially during</w:t>
      </w:r>
      <w:r w:rsidR="00D503E2">
        <w:t xml:space="preserve"> </w:t>
      </w:r>
      <w:r w:rsidR="00661D40">
        <w:t xml:space="preserve">times of increased international or social tension. </w:t>
      </w:r>
      <w:bookmarkStart w:id="0" w:name="_Hlk125970862"/>
      <w:r w:rsidR="00661D40">
        <w:t xml:space="preserve">Refer as needed to Section </w:t>
      </w:r>
      <w:r w:rsidR="00A72ADC">
        <w:t>E</w:t>
      </w:r>
      <w:r w:rsidR="00EB6699">
        <w:t xml:space="preserve"> </w:t>
      </w:r>
      <w:r w:rsidR="003B5E64">
        <w:t>-</w:t>
      </w:r>
      <w:r w:rsidR="00661D40">
        <w:t xml:space="preserve"> Hazardous Materials Spills or Accidents</w:t>
      </w:r>
      <w:bookmarkEnd w:id="0"/>
      <w:r w:rsidR="00661D40">
        <w:t xml:space="preserve"> above for response to hazardous substances as</w:t>
      </w:r>
      <w:r w:rsidR="008E7384">
        <w:t xml:space="preserve"> </w:t>
      </w:r>
      <w:r w:rsidR="00661D40">
        <w:t xml:space="preserve">well as to the guidelines for handling suspicious mail items in Appendix </w:t>
      </w:r>
      <w:r w:rsidR="00ED55C3">
        <w:t>C</w:t>
      </w:r>
      <w:r w:rsidR="00661D40">
        <w:t xml:space="preserve">. If an act of terrorism is occurring at the facility, such as the introduction of a harmful substance or the taking of hostages, call 9-1-1 immediately. </w:t>
      </w:r>
      <w:r w:rsidR="00D503E2">
        <w:tab/>
      </w:r>
      <w:r w:rsidR="00D503E2">
        <w:tab/>
      </w:r>
      <w:r w:rsidR="00D503E2">
        <w:tab/>
      </w:r>
    </w:p>
    <w:p w14:paraId="6ED1769A" w14:textId="77777777" w:rsidR="006C7CD6" w:rsidRDefault="006C7CD6" w:rsidP="006C7CD6">
      <w:pPr>
        <w:tabs>
          <w:tab w:val="left" w:pos="1080"/>
        </w:tabs>
        <w:ind w:left="1080"/>
      </w:pPr>
    </w:p>
    <w:p w14:paraId="74BFF451" w14:textId="77777777" w:rsidR="00661D40" w:rsidRDefault="002C00E4" w:rsidP="006C7CD6">
      <w:pPr>
        <w:tabs>
          <w:tab w:val="left" w:pos="1080"/>
        </w:tabs>
        <w:ind w:left="1080"/>
      </w:pPr>
      <w:r>
        <w:t>In the event an act of terrorism occurs, you will be notified of the proper action to take by your immediate</w:t>
      </w:r>
      <w:r w:rsidR="00182458">
        <w:t xml:space="preserve"> supervisor. If there is no immediate danger, shelter in place and await instructions. </w:t>
      </w:r>
      <w:r w:rsidR="00D503E2">
        <w:t>Em</w:t>
      </w:r>
      <w:r w:rsidR="00661D40">
        <w:t>ployees should remove themselves from the source of harm as best they can. Do not try to overpower an armed terrorist. If taken hostage, do not</w:t>
      </w:r>
      <w:r w:rsidR="00182458">
        <w:t xml:space="preserve"> </w:t>
      </w:r>
      <w:r w:rsidR="00661D40">
        <w:t>antagonize the hostage takers.</w:t>
      </w:r>
    </w:p>
    <w:p w14:paraId="030CC9BB" w14:textId="77777777" w:rsidR="00182458" w:rsidRDefault="000D51B7" w:rsidP="00BC00F0">
      <w:r>
        <w:tab/>
      </w:r>
      <w:r>
        <w:tab/>
      </w:r>
    </w:p>
    <w:p w14:paraId="1CA3B99E" w14:textId="77777777" w:rsidR="001547DD" w:rsidRPr="00BA285A" w:rsidRDefault="006C7CD6" w:rsidP="00ED675E">
      <w:pPr>
        <w:tabs>
          <w:tab w:val="left" w:pos="1080"/>
        </w:tabs>
        <w:rPr>
          <w:b/>
        </w:rPr>
      </w:pPr>
      <w:r>
        <w:tab/>
      </w:r>
      <w:r w:rsidR="00675D90" w:rsidRPr="00BA285A">
        <w:rPr>
          <w:b/>
        </w:rPr>
        <w:t>Types of Terrorism</w:t>
      </w:r>
      <w:r w:rsidR="00A56878" w:rsidRPr="00BA285A">
        <w:rPr>
          <w:b/>
        </w:rPr>
        <w:t>:</w:t>
      </w:r>
      <w:r w:rsidR="001547DD" w:rsidRPr="00BA285A">
        <w:rPr>
          <w:b/>
        </w:rPr>
        <w:tab/>
      </w:r>
      <w:r w:rsidR="001547DD" w:rsidRPr="00BA285A">
        <w:rPr>
          <w:b/>
        </w:rPr>
        <w:tab/>
      </w:r>
    </w:p>
    <w:p w14:paraId="50149C18" w14:textId="77777777" w:rsidR="001547DD" w:rsidRPr="00BA285A" w:rsidRDefault="006C7CD6" w:rsidP="00ED675E">
      <w:pPr>
        <w:tabs>
          <w:tab w:val="left" w:pos="1440"/>
          <w:tab w:val="left" w:pos="1800"/>
        </w:tabs>
        <w:rPr>
          <w:b/>
        </w:rPr>
      </w:pPr>
      <w:r>
        <w:tab/>
      </w:r>
      <w:r w:rsidR="00A56878" w:rsidRPr="00BA285A">
        <w:rPr>
          <w:b/>
        </w:rPr>
        <w:t>1</w:t>
      </w:r>
      <w:r w:rsidR="00675D90" w:rsidRPr="00BA285A">
        <w:rPr>
          <w:b/>
        </w:rPr>
        <w:t>.</w:t>
      </w:r>
      <w:r w:rsidR="00675D90" w:rsidRPr="00BA285A">
        <w:rPr>
          <w:b/>
        </w:rPr>
        <w:tab/>
        <w:t>Biological</w:t>
      </w:r>
      <w:r w:rsidR="00DE390D" w:rsidRPr="00BA285A">
        <w:rPr>
          <w:b/>
        </w:rPr>
        <w:t>s/Toxins</w:t>
      </w:r>
      <w:r w:rsidR="001547DD" w:rsidRPr="00BA285A">
        <w:rPr>
          <w:b/>
        </w:rPr>
        <w:tab/>
      </w:r>
    </w:p>
    <w:p w14:paraId="41B53051" w14:textId="77777777" w:rsidR="009A020D" w:rsidRDefault="006C7CD6" w:rsidP="00ED675E">
      <w:pPr>
        <w:tabs>
          <w:tab w:val="left" w:pos="1440"/>
          <w:tab w:val="left" w:pos="1800"/>
          <w:tab w:val="left" w:pos="2160"/>
        </w:tabs>
        <w:ind w:left="2160" w:hanging="1890"/>
        <w:rPr>
          <w:b/>
        </w:rPr>
      </w:pPr>
      <w:r>
        <w:tab/>
      </w:r>
      <w:r>
        <w:tab/>
      </w:r>
      <w:r w:rsidR="00A56878" w:rsidRPr="006A5237">
        <w:rPr>
          <w:b/>
        </w:rPr>
        <w:t>a.</w:t>
      </w:r>
      <w:r w:rsidR="00A56878" w:rsidRPr="006A5237">
        <w:rPr>
          <w:b/>
        </w:rPr>
        <w:tab/>
      </w:r>
      <w:r w:rsidR="009A020D">
        <w:rPr>
          <w:b/>
        </w:rPr>
        <w:t>Laboratory Response to a Biological Attack or Other Disease Outbreak</w:t>
      </w:r>
    </w:p>
    <w:p w14:paraId="5F0B66F8" w14:textId="77777777" w:rsidR="00C10465" w:rsidRDefault="00C10465" w:rsidP="00ED675E">
      <w:pPr>
        <w:tabs>
          <w:tab w:val="left" w:pos="1440"/>
          <w:tab w:val="left" w:pos="1800"/>
          <w:tab w:val="left" w:pos="2160"/>
          <w:tab w:val="left" w:pos="2250"/>
          <w:tab w:val="left" w:pos="2430"/>
          <w:tab w:val="left" w:pos="2520"/>
        </w:tabs>
        <w:ind w:left="2520" w:hanging="360"/>
      </w:pPr>
      <w:r>
        <w:t>1)</w:t>
      </w:r>
      <w:r>
        <w:tab/>
      </w:r>
      <w:r>
        <w:tab/>
        <w:t>The Bioterrorism Response and Emerging Agents (BREA) Section is a member of the Center</w:t>
      </w:r>
      <w:r w:rsidR="009A020D">
        <w:t>s</w:t>
      </w:r>
      <w:r>
        <w:t xml:space="preserve"> for Disease Control and Prevention’s (CDC) Laboratory Response Network (LRN) and follows all policies and procedures as designated by that entity. The BREA Section performs all environmental testing of samples submitted by law enforcement/HAZMAT agencies as well as clinical samples submitted by Sentinel Laboratories, Epidemiology, and Environmental Health Services. All technical areas of the </w:t>
      </w:r>
      <w:r w:rsidR="009A020D">
        <w:t xml:space="preserve">public health </w:t>
      </w:r>
      <w:r>
        <w:t xml:space="preserve">laboratory are overseen by a staff of degreed personnel who are certified for high complexity testing. </w:t>
      </w:r>
      <w:r w:rsidR="009A020D">
        <w:t xml:space="preserve">Laboratory personnel </w:t>
      </w:r>
      <w:r w:rsidR="004A581F">
        <w:t xml:space="preserve">performing testing and </w:t>
      </w:r>
      <w:r w:rsidR="009A020D">
        <w:t>contributing to laboratory operations are microbiologists, lab assistants, and administrative staff.</w:t>
      </w:r>
    </w:p>
    <w:p w14:paraId="537A263D" w14:textId="20886673" w:rsidR="00580E22" w:rsidRDefault="00580E22" w:rsidP="00ED675E">
      <w:pPr>
        <w:tabs>
          <w:tab w:val="left" w:pos="2520"/>
        </w:tabs>
        <w:ind w:left="2520" w:hanging="360"/>
        <w:jc w:val="both"/>
      </w:pPr>
      <w:r>
        <w:t>2)</w:t>
      </w:r>
      <w:r>
        <w:tab/>
        <w:t xml:space="preserve">There will be </w:t>
      </w:r>
      <w:bookmarkStart w:id="1" w:name="_GoBack"/>
      <w:bookmarkEnd w:id="1"/>
      <w:r>
        <w:t xml:space="preserve">microbiologists trained to perform approved LRN protocols from CDC for </w:t>
      </w:r>
      <w:proofErr w:type="gramStart"/>
      <w:r>
        <w:t>the majority of</w:t>
      </w:r>
      <w:proofErr w:type="gramEnd"/>
      <w:r>
        <w:t xml:space="preserve"> the Category A agents and several from Category B. </w:t>
      </w:r>
      <w:r w:rsidRPr="00622318">
        <w:t>These personnel will be the primary response team</w:t>
      </w:r>
      <w:r>
        <w:t xml:space="preserve"> and are on call to provide 24/7 response capacity.</w:t>
      </w:r>
    </w:p>
    <w:p w14:paraId="48C52CE5" w14:textId="62AC4616" w:rsidR="000606A9" w:rsidRDefault="009A020D" w:rsidP="008E3413">
      <w:pPr>
        <w:ind w:left="2520" w:hanging="360"/>
        <w:jc w:val="both"/>
      </w:pPr>
      <w:r>
        <w:t>3)</w:t>
      </w:r>
      <w:r>
        <w:tab/>
      </w:r>
      <w:r w:rsidR="00A82E7A">
        <w:t xml:space="preserve">If necessary, testing will be suspended in other areas of the laboratory and microbiologists, as well as additional laboratory staff, will be pulled in to perform additional essential tasks (i.e., paperwork, gram stains, etc.). These assignments will vary depending on the scope of the emergency. </w:t>
      </w:r>
      <w:r w:rsidR="00A82E7A" w:rsidRPr="004B7E0F">
        <w:t>These microbiologists are considered surge capacity.</w:t>
      </w:r>
    </w:p>
    <w:p w14:paraId="4F583438" w14:textId="77777777" w:rsidR="000D51B7" w:rsidRDefault="00A82E7A" w:rsidP="00ED675E">
      <w:pPr>
        <w:tabs>
          <w:tab w:val="left" w:pos="2520"/>
        </w:tabs>
        <w:ind w:left="2520" w:hanging="360"/>
      </w:pPr>
      <w:r>
        <w:t>4</w:t>
      </w:r>
      <w:r w:rsidR="00A56878">
        <w:t>)</w:t>
      </w:r>
      <w:r w:rsidR="000D51B7">
        <w:tab/>
        <w:t>Once the testing of human clinical specimens and/or</w:t>
      </w:r>
      <w:r w:rsidR="00675D90">
        <w:t xml:space="preserve"> e</w:t>
      </w:r>
      <w:r w:rsidR="000D51B7">
        <w:t>nvironmental samples is complete and the samples cannot be</w:t>
      </w:r>
      <w:r w:rsidR="00A56878">
        <w:t xml:space="preserve"> </w:t>
      </w:r>
      <w:r w:rsidR="000D51B7">
        <w:t>ruled out as possible</w:t>
      </w:r>
      <w:r w:rsidR="00675D90">
        <w:t xml:space="preserve"> </w:t>
      </w:r>
      <w:r w:rsidR="000D51B7">
        <w:t xml:space="preserve">agents of bioterrorism, follow the notification procedure as described in the </w:t>
      </w:r>
      <w:r w:rsidR="00DC6757">
        <w:rPr>
          <w:i/>
        </w:rPr>
        <w:t>Notification and Results Reporting Procedure for the Bioterrorism Response Laboratory</w:t>
      </w:r>
      <w:r w:rsidR="000D51B7">
        <w:t xml:space="preserve"> </w:t>
      </w:r>
      <w:r w:rsidR="00DC6757">
        <w:t>located in</w:t>
      </w:r>
      <w:r w:rsidR="000D51B7">
        <w:t xml:space="preserve"> </w:t>
      </w:r>
      <w:r>
        <w:t xml:space="preserve">the </w:t>
      </w:r>
      <w:r w:rsidRPr="00A82E7A">
        <w:rPr>
          <w:i/>
        </w:rPr>
        <w:t>Laboratory Operations Procedures/Policies for the Bioterrorism Section</w:t>
      </w:r>
      <w:r>
        <w:t xml:space="preserve"> manual</w:t>
      </w:r>
      <w:r w:rsidR="000D51B7">
        <w:t>.</w:t>
      </w:r>
    </w:p>
    <w:p w14:paraId="05D818D2" w14:textId="77777777" w:rsidR="000D51B7" w:rsidRDefault="00A82E7A" w:rsidP="00A82E7A">
      <w:pPr>
        <w:tabs>
          <w:tab w:val="left" w:pos="2160"/>
          <w:tab w:val="left" w:pos="2520"/>
        </w:tabs>
        <w:ind w:left="2520" w:hanging="360"/>
      </w:pPr>
      <w:r>
        <w:t>5</w:t>
      </w:r>
      <w:r w:rsidR="00A56878">
        <w:t>)</w:t>
      </w:r>
      <w:r w:rsidR="000D51B7">
        <w:tab/>
        <w:t xml:space="preserve">Follow all instructions given by the Centers for </w:t>
      </w:r>
      <w:r w:rsidR="00A56878">
        <w:t>D</w:t>
      </w:r>
      <w:r w:rsidR="000D51B7">
        <w:t xml:space="preserve">isease Control and Prevention (CDC) and the </w:t>
      </w:r>
      <w:r w:rsidR="000D51B7" w:rsidRPr="00E61860">
        <w:t xml:space="preserve">Texas </w:t>
      </w:r>
      <w:r w:rsidR="00A56878" w:rsidRPr="00E61860">
        <w:tab/>
      </w:r>
      <w:r w:rsidR="000D51B7" w:rsidRPr="00E61860">
        <w:t xml:space="preserve">Department of </w:t>
      </w:r>
      <w:r w:rsidR="00BE6200" w:rsidRPr="00E61860">
        <w:t>State Health Services (DSHS).</w:t>
      </w:r>
    </w:p>
    <w:p w14:paraId="4E3CE6E9" w14:textId="77777777" w:rsidR="000D51B7" w:rsidRDefault="000D51B7" w:rsidP="00A82E7A">
      <w:pPr>
        <w:tabs>
          <w:tab w:val="left" w:pos="2160"/>
          <w:tab w:val="left" w:pos="2520"/>
        </w:tabs>
        <w:ind w:left="2520" w:hanging="1080"/>
      </w:pPr>
      <w:r>
        <w:tab/>
      </w:r>
      <w:r w:rsidR="00A82E7A">
        <w:t>6</w:t>
      </w:r>
      <w:r w:rsidR="001547DD">
        <w:t>)</w:t>
      </w:r>
      <w:r>
        <w:tab/>
        <w:t xml:space="preserve">As soon as the notification process is complete, BT personnel should begin to prepare for increased numbers of specimens and samples that may possibly be submitted for testing. </w:t>
      </w:r>
    </w:p>
    <w:p w14:paraId="11736272" w14:textId="77777777" w:rsidR="00D37F25" w:rsidRPr="00B601B3" w:rsidRDefault="00D37F25" w:rsidP="00ED675E">
      <w:pPr>
        <w:tabs>
          <w:tab w:val="left" w:pos="2160"/>
          <w:tab w:val="left" w:pos="2520"/>
        </w:tabs>
        <w:ind w:left="2520" w:hanging="1080"/>
        <w:rPr>
          <w:shd w:val="clear" w:color="auto" w:fill="D9D9D9"/>
        </w:rPr>
      </w:pPr>
      <w:r>
        <w:tab/>
      </w:r>
      <w:r w:rsidRPr="00ED675E">
        <w:t>7)</w:t>
      </w:r>
      <w:r w:rsidRPr="00ED675E">
        <w:tab/>
        <w:t>Heightened security awareness should be stressed to all laboratory employees.</w:t>
      </w:r>
    </w:p>
    <w:p w14:paraId="1294752D" w14:textId="3856A59A" w:rsidR="00D37F25" w:rsidRDefault="00D37F25" w:rsidP="00ED675E">
      <w:pPr>
        <w:tabs>
          <w:tab w:val="left" w:pos="2160"/>
          <w:tab w:val="left" w:pos="2520"/>
        </w:tabs>
        <w:ind w:left="2520" w:hanging="1080"/>
      </w:pPr>
      <w:r w:rsidRPr="00ED675E">
        <w:tab/>
        <w:t>8)</w:t>
      </w:r>
      <w:r w:rsidRPr="00ED675E">
        <w:tab/>
        <w:t xml:space="preserve">Additional actions may be required such as record keeping for timesheets and staff </w:t>
      </w:r>
      <w:r w:rsidR="00574306" w:rsidRPr="00ED675E">
        <w:t>over</w:t>
      </w:r>
      <w:r w:rsidRPr="00ED675E">
        <w:t xml:space="preserve">time </w:t>
      </w:r>
      <w:r w:rsidR="00574306" w:rsidRPr="00ED675E">
        <w:t>that will need</w:t>
      </w:r>
      <w:r w:rsidR="000160C8" w:rsidRPr="00ED675E">
        <w:t xml:space="preserve"> </w:t>
      </w:r>
      <w:r w:rsidRPr="00ED675E">
        <w:t xml:space="preserve">to be reported to the business office. </w:t>
      </w:r>
      <w:r w:rsidRPr="00771A58">
        <w:t>An</w:t>
      </w:r>
      <w:r w:rsidR="000130EA">
        <w:t xml:space="preserve"> </w:t>
      </w:r>
      <w:proofErr w:type="gramStart"/>
      <w:r w:rsidR="000130EA">
        <w:t>A</w:t>
      </w:r>
      <w:r w:rsidRPr="00771A58">
        <w:t>fter Action</w:t>
      </w:r>
      <w:proofErr w:type="gramEnd"/>
      <w:r w:rsidRPr="00ED675E">
        <w:t xml:space="preserve"> Report should be prepared at the conclusion of the event (bioterrorist attack, pandemic, or other public health threat) to identify any problems encountered and corrective actions needed, as well as processes that went well.</w:t>
      </w:r>
    </w:p>
    <w:p w14:paraId="645FF6F1" w14:textId="77777777" w:rsidR="00A82E7A" w:rsidRDefault="000D51B7" w:rsidP="00ED675E">
      <w:pPr>
        <w:tabs>
          <w:tab w:val="left" w:pos="2160"/>
          <w:tab w:val="left" w:pos="2520"/>
        </w:tabs>
        <w:ind w:left="2520" w:hanging="1080"/>
      </w:pPr>
      <w:r>
        <w:tab/>
      </w:r>
      <w:r w:rsidR="000160C8">
        <w:t>9</w:t>
      </w:r>
      <w:r w:rsidR="001547DD">
        <w:t>)</w:t>
      </w:r>
      <w:r>
        <w:tab/>
        <w:t>Follow the guidelines set forth in the Surge Capacity P</w:t>
      </w:r>
      <w:r w:rsidR="00A56878">
        <w:t xml:space="preserve">rocedure of </w:t>
      </w:r>
      <w:r w:rsidR="00A82E7A">
        <w:t xml:space="preserve">the </w:t>
      </w:r>
      <w:r w:rsidR="00A82E7A" w:rsidRPr="00A82E7A">
        <w:rPr>
          <w:i/>
        </w:rPr>
        <w:t>Laboratory Operations Procedures/Policies for the Bioterrorism Section</w:t>
      </w:r>
      <w:r w:rsidR="00A82E7A">
        <w:t xml:space="preserve"> manual.</w:t>
      </w:r>
    </w:p>
    <w:p w14:paraId="50917336" w14:textId="77777777" w:rsidR="001547DD" w:rsidRPr="00BA285A" w:rsidRDefault="00A82E7A" w:rsidP="00A82E7A">
      <w:pPr>
        <w:tabs>
          <w:tab w:val="left" w:pos="1800"/>
          <w:tab w:val="left" w:pos="1980"/>
          <w:tab w:val="left" w:pos="2160"/>
          <w:tab w:val="left" w:pos="2520"/>
        </w:tabs>
        <w:ind w:left="2520" w:hanging="1080"/>
        <w:rPr>
          <w:b/>
        </w:rPr>
      </w:pPr>
      <w:r>
        <w:rPr>
          <w:b/>
        </w:rPr>
        <w:tab/>
      </w:r>
      <w:r w:rsidR="001547DD" w:rsidRPr="00BA285A">
        <w:rPr>
          <w:b/>
        </w:rPr>
        <w:t>b.</w:t>
      </w:r>
      <w:r w:rsidR="001547DD" w:rsidRPr="00BA285A">
        <w:rPr>
          <w:b/>
        </w:rPr>
        <w:tab/>
        <w:t xml:space="preserve">Types of </w:t>
      </w:r>
      <w:r w:rsidR="0044175A" w:rsidRPr="00BA285A">
        <w:rPr>
          <w:b/>
        </w:rPr>
        <w:t>Biological Agents and Toxins</w:t>
      </w:r>
    </w:p>
    <w:p w14:paraId="76FDBB86" w14:textId="14FE1656" w:rsidR="001547DD" w:rsidRDefault="0044175A" w:rsidP="009C120E">
      <w:pPr>
        <w:pStyle w:val="BodyText"/>
        <w:ind w:left="2160"/>
        <w:jc w:val="left"/>
        <w:rPr>
          <w:b w:val="0"/>
          <w:sz w:val="24"/>
        </w:rPr>
      </w:pPr>
      <w:r>
        <w:rPr>
          <w:b w:val="0"/>
          <w:sz w:val="24"/>
        </w:rPr>
        <w:t>Biological Agents and Toxins</w:t>
      </w:r>
      <w:r w:rsidR="001547DD" w:rsidRPr="001547DD">
        <w:rPr>
          <w:b w:val="0"/>
          <w:sz w:val="24"/>
        </w:rPr>
        <w:t xml:space="preserve"> include infectious agents of humans, plants, and animals, as well as the toxins that may be produced by microbes and by genetic material potentially hazardous by itself or when introduced into a suitable vector. </w:t>
      </w:r>
      <w:r>
        <w:rPr>
          <w:b w:val="0"/>
          <w:sz w:val="24"/>
        </w:rPr>
        <w:t xml:space="preserve">Biological </w:t>
      </w:r>
      <w:r w:rsidR="00A7596C">
        <w:rPr>
          <w:b w:val="0"/>
          <w:sz w:val="24"/>
        </w:rPr>
        <w:t>a</w:t>
      </w:r>
      <w:r>
        <w:rPr>
          <w:b w:val="0"/>
          <w:sz w:val="24"/>
        </w:rPr>
        <w:t xml:space="preserve">gents and </w:t>
      </w:r>
      <w:r w:rsidR="00A7596C">
        <w:rPr>
          <w:b w:val="0"/>
          <w:sz w:val="24"/>
        </w:rPr>
        <w:t>t</w:t>
      </w:r>
      <w:r>
        <w:rPr>
          <w:b w:val="0"/>
          <w:sz w:val="24"/>
        </w:rPr>
        <w:t>oxins</w:t>
      </w:r>
      <w:r w:rsidR="001547DD" w:rsidRPr="001547DD">
        <w:rPr>
          <w:b w:val="0"/>
          <w:sz w:val="24"/>
        </w:rPr>
        <w:t xml:space="preserve"> may exist as purified and concentrated cultures but may also be present in a variety of materials such as body fluids, tissues, soil samples, etc. The agents of biowarfare are primarily those that can be easily transmitted by the airborne route, survive desiccation, and cause serious illness.</w:t>
      </w:r>
      <w:r w:rsidR="004C0CD4">
        <w:rPr>
          <w:b w:val="0"/>
          <w:sz w:val="24"/>
        </w:rPr>
        <w:t xml:space="preserve"> The specific </w:t>
      </w:r>
      <w:r w:rsidR="00A7596C">
        <w:rPr>
          <w:b w:val="0"/>
          <w:sz w:val="24"/>
        </w:rPr>
        <w:t>b</w:t>
      </w:r>
      <w:r>
        <w:rPr>
          <w:b w:val="0"/>
          <w:sz w:val="24"/>
        </w:rPr>
        <w:t xml:space="preserve">iological </w:t>
      </w:r>
      <w:r w:rsidR="00A7596C">
        <w:rPr>
          <w:b w:val="0"/>
          <w:sz w:val="24"/>
        </w:rPr>
        <w:t>a</w:t>
      </w:r>
      <w:r>
        <w:rPr>
          <w:b w:val="0"/>
          <w:sz w:val="24"/>
        </w:rPr>
        <w:t xml:space="preserve">gents and </w:t>
      </w:r>
      <w:r w:rsidR="00A7596C">
        <w:rPr>
          <w:b w:val="0"/>
          <w:sz w:val="24"/>
        </w:rPr>
        <w:t>t</w:t>
      </w:r>
      <w:r>
        <w:rPr>
          <w:b w:val="0"/>
          <w:sz w:val="24"/>
        </w:rPr>
        <w:t>oxins</w:t>
      </w:r>
      <w:r w:rsidR="004C0CD4">
        <w:rPr>
          <w:b w:val="0"/>
          <w:sz w:val="24"/>
        </w:rPr>
        <w:t xml:space="preserve"> stored</w:t>
      </w:r>
      <w:r w:rsidR="00C43312">
        <w:rPr>
          <w:b w:val="0"/>
          <w:sz w:val="24"/>
        </w:rPr>
        <w:t>/utilized</w:t>
      </w:r>
      <w:r w:rsidR="004C0CD4">
        <w:rPr>
          <w:b w:val="0"/>
          <w:sz w:val="24"/>
        </w:rPr>
        <w:t xml:space="preserve"> within the BSL-3 </w:t>
      </w:r>
      <w:r w:rsidR="00E52FD2">
        <w:rPr>
          <w:b w:val="0"/>
          <w:sz w:val="24"/>
        </w:rPr>
        <w:t xml:space="preserve">area (rooms 1714 &amp; 1714A) </w:t>
      </w:r>
      <w:r w:rsidR="004C0CD4">
        <w:rPr>
          <w:b w:val="0"/>
          <w:sz w:val="24"/>
        </w:rPr>
        <w:t>and</w:t>
      </w:r>
      <w:r w:rsidR="00C43312">
        <w:rPr>
          <w:b w:val="0"/>
          <w:sz w:val="24"/>
        </w:rPr>
        <w:t xml:space="preserve"> stored in the BT</w:t>
      </w:r>
      <w:r w:rsidR="004C0CD4">
        <w:rPr>
          <w:b w:val="0"/>
          <w:sz w:val="24"/>
        </w:rPr>
        <w:t xml:space="preserve"> Suite area </w:t>
      </w:r>
      <w:r w:rsidR="00141CE4">
        <w:rPr>
          <w:b w:val="0"/>
          <w:sz w:val="24"/>
        </w:rPr>
        <w:t>(room 1715</w:t>
      </w:r>
      <w:r w:rsidR="00C43312">
        <w:rPr>
          <w:b w:val="0"/>
          <w:sz w:val="24"/>
        </w:rPr>
        <w:t xml:space="preserve"> only</w:t>
      </w:r>
      <w:r w:rsidR="00E52FD2" w:rsidRPr="00210603">
        <w:rPr>
          <w:b w:val="0"/>
          <w:sz w:val="24"/>
        </w:rPr>
        <w:t>)</w:t>
      </w:r>
      <w:r w:rsidR="00E52FD2">
        <w:rPr>
          <w:b w:val="0"/>
          <w:sz w:val="24"/>
        </w:rPr>
        <w:t xml:space="preserve"> </w:t>
      </w:r>
      <w:r w:rsidR="00D53285">
        <w:rPr>
          <w:b w:val="0"/>
          <w:sz w:val="24"/>
        </w:rPr>
        <w:t xml:space="preserve">may be found below. </w:t>
      </w:r>
      <w:r w:rsidR="006A180D">
        <w:rPr>
          <w:b w:val="0"/>
          <w:sz w:val="24"/>
        </w:rPr>
        <w:t>I</w:t>
      </w:r>
      <w:r w:rsidR="00D53285">
        <w:rPr>
          <w:b w:val="0"/>
          <w:sz w:val="24"/>
        </w:rPr>
        <w:t xml:space="preserve">nformation concerning </w:t>
      </w:r>
      <w:r w:rsidR="001013CA">
        <w:rPr>
          <w:b w:val="0"/>
          <w:sz w:val="24"/>
        </w:rPr>
        <w:t xml:space="preserve">the specific </w:t>
      </w:r>
      <w:r w:rsidR="00D53285">
        <w:rPr>
          <w:b w:val="0"/>
          <w:sz w:val="24"/>
        </w:rPr>
        <w:t>hazards associated with all registered select agents and toxins as well as the appropriate actions to contain the agents and toxins may be found in the “Infectious Agents Material Safety Data Sheets” manual located in rooms 1714 and 171</w:t>
      </w:r>
      <w:r w:rsidR="006B76B7">
        <w:rPr>
          <w:b w:val="0"/>
          <w:sz w:val="24"/>
        </w:rPr>
        <w:t>5</w:t>
      </w:r>
      <w:r w:rsidR="00E1514F">
        <w:rPr>
          <w:b w:val="0"/>
          <w:sz w:val="24"/>
        </w:rPr>
        <w:t xml:space="preserve"> and in </w:t>
      </w:r>
      <w:r w:rsidR="000E2FAF">
        <w:rPr>
          <w:b w:val="0"/>
          <w:sz w:val="24"/>
        </w:rPr>
        <w:t>Appendix</w:t>
      </w:r>
      <w:r w:rsidR="00E1514F">
        <w:rPr>
          <w:b w:val="0"/>
          <w:sz w:val="24"/>
        </w:rPr>
        <w:t xml:space="preserve"> L – </w:t>
      </w:r>
      <w:r w:rsidR="0011659A">
        <w:rPr>
          <w:b w:val="0"/>
          <w:sz w:val="24"/>
        </w:rPr>
        <w:t>Hazardous Characteristics of Select Agents &amp; Pathogens</w:t>
      </w:r>
      <w:r w:rsidR="00D53285">
        <w:rPr>
          <w:b w:val="0"/>
          <w:sz w:val="24"/>
        </w:rPr>
        <w:t>.</w:t>
      </w:r>
    </w:p>
    <w:p w14:paraId="7F100CDF" w14:textId="77777777" w:rsidR="003828F6" w:rsidRPr="00EE7E1C" w:rsidRDefault="003828F6" w:rsidP="003828F6">
      <w:pPr>
        <w:pStyle w:val="BodyText"/>
        <w:tabs>
          <w:tab w:val="left" w:pos="2520"/>
        </w:tabs>
        <w:ind w:left="2160"/>
        <w:jc w:val="left"/>
        <w:rPr>
          <w:i/>
          <w:sz w:val="24"/>
        </w:rPr>
      </w:pPr>
      <w:r w:rsidRPr="00EE7E1C">
        <w:rPr>
          <w:sz w:val="24"/>
        </w:rPr>
        <w:t>1)</w:t>
      </w:r>
      <w:r w:rsidRPr="00EE7E1C">
        <w:rPr>
          <w:sz w:val="24"/>
        </w:rPr>
        <w:tab/>
      </w:r>
      <w:r w:rsidRPr="00EE7E1C">
        <w:rPr>
          <w:i/>
          <w:sz w:val="24"/>
        </w:rPr>
        <w:t>Bacillus anthracis</w:t>
      </w:r>
    </w:p>
    <w:p w14:paraId="25CAB755" w14:textId="77777777" w:rsidR="003828F6" w:rsidRPr="004C0CD4" w:rsidRDefault="003828F6" w:rsidP="003828F6">
      <w:pPr>
        <w:ind w:left="3600" w:hanging="1080"/>
        <w:rPr>
          <w:u w:val="single"/>
        </w:rPr>
      </w:pPr>
      <w:r w:rsidRPr="004C0CD4">
        <w:rPr>
          <w:u w:val="single"/>
        </w:rPr>
        <w:t>Agent Specific Information:</w:t>
      </w:r>
    </w:p>
    <w:p w14:paraId="6CE7F624" w14:textId="6F1BE96C" w:rsidR="003828F6" w:rsidRPr="004C0CD4" w:rsidRDefault="003828F6" w:rsidP="003828F6">
      <w:pPr>
        <w:ind w:left="2520"/>
      </w:pPr>
      <w:r w:rsidRPr="004C0CD4">
        <w:t>Large Gram</w:t>
      </w:r>
      <w:r w:rsidR="000130EA">
        <w:t>-</w:t>
      </w:r>
      <w:r w:rsidRPr="004C0CD4">
        <w:t>positive bacillus that forms non-pigmented colonies; colonies are dry with “ground glass” surface, slightly convex with irregular edges.</w:t>
      </w:r>
    </w:p>
    <w:p w14:paraId="19DAC11C" w14:textId="77777777" w:rsidR="003828F6" w:rsidRDefault="003828F6" w:rsidP="003828F6">
      <w:pPr>
        <w:ind w:left="3600" w:hanging="1080"/>
        <w:rPr>
          <w:u w:val="single"/>
        </w:rPr>
      </w:pPr>
      <w:r w:rsidRPr="004C0CD4">
        <w:rPr>
          <w:u w:val="single"/>
        </w:rPr>
        <w:t xml:space="preserve">Biosafety Level:  </w:t>
      </w:r>
    </w:p>
    <w:p w14:paraId="782F16BA" w14:textId="77777777" w:rsidR="003828F6" w:rsidRPr="004C0CD4" w:rsidRDefault="003828F6" w:rsidP="003828F6">
      <w:pPr>
        <w:ind w:left="3600" w:hanging="1080"/>
      </w:pPr>
      <w:r w:rsidRPr="004C0CD4">
        <w:t>Level 2- clinical specimens</w:t>
      </w:r>
    </w:p>
    <w:p w14:paraId="4187C951" w14:textId="77777777" w:rsidR="003828F6" w:rsidRPr="004C0CD4" w:rsidRDefault="003828F6" w:rsidP="003828F6">
      <w:pPr>
        <w:ind w:left="3600" w:hanging="1080"/>
      </w:pPr>
      <w:r w:rsidRPr="004C0CD4">
        <w:t>Level 3- bacterial cultures</w:t>
      </w:r>
    </w:p>
    <w:p w14:paraId="11430A0F" w14:textId="77777777" w:rsidR="003828F6" w:rsidRPr="004C0CD4" w:rsidRDefault="003828F6" w:rsidP="003828F6">
      <w:pPr>
        <w:ind w:left="3600" w:hanging="1080"/>
        <w:rPr>
          <w:u w:val="single"/>
        </w:rPr>
      </w:pPr>
      <w:r w:rsidRPr="004C0CD4">
        <w:rPr>
          <w:u w:val="single"/>
        </w:rPr>
        <w:t>Storage Condition and Location:</w:t>
      </w:r>
    </w:p>
    <w:p w14:paraId="53E5AEED" w14:textId="77777777" w:rsidR="003828F6" w:rsidRPr="004C0CD4" w:rsidRDefault="003828F6" w:rsidP="003828F6">
      <w:pPr>
        <w:ind w:left="3600" w:hanging="1080"/>
      </w:pPr>
      <w:r w:rsidRPr="004C0CD4">
        <w:t>-8</w:t>
      </w:r>
      <w:r>
        <w:t>0</w:t>
      </w:r>
      <w:r w:rsidRPr="004C0CD4">
        <w:t>°C, RM 171</w:t>
      </w:r>
      <w:r>
        <w:t>5</w:t>
      </w:r>
    </w:p>
    <w:p w14:paraId="2D748CE5" w14:textId="77777777" w:rsidR="003828F6" w:rsidRPr="004C0CD4" w:rsidRDefault="003828F6" w:rsidP="003828F6">
      <w:pPr>
        <w:ind w:left="3600" w:hanging="1080"/>
        <w:rPr>
          <w:u w:val="single"/>
        </w:rPr>
      </w:pPr>
      <w:r w:rsidRPr="004C0CD4">
        <w:rPr>
          <w:u w:val="single"/>
        </w:rPr>
        <w:t>Select Agent Status:</w:t>
      </w:r>
    </w:p>
    <w:p w14:paraId="6B4DFC03" w14:textId="77777777" w:rsidR="003828F6" w:rsidRDefault="003828F6" w:rsidP="003828F6">
      <w:pPr>
        <w:ind w:left="2520"/>
      </w:pPr>
      <w:r w:rsidRPr="004C0CD4">
        <w:rPr>
          <w:i/>
        </w:rPr>
        <w:t>Bacillus anthracis</w:t>
      </w:r>
      <w:r w:rsidRPr="004C0CD4">
        <w:t xml:space="preserve"> (Pasteur strain) -</w:t>
      </w:r>
      <w:r w:rsidRPr="002D678C">
        <w:t xml:space="preserve"> </w:t>
      </w:r>
      <w:r w:rsidRPr="004C0CD4">
        <w:t xml:space="preserve">CDC BC3132. </w:t>
      </w:r>
      <w:r w:rsidRPr="006269D9">
        <w:rPr>
          <w:b/>
        </w:rPr>
        <w:t>SELECT AGENT; REQUIRES CDC/APHIS SAP FORM 2.</w:t>
      </w:r>
      <w:r w:rsidRPr="004C0CD4">
        <w:t xml:space="preserve"> Positive control strain for the following </w:t>
      </w:r>
      <w:r w:rsidRPr="004C0CD4">
        <w:rPr>
          <w:i/>
          <w:iCs/>
        </w:rPr>
        <w:t>B. anthracis</w:t>
      </w:r>
      <w:r>
        <w:t xml:space="preserve"> ID test: gamma-phage lysis</w:t>
      </w:r>
      <w:r w:rsidRPr="004C0CD4">
        <w:t>.</w:t>
      </w:r>
      <w:r>
        <w:t xml:space="preserve"> </w:t>
      </w:r>
      <w:r w:rsidRPr="004C0CD4">
        <w:t>Concentration: spore suspension of 2x10E8 colony-forming units per ml. ATCC 4229.</w:t>
      </w:r>
    </w:p>
    <w:p w14:paraId="29CA0297" w14:textId="77777777" w:rsidR="003828F6" w:rsidRPr="00EE7E1C" w:rsidRDefault="003828F6" w:rsidP="003828F6">
      <w:pPr>
        <w:tabs>
          <w:tab w:val="left" w:pos="2520"/>
        </w:tabs>
        <w:ind w:left="2160"/>
        <w:rPr>
          <w:b/>
          <w:i/>
        </w:rPr>
      </w:pPr>
      <w:r w:rsidRPr="00EE7E1C">
        <w:rPr>
          <w:b/>
        </w:rPr>
        <w:t>2)</w:t>
      </w:r>
      <w:r w:rsidRPr="00EE7E1C">
        <w:rPr>
          <w:b/>
        </w:rPr>
        <w:tab/>
      </w:r>
      <w:r w:rsidRPr="00EE7E1C">
        <w:rPr>
          <w:b/>
          <w:i/>
        </w:rPr>
        <w:t>Yersinia pestis</w:t>
      </w:r>
    </w:p>
    <w:p w14:paraId="45D22C4D" w14:textId="77777777" w:rsidR="003828F6" w:rsidRPr="004C0CD4" w:rsidRDefault="003828F6" w:rsidP="003828F6">
      <w:pPr>
        <w:ind w:left="3600" w:hanging="1080"/>
        <w:rPr>
          <w:u w:val="single"/>
        </w:rPr>
      </w:pPr>
      <w:r w:rsidRPr="004C0CD4">
        <w:rPr>
          <w:u w:val="single"/>
        </w:rPr>
        <w:t>Agent Specific Information:</w:t>
      </w:r>
    </w:p>
    <w:p w14:paraId="2AFA70D2" w14:textId="1CD6C454" w:rsidR="003828F6" w:rsidRPr="004C0CD4" w:rsidRDefault="003828F6" w:rsidP="003828F6">
      <w:pPr>
        <w:ind w:left="2520"/>
      </w:pPr>
      <w:r w:rsidRPr="004C0CD4">
        <w:t>Plump Gram</w:t>
      </w:r>
      <w:r w:rsidR="000130EA">
        <w:t>-</w:t>
      </w:r>
      <w:r w:rsidRPr="004C0CD4">
        <w:t xml:space="preserve">negative rod which may exhibit bipolar staining. Colonies appear </w:t>
      </w:r>
      <w:proofErr w:type="gramStart"/>
      <w:r w:rsidRPr="004C0CD4">
        <w:t>gray-white</w:t>
      </w:r>
      <w:proofErr w:type="gramEnd"/>
      <w:r w:rsidRPr="004C0CD4">
        <w:t xml:space="preserve"> to slightly yellow opaque raised, irregular “fried egg” appearance. </w:t>
      </w:r>
    </w:p>
    <w:p w14:paraId="64C702E0" w14:textId="77777777" w:rsidR="003828F6" w:rsidRPr="004C0CD4" w:rsidRDefault="003828F6" w:rsidP="003828F6">
      <w:pPr>
        <w:ind w:left="3600" w:hanging="1080"/>
        <w:rPr>
          <w:u w:val="single"/>
        </w:rPr>
      </w:pPr>
      <w:r w:rsidRPr="004C0CD4">
        <w:rPr>
          <w:u w:val="single"/>
        </w:rPr>
        <w:t xml:space="preserve">Biosafety Level:  </w:t>
      </w:r>
    </w:p>
    <w:p w14:paraId="41C63C5E" w14:textId="77777777" w:rsidR="003828F6" w:rsidRPr="004C0CD4" w:rsidRDefault="003828F6" w:rsidP="003828F6">
      <w:pPr>
        <w:ind w:left="3600" w:hanging="1080"/>
      </w:pPr>
      <w:r w:rsidRPr="004C0CD4">
        <w:t>Level 2- clinical specimens</w:t>
      </w:r>
    </w:p>
    <w:p w14:paraId="6D06B8B0" w14:textId="77777777" w:rsidR="003828F6" w:rsidRPr="004C0CD4" w:rsidRDefault="003828F6" w:rsidP="003828F6">
      <w:pPr>
        <w:ind w:left="3600" w:hanging="1080"/>
      </w:pPr>
      <w:r w:rsidRPr="004C0CD4">
        <w:t>Level 3- bacterial cultures</w:t>
      </w:r>
    </w:p>
    <w:p w14:paraId="35E83046" w14:textId="77777777" w:rsidR="003828F6" w:rsidRPr="004C0CD4" w:rsidRDefault="003828F6" w:rsidP="003828F6">
      <w:pPr>
        <w:ind w:left="3600" w:hanging="1080"/>
        <w:rPr>
          <w:u w:val="single"/>
        </w:rPr>
      </w:pPr>
      <w:r w:rsidRPr="004C0CD4">
        <w:rPr>
          <w:u w:val="single"/>
        </w:rPr>
        <w:t>Storage Condition and Location:</w:t>
      </w:r>
    </w:p>
    <w:p w14:paraId="2790BC7B" w14:textId="77777777" w:rsidR="003828F6" w:rsidRPr="004C0CD4" w:rsidRDefault="003828F6" w:rsidP="003828F6">
      <w:pPr>
        <w:ind w:left="3600" w:hanging="1080"/>
      </w:pPr>
      <w:r w:rsidRPr="004C0CD4">
        <w:t>-20 to -</w:t>
      </w:r>
      <w:r>
        <w:t>8</w:t>
      </w:r>
      <w:r w:rsidRPr="004C0CD4">
        <w:t>0°C, RM 171</w:t>
      </w:r>
      <w:r>
        <w:t>5</w:t>
      </w:r>
    </w:p>
    <w:p w14:paraId="769B865C" w14:textId="77777777" w:rsidR="003828F6" w:rsidRPr="004C0CD4" w:rsidRDefault="003828F6" w:rsidP="003828F6">
      <w:pPr>
        <w:ind w:left="3600" w:hanging="1080"/>
        <w:rPr>
          <w:u w:val="single"/>
        </w:rPr>
      </w:pPr>
      <w:r w:rsidRPr="004C0CD4">
        <w:rPr>
          <w:u w:val="single"/>
        </w:rPr>
        <w:t>Select Agent Status:</w:t>
      </w:r>
    </w:p>
    <w:p w14:paraId="477E62CB" w14:textId="77777777" w:rsidR="003828F6" w:rsidRPr="004C0CD4" w:rsidRDefault="003828F6" w:rsidP="003828F6">
      <w:pPr>
        <w:ind w:left="2520"/>
        <w:rPr>
          <w:u w:val="single"/>
        </w:rPr>
      </w:pPr>
      <w:r w:rsidRPr="004C0CD4">
        <w:rPr>
          <w:iCs/>
        </w:rPr>
        <w:t>Y. pestis</w:t>
      </w:r>
      <w:r w:rsidRPr="004C0CD4">
        <w:t xml:space="preserve"> avirulent positive strain A1122 is not a select agent. A1122 is equivalent to ATCC 11953.</w:t>
      </w:r>
    </w:p>
    <w:p w14:paraId="56A0EAD3" w14:textId="77777777" w:rsidR="003828F6" w:rsidRPr="00EE7E1C" w:rsidRDefault="003828F6" w:rsidP="003828F6">
      <w:pPr>
        <w:ind w:left="2520" w:hanging="360"/>
        <w:rPr>
          <w:b/>
        </w:rPr>
      </w:pPr>
      <w:r w:rsidRPr="00EE7E1C">
        <w:rPr>
          <w:b/>
        </w:rPr>
        <w:t>3)</w:t>
      </w:r>
      <w:r w:rsidRPr="00EE7E1C">
        <w:rPr>
          <w:b/>
        </w:rPr>
        <w:tab/>
      </w:r>
      <w:proofErr w:type="spellStart"/>
      <w:r w:rsidRPr="00EE7E1C">
        <w:rPr>
          <w:b/>
          <w:i/>
        </w:rPr>
        <w:t>Francisella</w:t>
      </w:r>
      <w:proofErr w:type="spellEnd"/>
      <w:r w:rsidRPr="00EE7E1C">
        <w:rPr>
          <w:b/>
          <w:i/>
        </w:rPr>
        <w:t xml:space="preserve"> </w:t>
      </w:r>
      <w:proofErr w:type="spellStart"/>
      <w:r w:rsidRPr="00EE7E1C">
        <w:rPr>
          <w:b/>
          <w:i/>
        </w:rPr>
        <w:t>tularensis</w:t>
      </w:r>
      <w:proofErr w:type="spellEnd"/>
    </w:p>
    <w:p w14:paraId="765D7BC3" w14:textId="77777777" w:rsidR="003828F6" w:rsidRPr="004C0CD4" w:rsidRDefault="003828F6" w:rsidP="003828F6">
      <w:pPr>
        <w:ind w:left="3600" w:hanging="1080"/>
        <w:rPr>
          <w:u w:val="single"/>
        </w:rPr>
      </w:pPr>
      <w:r w:rsidRPr="004C0CD4">
        <w:rPr>
          <w:u w:val="single"/>
        </w:rPr>
        <w:t>Agent Specific Information:</w:t>
      </w:r>
    </w:p>
    <w:p w14:paraId="7B61E33E" w14:textId="76369A29" w:rsidR="003828F6" w:rsidRPr="004C0CD4" w:rsidRDefault="003828F6" w:rsidP="003828F6">
      <w:pPr>
        <w:ind w:left="2520"/>
      </w:pPr>
      <w:r w:rsidRPr="004C0CD4">
        <w:t>Faintly staining very tiny Gram</w:t>
      </w:r>
      <w:r w:rsidR="000130EA">
        <w:t>-</w:t>
      </w:r>
      <w:r w:rsidRPr="004C0CD4">
        <w:t xml:space="preserve">negative coccobacillus. Colonies appear a </w:t>
      </w:r>
      <w:proofErr w:type="gramStart"/>
      <w:r w:rsidRPr="004C0CD4">
        <w:t>gray-white</w:t>
      </w:r>
      <w:proofErr w:type="gramEnd"/>
      <w:r w:rsidRPr="004C0CD4">
        <w:t xml:space="preserve"> to bluish-gray with entire bordered and smooth, flat surface. </w:t>
      </w:r>
    </w:p>
    <w:p w14:paraId="7557C804" w14:textId="77777777" w:rsidR="003828F6" w:rsidRPr="004C0CD4" w:rsidRDefault="003828F6" w:rsidP="003828F6">
      <w:pPr>
        <w:ind w:left="3600" w:hanging="1080"/>
        <w:rPr>
          <w:u w:val="single"/>
        </w:rPr>
      </w:pPr>
      <w:r w:rsidRPr="004C0CD4">
        <w:rPr>
          <w:u w:val="single"/>
        </w:rPr>
        <w:t xml:space="preserve">Biosafety Level:  </w:t>
      </w:r>
    </w:p>
    <w:p w14:paraId="43A14374" w14:textId="77777777" w:rsidR="003828F6" w:rsidRPr="004C0CD4" w:rsidRDefault="003828F6" w:rsidP="003828F6">
      <w:pPr>
        <w:ind w:left="3600" w:hanging="1080"/>
        <w:rPr>
          <w:b/>
        </w:rPr>
      </w:pPr>
      <w:r w:rsidRPr="004C0CD4">
        <w:rPr>
          <w:b/>
        </w:rPr>
        <w:t>*** HIGHLY INFECTIOUS***</w:t>
      </w:r>
    </w:p>
    <w:p w14:paraId="1CA598AD" w14:textId="77777777" w:rsidR="003828F6" w:rsidRPr="004C0CD4" w:rsidRDefault="003828F6" w:rsidP="003828F6">
      <w:pPr>
        <w:ind w:left="3600" w:hanging="1080"/>
      </w:pPr>
      <w:r w:rsidRPr="004C0CD4">
        <w:t>Level 2- clinical specimens</w:t>
      </w:r>
    </w:p>
    <w:p w14:paraId="17DEEF08" w14:textId="77777777" w:rsidR="003828F6" w:rsidRPr="004C0CD4" w:rsidRDefault="003828F6" w:rsidP="003828F6">
      <w:pPr>
        <w:ind w:left="3600" w:hanging="1080"/>
      </w:pPr>
      <w:r w:rsidRPr="004C0CD4">
        <w:t>Level 3- bacterial cultures</w:t>
      </w:r>
    </w:p>
    <w:p w14:paraId="5E84B2A3" w14:textId="77777777" w:rsidR="003828F6" w:rsidRPr="004C0CD4" w:rsidRDefault="003828F6" w:rsidP="003828F6">
      <w:pPr>
        <w:ind w:left="3600" w:hanging="1080"/>
        <w:rPr>
          <w:u w:val="single"/>
        </w:rPr>
      </w:pPr>
      <w:r w:rsidRPr="004C0CD4">
        <w:rPr>
          <w:u w:val="single"/>
        </w:rPr>
        <w:t>Storage Condition and Location:</w:t>
      </w:r>
    </w:p>
    <w:p w14:paraId="23C601EA" w14:textId="77777777" w:rsidR="003828F6" w:rsidRPr="004C0CD4" w:rsidRDefault="003828F6" w:rsidP="003828F6">
      <w:pPr>
        <w:ind w:left="3600" w:hanging="1080"/>
      </w:pPr>
      <w:r w:rsidRPr="004C0CD4">
        <w:t>-20 to -</w:t>
      </w:r>
      <w:r>
        <w:t>8</w:t>
      </w:r>
      <w:r w:rsidRPr="004C0CD4">
        <w:t>0°C, RM 171</w:t>
      </w:r>
      <w:r>
        <w:t>5</w:t>
      </w:r>
    </w:p>
    <w:p w14:paraId="7E443AA8" w14:textId="77777777" w:rsidR="003828F6" w:rsidRPr="004C0CD4" w:rsidRDefault="003828F6" w:rsidP="003828F6">
      <w:pPr>
        <w:ind w:left="3600" w:hanging="1080"/>
        <w:rPr>
          <w:u w:val="single"/>
        </w:rPr>
      </w:pPr>
      <w:r w:rsidRPr="004C0CD4">
        <w:rPr>
          <w:u w:val="single"/>
        </w:rPr>
        <w:t>Select Agent Status:</w:t>
      </w:r>
    </w:p>
    <w:p w14:paraId="1A8B3845" w14:textId="77777777" w:rsidR="003828F6" w:rsidRDefault="003828F6" w:rsidP="003828F6">
      <w:pPr>
        <w:ind w:left="2520"/>
      </w:pPr>
      <w:r w:rsidRPr="004C0CD4">
        <w:rPr>
          <w:i/>
          <w:iCs/>
        </w:rPr>
        <w:t xml:space="preserve">F. </w:t>
      </w:r>
      <w:proofErr w:type="spellStart"/>
      <w:r w:rsidRPr="004C0CD4">
        <w:rPr>
          <w:i/>
          <w:iCs/>
        </w:rPr>
        <w:t>tularensis</w:t>
      </w:r>
      <w:proofErr w:type="spellEnd"/>
      <w:r w:rsidRPr="004C0CD4">
        <w:t xml:space="preserve"> LVS </w:t>
      </w:r>
      <w:r>
        <w:t xml:space="preserve">attenuated </w:t>
      </w:r>
      <w:r w:rsidRPr="004C0CD4">
        <w:t>positive control strain is not a select agent</w:t>
      </w:r>
      <w:r>
        <w:t xml:space="preserve">. </w:t>
      </w:r>
      <w:r w:rsidRPr="006269D9">
        <w:rPr>
          <w:b/>
        </w:rPr>
        <w:t>REQUIRES USDA PERMIT.</w:t>
      </w:r>
      <w:r w:rsidRPr="004C0CD4">
        <w:t xml:space="preserve"> LVS is equivalent to ATCC </w:t>
      </w:r>
      <w:r>
        <w:t>29684</w:t>
      </w:r>
      <w:r w:rsidRPr="004C0CD4">
        <w:t>.</w:t>
      </w:r>
    </w:p>
    <w:p w14:paraId="69FA5EA5" w14:textId="77777777" w:rsidR="003828F6" w:rsidRPr="00EE7E1C" w:rsidRDefault="003828F6" w:rsidP="003828F6">
      <w:pPr>
        <w:tabs>
          <w:tab w:val="left" w:pos="2520"/>
        </w:tabs>
        <w:ind w:left="2160"/>
        <w:rPr>
          <w:b/>
          <w:i/>
          <w:iCs/>
        </w:rPr>
      </w:pPr>
      <w:r w:rsidRPr="00EE7E1C">
        <w:rPr>
          <w:b/>
          <w:iCs/>
        </w:rPr>
        <w:t>4)</w:t>
      </w:r>
      <w:r w:rsidRPr="00EE7E1C">
        <w:rPr>
          <w:b/>
          <w:iCs/>
        </w:rPr>
        <w:tab/>
      </w:r>
      <w:r w:rsidRPr="00EE7E1C">
        <w:rPr>
          <w:b/>
          <w:i/>
          <w:iCs/>
        </w:rPr>
        <w:t>Brucella spp.</w:t>
      </w:r>
    </w:p>
    <w:p w14:paraId="450DC6E5" w14:textId="77777777" w:rsidR="003828F6" w:rsidRPr="004C0CD4" w:rsidRDefault="003828F6" w:rsidP="003828F6">
      <w:pPr>
        <w:ind w:left="3600" w:hanging="1080"/>
        <w:rPr>
          <w:u w:val="single"/>
        </w:rPr>
      </w:pPr>
      <w:r w:rsidRPr="004C0CD4">
        <w:rPr>
          <w:u w:val="single"/>
        </w:rPr>
        <w:t>Agent Specific Information:</w:t>
      </w:r>
    </w:p>
    <w:p w14:paraId="3C9408B2" w14:textId="27C51A52" w:rsidR="003828F6" w:rsidRPr="004C0CD4" w:rsidRDefault="003828F6" w:rsidP="003828F6">
      <w:pPr>
        <w:ind w:left="2520"/>
      </w:pPr>
      <w:r w:rsidRPr="004C0CD4">
        <w:t>Faintly staining Gram</w:t>
      </w:r>
      <w:r w:rsidR="000130EA">
        <w:t>-</w:t>
      </w:r>
      <w:r w:rsidRPr="004C0CD4">
        <w:t>negative coccobacillus, appears like “fine sand”. Colonies appear pinpoint, smooth, with an entire border and translucent.</w:t>
      </w:r>
    </w:p>
    <w:p w14:paraId="161E75C6" w14:textId="77777777" w:rsidR="003828F6" w:rsidRPr="004C0CD4" w:rsidRDefault="003828F6" w:rsidP="003828F6">
      <w:pPr>
        <w:ind w:left="3600" w:hanging="1080"/>
        <w:rPr>
          <w:u w:val="single"/>
        </w:rPr>
      </w:pPr>
      <w:r w:rsidRPr="004C0CD4">
        <w:t xml:space="preserve"> </w:t>
      </w:r>
      <w:r w:rsidRPr="004C0CD4">
        <w:rPr>
          <w:u w:val="single"/>
        </w:rPr>
        <w:t xml:space="preserve">Biosafety Level: </w:t>
      </w:r>
    </w:p>
    <w:p w14:paraId="2998EFFE" w14:textId="77777777" w:rsidR="003828F6" w:rsidRPr="004C0CD4" w:rsidRDefault="003828F6" w:rsidP="003828F6">
      <w:pPr>
        <w:ind w:left="3600" w:hanging="1080"/>
        <w:rPr>
          <w:b/>
        </w:rPr>
      </w:pPr>
      <w:r w:rsidRPr="004C0CD4">
        <w:rPr>
          <w:b/>
        </w:rPr>
        <w:t>*** HIGHLY INFECTIOUS***</w:t>
      </w:r>
    </w:p>
    <w:p w14:paraId="6B3BAC8D" w14:textId="77777777" w:rsidR="003828F6" w:rsidRPr="004C0CD4" w:rsidRDefault="003828F6" w:rsidP="003828F6">
      <w:pPr>
        <w:ind w:left="3600" w:hanging="1080"/>
      </w:pPr>
      <w:r w:rsidRPr="004C0CD4">
        <w:t>Level 2- clinical specimens</w:t>
      </w:r>
    </w:p>
    <w:p w14:paraId="6B578FC9" w14:textId="77777777" w:rsidR="003828F6" w:rsidRPr="004C0CD4" w:rsidRDefault="003828F6" w:rsidP="003828F6">
      <w:pPr>
        <w:ind w:left="3600" w:hanging="1080"/>
      </w:pPr>
      <w:r w:rsidRPr="004C0CD4">
        <w:t>Level 3- bacterial cultures</w:t>
      </w:r>
    </w:p>
    <w:p w14:paraId="193407E2" w14:textId="77777777" w:rsidR="003828F6" w:rsidRPr="004C0CD4" w:rsidRDefault="003828F6" w:rsidP="003828F6">
      <w:pPr>
        <w:ind w:left="3600" w:hanging="1080"/>
        <w:rPr>
          <w:u w:val="single"/>
        </w:rPr>
      </w:pPr>
      <w:r w:rsidRPr="004C0CD4">
        <w:rPr>
          <w:u w:val="single"/>
        </w:rPr>
        <w:t>Storage Condition and Location:</w:t>
      </w:r>
    </w:p>
    <w:p w14:paraId="7C1F384C" w14:textId="77777777" w:rsidR="003828F6" w:rsidRPr="004C0CD4" w:rsidRDefault="003828F6" w:rsidP="003828F6">
      <w:pPr>
        <w:ind w:left="3600" w:hanging="1080"/>
      </w:pPr>
      <w:r w:rsidRPr="004C0CD4">
        <w:t>-20 to -</w:t>
      </w:r>
      <w:r>
        <w:t>8</w:t>
      </w:r>
      <w:r w:rsidRPr="004C0CD4">
        <w:t>0°C, RM 171</w:t>
      </w:r>
      <w:r>
        <w:t>5</w:t>
      </w:r>
    </w:p>
    <w:p w14:paraId="54BFBB96" w14:textId="77777777" w:rsidR="003828F6" w:rsidRPr="004C0CD4" w:rsidRDefault="003828F6" w:rsidP="003828F6">
      <w:pPr>
        <w:ind w:left="3600" w:hanging="1080"/>
        <w:rPr>
          <w:u w:val="single"/>
        </w:rPr>
      </w:pPr>
      <w:r w:rsidRPr="004C0CD4">
        <w:rPr>
          <w:u w:val="single"/>
        </w:rPr>
        <w:t>Select Agent Status:</w:t>
      </w:r>
    </w:p>
    <w:p w14:paraId="5A8C4C9F" w14:textId="77777777" w:rsidR="003828F6" w:rsidRDefault="003828F6" w:rsidP="003828F6">
      <w:pPr>
        <w:ind w:left="2520"/>
      </w:pPr>
      <w:r>
        <w:rPr>
          <w:i/>
        </w:rPr>
        <w:t>Brucella abortus</w:t>
      </w:r>
      <w:r>
        <w:t xml:space="preserve"> (Strain 19) – </w:t>
      </w:r>
      <w:proofErr w:type="gramStart"/>
      <w:r>
        <w:t>positive growth</w:t>
      </w:r>
      <w:proofErr w:type="gramEnd"/>
      <w:r>
        <w:t xml:space="preserve"> control for phage strain. Is not a select agent. </w:t>
      </w:r>
      <w:r w:rsidRPr="006269D9">
        <w:rPr>
          <w:b/>
        </w:rPr>
        <w:t>REQUIRES USDA PERMIT.</w:t>
      </w:r>
      <w:r>
        <w:t xml:space="preserve"> ATCC27565</w:t>
      </w:r>
    </w:p>
    <w:p w14:paraId="53645583" w14:textId="77777777" w:rsidR="003828F6" w:rsidRPr="006269D9" w:rsidRDefault="003828F6" w:rsidP="003828F6">
      <w:pPr>
        <w:ind w:left="2520"/>
        <w:rPr>
          <w:b/>
          <w:i/>
        </w:rPr>
      </w:pPr>
      <w:r>
        <w:rPr>
          <w:i/>
        </w:rPr>
        <w:t xml:space="preserve">Brucella abortus </w:t>
      </w:r>
      <w:r>
        <w:t xml:space="preserve">(Strain RB51) – </w:t>
      </w:r>
      <w:proofErr w:type="gramStart"/>
      <w:r>
        <w:t>positive growth</w:t>
      </w:r>
      <w:proofErr w:type="gramEnd"/>
      <w:r>
        <w:t xml:space="preserve"> control CO2 enhanced strain. Is not a select agent. </w:t>
      </w:r>
      <w:r w:rsidRPr="006269D9">
        <w:rPr>
          <w:b/>
        </w:rPr>
        <w:t xml:space="preserve">REQUIRES USDA PERMIT. </w:t>
      </w:r>
    </w:p>
    <w:p w14:paraId="4B31760E" w14:textId="77777777" w:rsidR="003828F6" w:rsidRPr="004C0CD4" w:rsidRDefault="003828F6" w:rsidP="003828F6">
      <w:pPr>
        <w:ind w:left="2520"/>
      </w:pPr>
      <w:r w:rsidRPr="002D678C">
        <w:rPr>
          <w:i/>
          <w:lang w:val="fr-FR"/>
        </w:rPr>
        <w:t>Brucella suis</w:t>
      </w:r>
      <w:r w:rsidRPr="002D678C">
        <w:rPr>
          <w:lang w:val="fr-FR"/>
        </w:rPr>
        <w:t xml:space="preserve"> (</w:t>
      </w:r>
      <w:proofErr w:type="spellStart"/>
      <w:r w:rsidRPr="002D678C">
        <w:rPr>
          <w:lang w:val="fr-FR"/>
        </w:rPr>
        <w:t>Strain</w:t>
      </w:r>
      <w:proofErr w:type="spellEnd"/>
      <w:r w:rsidRPr="002D678C">
        <w:rPr>
          <w:lang w:val="fr-FR"/>
        </w:rPr>
        <w:t xml:space="preserve"> 1330) - CDC BC3170. </w:t>
      </w:r>
      <w:r w:rsidRPr="006269D9">
        <w:rPr>
          <w:b/>
        </w:rPr>
        <w:t>SELECT AGENT; REQUIRES CDC/APHIS SAP FORM</w:t>
      </w:r>
      <w:r>
        <w:rPr>
          <w:b/>
        </w:rPr>
        <w:t xml:space="preserve"> 2</w:t>
      </w:r>
      <w:r w:rsidRPr="006269D9">
        <w:rPr>
          <w:b/>
        </w:rPr>
        <w:t xml:space="preserve">. </w:t>
      </w:r>
      <w:proofErr w:type="spellStart"/>
      <w:proofErr w:type="gramStart"/>
      <w:r w:rsidRPr="004C0CD4">
        <w:t>Live stock</w:t>
      </w:r>
      <w:proofErr w:type="spellEnd"/>
      <w:proofErr w:type="gramEnd"/>
      <w:r w:rsidRPr="004C0CD4">
        <w:t xml:space="preserve"> culture of </w:t>
      </w:r>
      <w:r w:rsidRPr="004C0CD4">
        <w:rPr>
          <w:i/>
          <w:iCs/>
        </w:rPr>
        <w:t xml:space="preserve">B. </w:t>
      </w:r>
      <w:proofErr w:type="spellStart"/>
      <w:r w:rsidRPr="004C0CD4">
        <w:rPr>
          <w:i/>
          <w:iCs/>
        </w:rPr>
        <w:t>suis</w:t>
      </w:r>
      <w:proofErr w:type="spellEnd"/>
      <w:r w:rsidRPr="004C0CD4">
        <w:t xml:space="preserve"> used as a positive growth control. ATCC 23444. </w:t>
      </w:r>
    </w:p>
    <w:p w14:paraId="438ACD67" w14:textId="77777777" w:rsidR="003828F6" w:rsidRDefault="003828F6" w:rsidP="003828F6">
      <w:pPr>
        <w:ind w:left="2520"/>
      </w:pPr>
      <w:r w:rsidRPr="00DD33A6">
        <w:rPr>
          <w:i/>
          <w:lang w:val="fr-FR"/>
        </w:rPr>
        <w:t>Brucella melitensis</w:t>
      </w:r>
      <w:r w:rsidRPr="00DD33A6">
        <w:rPr>
          <w:lang w:val="fr-FR"/>
        </w:rPr>
        <w:t xml:space="preserve"> (</w:t>
      </w:r>
      <w:proofErr w:type="spellStart"/>
      <w:r w:rsidRPr="00DD33A6">
        <w:rPr>
          <w:lang w:val="fr-FR"/>
        </w:rPr>
        <w:t>Strain</w:t>
      </w:r>
      <w:proofErr w:type="spellEnd"/>
      <w:r w:rsidRPr="00DD33A6">
        <w:rPr>
          <w:lang w:val="fr-FR"/>
        </w:rPr>
        <w:t xml:space="preserve"> M</w:t>
      </w:r>
      <w:proofErr w:type="gramStart"/>
      <w:r w:rsidRPr="00DD33A6">
        <w:rPr>
          <w:lang w:val="fr-FR"/>
        </w:rPr>
        <w:t>16)-</w:t>
      </w:r>
      <w:proofErr w:type="gramEnd"/>
      <w:r w:rsidRPr="00DD33A6">
        <w:rPr>
          <w:lang w:val="fr-FR"/>
        </w:rPr>
        <w:t xml:space="preserve"> CDC BC3171. </w:t>
      </w:r>
      <w:r w:rsidRPr="006269D9">
        <w:rPr>
          <w:b/>
        </w:rPr>
        <w:t>SELECT AGENT; REQUIRES CDC/APHIS SAP FORM</w:t>
      </w:r>
      <w:r>
        <w:rPr>
          <w:b/>
        </w:rPr>
        <w:t xml:space="preserve"> 2</w:t>
      </w:r>
      <w:r w:rsidRPr="006269D9">
        <w:rPr>
          <w:b/>
        </w:rPr>
        <w:t xml:space="preserve">. </w:t>
      </w:r>
      <w:proofErr w:type="spellStart"/>
      <w:proofErr w:type="gramStart"/>
      <w:r w:rsidRPr="004C0CD4">
        <w:t>Live stock</w:t>
      </w:r>
      <w:proofErr w:type="spellEnd"/>
      <w:proofErr w:type="gramEnd"/>
      <w:r w:rsidRPr="004C0CD4">
        <w:t xml:space="preserve"> culture of </w:t>
      </w:r>
      <w:r w:rsidRPr="004C0CD4">
        <w:rPr>
          <w:i/>
          <w:iCs/>
        </w:rPr>
        <w:t>B. melitensis</w:t>
      </w:r>
      <w:r w:rsidRPr="004C0CD4">
        <w:t xml:space="preserve"> used as a positive growth control, ATCC 23456.</w:t>
      </w:r>
    </w:p>
    <w:p w14:paraId="3EF6CBD9" w14:textId="77777777" w:rsidR="003828F6" w:rsidRPr="00EE7E1C" w:rsidRDefault="003828F6" w:rsidP="003828F6">
      <w:pPr>
        <w:ind w:left="2520" w:hanging="360"/>
        <w:rPr>
          <w:b/>
        </w:rPr>
      </w:pPr>
      <w:r w:rsidRPr="00EE7E1C">
        <w:rPr>
          <w:b/>
        </w:rPr>
        <w:t>5)</w:t>
      </w:r>
      <w:r w:rsidRPr="00EE7E1C">
        <w:rPr>
          <w:b/>
        </w:rPr>
        <w:tab/>
        <w:t>Ricin toxin (</w:t>
      </w:r>
      <w:r w:rsidRPr="00EE7E1C">
        <w:rPr>
          <w:b/>
          <w:i/>
        </w:rPr>
        <w:t xml:space="preserve">Ricinus </w:t>
      </w:r>
      <w:proofErr w:type="spellStart"/>
      <w:r w:rsidRPr="00EE7E1C">
        <w:rPr>
          <w:b/>
          <w:i/>
        </w:rPr>
        <w:t>communis</w:t>
      </w:r>
      <w:proofErr w:type="spellEnd"/>
      <w:r w:rsidRPr="00EE7E1C">
        <w:rPr>
          <w:b/>
          <w:i/>
        </w:rPr>
        <w:t xml:space="preserve"> </w:t>
      </w:r>
      <w:r w:rsidRPr="00EE7E1C">
        <w:rPr>
          <w:b/>
        </w:rPr>
        <w:t>toxin)</w:t>
      </w:r>
    </w:p>
    <w:p w14:paraId="1CF71F19" w14:textId="77777777" w:rsidR="003828F6" w:rsidRDefault="003828F6" w:rsidP="003828F6">
      <w:pPr>
        <w:ind w:left="3600" w:hanging="1080"/>
        <w:rPr>
          <w:u w:val="single"/>
        </w:rPr>
      </w:pPr>
      <w:r w:rsidRPr="004C0CD4">
        <w:rPr>
          <w:u w:val="single"/>
        </w:rPr>
        <w:t>Agent Specific Information:</w:t>
      </w:r>
    </w:p>
    <w:p w14:paraId="4F70BEB3" w14:textId="77777777" w:rsidR="003828F6" w:rsidRPr="0070753C" w:rsidRDefault="003828F6" w:rsidP="003828F6">
      <w:pPr>
        <w:ind w:left="2520"/>
      </w:pPr>
      <w:r>
        <w:t>Poison that can be made from waste left over from processing castor beans. Can be in the form of a powder, a mist, or a pellet, or it can be dissolved in water or weak acid.</w:t>
      </w:r>
    </w:p>
    <w:p w14:paraId="3350B0D8" w14:textId="77777777" w:rsidR="003828F6" w:rsidRDefault="003828F6" w:rsidP="003828F6">
      <w:pPr>
        <w:ind w:left="3600" w:hanging="1080"/>
        <w:rPr>
          <w:u w:val="single"/>
        </w:rPr>
      </w:pPr>
      <w:r w:rsidRPr="004C0CD4">
        <w:rPr>
          <w:u w:val="single"/>
        </w:rPr>
        <w:t xml:space="preserve">Biosafety Level: </w:t>
      </w:r>
    </w:p>
    <w:p w14:paraId="399D23D0" w14:textId="77777777" w:rsidR="003828F6" w:rsidRPr="0070753C" w:rsidRDefault="003828F6" w:rsidP="003828F6">
      <w:pPr>
        <w:ind w:left="3600" w:hanging="1080"/>
      </w:pPr>
      <w:r>
        <w:t>Minimum BSL-2 facilities and BSL-3 practices</w:t>
      </w:r>
    </w:p>
    <w:p w14:paraId="5C73B821" w14:textId="77777777" w:rsidR="003828F6" w:rsidRDefault="003828F6" w:rsidP="003828F6">
      <w:pPr>
        <w:ind w:left="3600" w:hanging="1080"/>
        <w:rPr>
          <w:u w:val="single"/>
        </w:rPr>
      </w:pPr>
      <w:r w:rsidRPr="004C0CD4">
        <w:rPr>
          <w:u w:val="single"/>
        </w:rPr>
        <w:t>Storage Condition and Location:</w:t>
      </w:r>
    </w:p>
    <w:p w14:paraId="5E6BB476" w14:textId="77777777" w:rsidR="003828F6" w:rsidRPr="004C0CD4" w:rsidRDefault="003828F6" w:rsidP="003828F6">
      <w:pPr>
        <w:ind w:left="3600" w:hanging="1080"/>
      </w:pPr>
      <w:r w:rsidRPr="004C0CD4">
        <w:t>2-8°C, RM 171</w:t>
      </w:r>
      <w:r>
        <w:t>4</w:t>
      </w:r>
    </w:p>
    <w:p w14:paraId="64F6F0FA" w14:textId="77777777" w:rsidR="003828F6" w:rsidRPr="004C0CD4" w:rsidRDefault="003828F6" w:rsidP="003828F6">
      <w:pPr>
        <w:ind w:left="3600" w:hanging="1080"/>
        <w:rPr>
          <w:u w:val="single"/>
        </w:rPr>
      </w:pPr>
      <w:r w:rsidRPr="004C0CD4">
        <w:rPr>
          <w:u w:val="single"/>
        </w:rPr>
        <w:t>Select Agent Status:</w:t>
      </w:r>
    </w:p>
    <w:p w14:paraId="7087860D" w14:textId="0D1FF5C7" w:rsidR="003828F6" w:rsidRDefault="003828F6" w:rsidP="003828F6">
      <w:pPr>
        <w:ind w:left="2520" w:hanging="720"/>
      </w:pPr>
      <w:r>
        <w:tab/>
        <w:t xml:space="preserve">Ricin toxin, A chain, obtained from Vector Laboratories is not </w:t>
      </w:r>
      <w:r>
        <w:tab/>
        <w:t>subject to regulation as a Select Toxin since the aggregate amount does not exceed 100 milligrams.</w:t>
      </w:r>
    </w:p>
    <w:p w14:paraId="1A2E9BC2" w14:textId="77777777" w:rsidR="003828F6" w:rsidRPr="000130EA" w:rsidRDefault="003828F6" w:rsidP="003828F6">
      <w:pPr>
        <w:ind w:left="2520" w:hanging="360"/>
        <w:rPr>
          <w:b/>
          <w:i/>
        </w:rPr>
      </w:pPr>
      <w:r w:rsidRPr="00EE7E1C">
        <w:rPr>
          <w:b/>
        </w:rPr>
        <w:t>6)</w:t>
      </w:r>
      <w:r w:rsidRPr="00EE7E1C">
        <w:rPr>
          <w:b/>
        </w:rPr>
        <w:tab/>
      </w:r>
      <w:proofErr w:type="spellStart"/>
      <w:r w:rsidRPr="000130EA">
        <w:rPr>
          <w:b/>
          <w:i/>
        </w:rPr>
        <w:t>Burkholderia</w:t>
      </w:r>
      <w:proofErr w:type="spellEnd"/>
      <w:r w:rsidRPr="000130EA">
        <w:rPr>
          <w:b/>
          <w:i/>
        </w:rPr>
        <w:t xml:space="preserve"> mallei</w:t>
      </w:r>
    </w:p>
    <w:p w14:paraId="091A1ED9" w14:textId="77777777" w:rsidR="003828F6" w:rsidRPr="008E3413" w:rsidRDefault="003828F6" w:rsidP="003828F6">
      <w:pPr>
        <w:ind w:left="3600" w:hanging="1080"/>
        <w:rPr>
          <w:u w:val="single"/>
        </w:rPr>
      </w:pPr>
      <w:r w:rsidRPr="008E3413">
        <w:rPr>
          <w:u w:val="single"/>
        </w:rPr>
        <w:t>Agent Specific Information:</w:t>
      </w:r>
    </w:p>
    <w:p w14:paraId="7F21BE04" w14:textId="370B8397" w:rsidR="00EA320C" w:rsidRPr="008E3413" w:rsidRDefault="003828F6" w:rsidP="008E3413">
      <w:pPr>
        <w:ind w:left="2520"/>
        <w:rPr>
          <w:u w:val="single"/>
        </w:rPr>
      </w:pPr>
      <w:proofErr w:type="spellStart"/>
      <w:r w:rsidRPr="008E3413">
        <w:rPr>
          <w:i/>
        </w:rPr>
        <w:t>Burkholderia</w:t>
      </w:r>
      <w:proofErr w:type="spellEnd"/>
      <w:r w:rsidRPr="008E3413">
        <w:rPr>
          <w:i/>
        </w:rPr>
        <w:t xml:space="preserve"> mallei</w:t>
      </w:r>
      <w:r w:rsidRPr="008E3413">
        <w:t xml:space="preserve"> is a Gram</w:t>
      </w:r>
      <w:r w:rsidR="000130EA" w:rsidRPr="008E3413">
        <w:t>-</w:t>
      </w:r>
      <w:r w:rsidRPr="008E3413">
        <w:t xml:space="preserve">negative non-motile coccobacillus or slightly curved rod with rounded ends. </w:t>
      </w:r>
      <w:r w:rsidRPr="008E3413">
        <w:rPr>
          <w:i/>
        </w:rPr>
        <w:t>B. mallei</w:t>
      </w:r>
      <w:r w:rsidRPr="008E3413">
        <w:t xml:space="preserve"> can appear singly, in pairs end-to-end, or parallel bundles. Colonies appear as smooth, gray, translucent at 48 </w:t>
      </w:r>
      <w:proofErr w:type="spellStart"/>
      <w:r w:rsidRPr="008E3413">
        <w:t>hrs</w:t>
      </w:r>
      <w:proofErr w:type="spellEnd"/>
      <w:r w:rsidRPr="008E3413">
        <w:t xml:space="preserve"> on SBA.</w:t>
      </w:r>
    </w:p>
    <w:p w14:paraId="4C839F21" w14:textId="77777777" w:rsidR="003828F6" w:rsidRPr="008E3413" w:rsidRDefault="003828F6" w:rsidP="003828F6">
      <w:pPr>
        <w:ind w:left="3600" w:hanging="1080"/>
        <w:rPr>
          <w:u w:val="single"/>
        </w:rPr>
      </w:pPr>
      <w:r w:rsidRPr="008E3413">
        <w:rPr>
          <w:u w:val="single"/>
        </w:rPr>
        <w:t xml:space="preserve">Biosafety Level: </w:t>
      </w:r>
    </w:p>
    <w:p w14:paraId="707CA29B" w14:textId="77777777" w:rsidR="003828F6" w:rsidRPr="008E3413" w:rsidRDefault="003828F6" w:rsidP="003828F6">
      <w:pPr>
        <w:ind w:left="3600" w:hanging="1080"/>
        <w:rPr>
          <w:b/>
        </w:rPr>
      </w:pPr>
      <w:r w:rsidRPr="008E3413">
        <w:rPr>
          <w:b/>
        </w:rPr>
        <w:t>** HIGHLY INFECTIOUS**</w:t>
      </w:r>
    </w:p>
    <w:p w14:paraId="78770A8B" w14:textId="77777777" w:rsidR="003828F6" w:rsidRPr="008E3413" w:rsidRDefault="003828F6" w:rsidP="003828F6">
      <w:pPr>
        <w:ind w:left="3600" w:hanging="1080"/>
      </w:pPr>
      <w:r w:rsidRPr="008E3413">
        <w:t>Level 3- bacterial cultures &amp; clinical specimens</w:t>
      </w:r>
    </w:p>
    <w:p w14:paraId="09DC689E" w14:textId="77777777" w:rsidR="003828F6" w:rsidRPr="008E3413" w:rsidRDefault="003828F6" w:rsidP="003828F6">
      <w:pPr>
        <w:ind w:left="3600" w:hanging="1080"/>
        <w:rPr>
          <w:u w:val="single"/>
        </w:rPr>
      </w:pPr>
      <w:r w:rsidRPr="008E3413">
        <w:rPr>
          <w:u w:val="single"/>
        </w:rPr>
        <w:t>Storage Condition and Location:</w:t>
      </w:r>
    </w:p>
    <w:p w14:paraId="67A61B16" w14:textId="77777777" w:rsidR="003828F6" w:rsidRPr="008E3413" w:rsidRDefault="003828F6" w:rsidP="003828F6">
      <w:pPr>
        <w:ind w:left="3600" w:hanging="1080"/>
        <w:rPr>
          <w:u w:val="single"/>
        </w:rPr>
      </w:pPr>
      <w:r w:rsidRPr="008E3413">
        <w:t xml:space="preserve"> Tier 1 SELECT AGENT – no longer in entity’s possession</w:t>
      </w:r>
    </w:p>
    <w:p w14:paraId="6A6A02D7" w14:textId="77777777" w:rsidR="003828F6" w:rsidRPr="008E3413" w:rsidRDefault="003828F6" w:rsidP="003828F6">
      <w:pPr>
        <w:ind w:left="3600" w:hanging="1080"/>
        <w:rPr>
          <w:u w:val="single"/>
        </w:rPr>
      </w:pPr>
      <w:r w:rsidRPr="008E3413">
        <w:rPr>
          <w:u w:val="single"/>
        </w:rPr>
        <w:t>Select Agent Status:</w:t>
      </w:r>
    </w:p>
    <w:p w14:paraId="7FFBE8DD" w14:textId="4FC40661" w:rsidR="003828F6" w:rsidRPr="008E3413" w:rsidRDefault="003828F6" w:rsidP="003828F6">
      <w:pPr>
        <w:ind w:left="2520"/>
      </w:pPr>
      <w:proofErr w:type="spellStart"/>
      <w:r w:rsidRPr="008E3413">
        <w:rPr>
          <w:i/>
        </w:rPr>
        <w:t>Burkholderia</w:t>
      </w:r>
      <w:proofErr w:type="spellEnd"/>
      <w:r w:rsidRPr="008E3413">
        <w:rPr>
          <w:i/>
        </w:rPr>
        <w:t xml:space="preserve"> mallei:</w:t>
      </w:r>
      <w:r w:rsidRPr="008E3413">
        <w:t xml:space="preserve"> </w:t>
      </w:r>
      <w:r w:rsidRPr="008E3413">
        <w:rPr>
          <w:b/>
        </w:rPr>
        <w:t>SELECT AGENT; REQUIRES CDC/APHIS SAP FORM 2.</w:t>
      </w:r>
      <w:r w:rsidRPr="008E3413">
        <w:rPr>
          <w:b/>
          <w:i/>
        </w:rPr>
        <w:t xml:space="preserve"> </w:t>
      </w:r>
    </w:p>
    <w:p w14:paraId="7E2162AA" w14:textId="77777777" w:rsidR="003828F6" w:rsidRPr="000130EA" w:rsidRDefault="003828F6" w:rsidP="003828F6">
      <w:pPr>
        <w:ind w:left="2520" w:hanging="360"/>
        <w:rPr>
          <w:b/>
          <w:i/>
        </w:rPr>
      </w:pPr>
      <w:r w:rsidRPr="00EE7E1C">
        <w:rPr>
          <w:b/>
          <w:sz w:val="22"/>
          <w:szCs w:val="22"/>
        </w:rPr>
        <w:t>7)</w:t>
      </w:r>
      <w:r w:rsidRPr="00EE7E1C">
        <w:rPr>
          <w:b/>
          <w:sz w:val="22"/>
          <w:szCs w:val="22"/>
        </w:rPr>
        <w:tab/>
      </w:r>
      <w:proofErr w:type="spellStart"/>
      <w:r w:rsidRPr="000130EA">
        <w:rPr>
          <w:b/>
          <w:i/>
        </w:rPr>
        <w:t>Burkholderia</w:t>
      </w:r>
      <w:proofErr w:type="spellEnd"/>
      <w:r w:rsidRPr="000130EA">
        <w:rPr>
          <w:b/>
          <w:i/>
        </w:rPr>
        <w:t xml:space="preserve"> </w:t>
      </w:r>
      <w:proofErr w:type="spellStart"/>
      <w:r w:rsidRPr="000130EA">
        <w:rPr>
          <w:b/>
          <w:i/>
        </w:rPr>
        <w:t>pseudomallei</w:t>
      </w:r>
      <w:proofErr w:type="spellEnd"/>
    </w:p>
    <w:p w14:paraId="61D301AD" w14:textId="77777777" w:rsidR="003828F6" w:rsidRPr="008E3413" w:rsidRDefault="003828F6" w:rsidP="003828F6">
      <w:pPr>
        <w:ind w:left="3600" w:hanging="1080"/>
        <w:rPr>
          <w:i/>
          <w:u w:val="single"/>
        </w:rPr>
      </w:pPr>
      <w:r w:rsidRPr="008E3413">
        <w:rPr>
          <w:u w:val="single"/>
        </w:rPr>
        <w:t xml:space="preserve">Agent Specific Information: </w:t>
      </w:r>
    </w:p>
    <w:p w14:paraId="76F435AB" w14:textId="2E359EDE" w:rsidR="003828F6" w:rsidRPr="008E3413" w:rsidRDefault="003828F6" w:rsidP="003828F6">
      <w:pPr>
        <w:ind w:left="2520"/>
      </w:pPr>
      <w:proofErr w:type="spellStart"/>
      <w:r w:rsidRPr="008E3413">
        <w:rPr>
          <w:i/>
        </w:rPr>
        <w:t>Burkholderia</w:t>
      </w:r>
      <w:proofErr w:type="spellEnd"/>
      <w:r w:rsidRPr="008E3413">
        <w:rPr>
          <w:i/>
        </w:rPr>
        <w:t xml:space="preserve"> </w:t>
      </w:r>
      <w:proofErr w:type="spellStart"/>
      <w:r w:rsidRPr="008E3413">
        <w:rPr>
          <w:i/>
        </w:rPr>
        <w:t>pseudomallei</w:t>
      </w:r>
      <w:proofErr w:type="spellEnd"/>
      <w:r w:rsidRPr="008E3413">
        <w:rPr>
          <w:i/>
        </w:rPr>
        <w:t xml:space="preserve"> </w:t>
      </w:r>
      <w:r w:rsidRPr="008E3413">
        <w:t>is a motile Gram</w:t>
      </w:r>
      <w:r w:rsidR="000130EA">
        <w:t>-</w:t>
      </w:r>
      <w:r w:rsidRPr="008E3413">
        <w:t xml:space="preserve">negative aerobic bacillus. Colonies vary from smooth to wrinkled; on SBA the colonies are smooth and creamy at 24 </w:t>
      </w:r>
      <w:proofErr w:type="spellStart"/>
      <w:r w:rsidRPr="008E3413">
        <w:t>hrs</w:t>
      </w:r>
      <w:proofErr w:type="spellEnd"/>
      <w:r w:rsidRPr="008E3413">
        <w:t xml:space="preserve"> but may become dry and wrinkled at 48-72 hrs.  </w:t>
      </w:r>
    </w:p>
    <w:p w14:paraId="11BBC993" w14:textId="77777777" w:rsidR="003828F6" w:rsidRPr="008E3413" w:rsidRDefault="003828F6" w:rsidP="003828F6">
      <w:pPr>
        <w:ind w:left="3600" w:hanging="1080"/>
        <w:rPr>
          <w:u w:val="single"/>
        </w:rPr>
      </w:pPr>
      <w:r w:rsidRPr="008E3413">
        <w:rPr>
          <w:u w:val="single"/>
        </w:rPr>
        <w:t xml:space="preserve">Biosafety Level: </w:t>
      </w:r>
    </w:p>
    <w:p w14:paraId="6C30C7F8" w14:textId="77777777" w:rsidR="003828F6" w:rsidRPr="008E3413" w:rsidRDefault="003828F6" w:rsidP="003828F6">
      <w:pPr>
        <w:ind w:left="3600" w:hanging="1080"/>
        <w:rPr>
          <w:b/>
        </w:rPr>
      </w:pPr>
      <w:r w:rsidRPr="008E3413">
        <w:rPr>
          <w:b/>
        </w:rPr>
        <w:t>** HIGHLY INFECTIOUS**</w:t>
      </w:r>
    </w:p>
    <w:p w14:paraId="26745E72" w14:textId="77777777" w:rsidR="003828F6" w:rsidRPr="008E3413" w:rsidRDefault="003828F6" w:rsidP="003828F6">
      <w:pPr>
        <w:ind w:left="3600" w:hanging="1080"/>
      </w:pPr>
      <w:r w:rsidRPr="008E3413">
        <w:t>Level 3- bacterial cultures &amp; clinical specimens</w:t>
      </w:r>
    </w:p>
    <w:p w14:paraId="5957FDE0" w14:textId="77777777" w:rsidR="003828F6" w:rsidRPr="008E3413" w:rsidRDefault="003828F6" w:rsidP="003828F6">
      <w:pPr>
        <w:ind w:left="3600" w:hanging="1080"/>
        <w:rPr>
          <w:u w:val="single"/>
        </w:rPr>
      </w:pPr>
      <w:r w:rsidRPr="008E3413">
        <w:rPr>
          <w:u w:val="single"/>
        </w:rPr>
        <w:t>Storage Condition and Location:</w:t>
      </w:r>
    </w:p>
    <w:p w14:paraId="1FB358A3" w14:textId="77777777" w:rsidR="003828F6" w:rsidRPr="008E3413" w:rsidRDefault="003828F6" w:rsidP="003828F6">
      <w:pPr>
        <w:ind w:left="3600" w:hanging="1080"/>
        <w:rPr>
          <w:u w:val="single"/>
        </w:rPr>
      </w:pPr>
      <w:r w:rsidRPr="008E3413">
        <w:t>Tier 1 SELECT AGENT – no longer in entity’s possession</w:t>
      </w:r>
    </w:p>
    <w:p w14:paraId="3E5C2C06" w14:textId="77777777" w:rsidR="003828F6" w:rsidRPr="008E3413" w:rsidRDefault="003828F6" w:rsidP="003828F6">
      <w:pPr>
        <w:ind w:left="3600" w:hanging="1080"/>
        <w:rPr>
          <w:u w:val="single"/>
        </w:rPr>
      </w:pPr>
      <w:r w:rsidRPr="008E3413">
        <w:rPr>
          <w:u w:val="single"/>
        </w:rPr>
        <w:t>Select Agent Status:</w:t>
      </w:r>
    </w:p>
    <w:p w14:paraId="7111AE9B" w14:textId="0E875576" w:rsidR="003828F6" w:rsidRPr="008E3413" w:rsidRDefault="003828F6" w:rsidP="003828F6">
      <w:pPr>
        <w:ind w:left="2520"/>
      </w:pPr>
      <w:proofErr w:type="spellStart"/>
      <w:r w:rsidRPr="008E3413">
        <w:rPr>
          <w:i/>
        </w:rPr>
        <w:t>Burkholderia</w:t>
      </w:r>
      <w:proofErr w:type="spellEnd"/>
      <w:r w:rsidRPr="008E3413">
        <w:rPr>
          <w:i/>
        </w:rPr>
        <w:t xml:space="preserve"> </w:t>
      </w:r>
      <w:proofErr w:type="spellStart"/>
      <w:r w:rsidRPr="008E3413">
        <w:rPr>
          <w:i/>
        </w:rPr>
        <w:t>pseudomallei</w:t>
      </w:r>
      <w:proofErr w:type="spellEnd"/>
      <w:r w:rsidRPr="008E3413">
        <w:rPr>
          <w:i/>
        </w:rPr>
        <w:t>:</w:t>
      </w:r>
      <w:r w:rsidRPr="008E3413">
        <w:t xml:space="preserve"> </w:t>
      </w:r>
      <w:r w:rsidRPr="008E3413">
        <w:rPr>
          <w:b/>
        </w:rPr>
        <w:t xml:space="preserve">SELECT AGENT; REQUIRES </w:t>
      </w:r>
      <w:r w:rsidRPr="000130EA">
        <w:rPr>
          <w:b/>
        </w:rPr>
        <w:t>CDC/APHIS SAP FORM 2.</w:t>
      </w:r>
      <w:r w:rsidRPr="008E3413">
        <w:rPr>
          <w:b/>
          <w:i/>
        </w:rPr>
        <w:t xml:space="preserve"> </w:t>
      </w:r>
    </w:p>
    <w:p w14:paraId="4E6454A3" w14:textId="77777777" w:rsidR="003828F6" w:rsidRPr="008E3413" w:rsidRDefault="003828F6" w:rsidP="003828F6">
      <w:pPr>
        <w:ind w:left="2520" w:hanging="360"/>
        <w:rPr>
          <w:b/>
          <w:i/>
        </w:rPr>
      </w:pPr>
      <w:r w:rsidRPr="008E3413">
        <w:rPr>
          <w:b/>
        </w:rPr>
        <w:t>8)</w:t>
      </w:r>
      <w:r w:rsidRPr="008E3413">
        <w:rPr>
          <w:b/>
        </w:rPr>
        <w:tab/>
      </w:r>
      <w:r w:rsidRPr="008E3413">
        <w:rPr>
          <w:b/>
          <w:i/>
        </w:rPr>
        <w:t xml:space="preserve">Coxiella </w:t>
      </w:r>
      <w:proofErr w:type="spellStart"/>
      <w:r w:rsidRPr="008E3413">
        <w:rPr>
          <w:b/>
          <w:i/>
        </w:rPr>
        <w:t>burnetii</w:t>
      </w:r>
      <w:proofErr w:type="spellEnd"/>
    </w:p>
    <w:p w14:paraId="7A0FD371" w14:textId="77777777" w:rsidR="003828F6" w:rsidRPr="008E3413" w:rsidRDefault="003828F6" w:rsidP="003828F6">
      <w:pPr>
        <w:ind w:left="3600" w:hanging="1080"/>
        <w:rPr>
          <w:u w:val="single"/>
        </w:rPr>
      </w:pPr>
      <w:r w:rsidRPr="008E3413">
        <w:rPr>
          <w:u w:val="single"/>
        </w:rPr>
        <w:t>Agent Specific Information</w:t>
      </w:r>
    </w:p>
    <w:p w14:paraId="4C2F9B46" w14:textId="77777777" w:rsidR="003828F6" w:rsidRPr="000130EA" w:rsidRDefault="003828F6" w:rsidP="003828F6">
      <w:pPr>
        <w:ind w:left="2520"/>
      </w:pPr>
      <w:r w:rsidRPr="000130EA">
        <w:t xml:space="preserve">Q fever is a zoonotic disease caused by </w:t>
      </w:r>
      <w:r w:rsidRPr="000130EA">
        <w:rPr>
          <w:i/>
          <w:iCs/>
        </w:rPr>
        <w:t xml:space="preserve">Coxiella </w:t>
      </w:r>
      <w:proofErr w:type="spellStart"/>
      <w:r w:rsidRPr="000130EA">
        <w:rPr>
          <w:i/>
          <w:iCs/>
        </w:rPr>
        <w:t>burnetii</w:t>
      </w:r>
      <w:proofErr w:type="spellEnd"/>
      <w:r w:rsidRPr="000130EA">
        <w:rPr>
          <w:i/>
          <w:iCs/>
        </w:rPr>
        <w:t>,</w:t>
      </w:r>
      <w:r w:rsidRPr="000130EA">
        <w:t xml:space="preserve"> a species of bacteria that is distributed globally.  Many human infections are unapparent. </w:t>
      </w:r>
      <w:r w:rsidRPr="000130EA">
        <w:rPr>
          <w:i/>
          <w:iCs/>
        </w:rPr>
        <w:t xml:space="preserve">Coxiella </w:t>
      </w:r>
      <w:proofErr w:type="spellStart"/>
      <w:r w:rsidRPr="000130EA">
        <w:rPr>
          <w:i/>
          <w:iCs/>
        </w:rPr>
        <w:t>burnetii</w:t>
      </w:r>
      <w:proofErr w:type="spellEnd"/>
      <w:r w:rsidRPr="000130EA">
        <w:t xml:space="preserve"> is a highly infectious agent that is rather resistant to heat and drying. It can become airborne and inhaled by humans. A single </w:t>
      </w:r>
      <w:r w:rsidRPr="000130EA">
        <w:rPr>
          <w:i/>
          <w:iCs/>
        </w:rPr>
        <w:t xml:space="preserve">C. </w:t>
      </w:r>
      <w:proofErr w:type="spellStart"/>
      <w:r w:rsidRPr="000130EA">
        <w:rPr>
          <w:i/>
          <w:iCs/>
        </w:rPr>
        <w:t>burnetii</w:t>
      </w:r>
      <w:proofErr w:type="spellEnd"/>
      <w:r w:rsidRPr="000130EA">
        <w:t xml:space="preserve"> organism may cause disease in a susceptible person.  This agent could be developed for use in biological warfare and is considered a potential terrorist threat.</w:t>
      </w:r>
    </w:p>
    <w:p w14:paraId="5964A4C5" w14:textId="77777777" w:rsidR="003828F6" w:rsidRPr="008E3413" w:rsidRDefault="003828F6" w:rsidP="003828F6">
      <w:pPr>
        <w:ind w:left="3600" w:hanging="1080"/>
        <w:rPr>
          <w:u w:val="single"/>
        </w:rPr>
      </w:pPr>
      <w:r w:rsidRPr="008E3413">
        <w:rPr>
          <w:u w:val="single"/>
        </w:rPr>
        <w:t xml:space="preserve">Biosafety Level: </w:t>
      </w:r>
    </w:p>
    <w:p w14:paraId="0511F954" w14:textId="77777777" w:rsidR="003828F6" w:rsidRPr="008E3413" w:rsidRDefault="003828F6" w:rsidP="003828F6">
      <w:pPr>
        <w:ind w:left="3600" w:hanging="1080"/>
      </w:pPr>
      <w:r w:rsidRPr="008E3413">
        <w:t>Level 2- Clinical specimens</w:t>
      </w:r>
    </w:p>
    <w:p w14:paraId="1D96C43D" w14:textId="77777777" w:rsidR="003828F6" w:rsidRPr="008E3413" w:rsidRDefault="003828F6" w:rsidP="003828F6">
      <w:pPr>
        <w:ind w:left="3600" w:hanging="1080"/>
      </w:pPr>
      <w:r w:rsidRPr="008E3413">
        <w:t xml:space="preserve">Level 3- Bacterial Isolates </w:t>
      </w:r>
    </w:p>
    <w:p w14:paraId="3BF31EE5" w14:textId="77777777" w:rsidR="003828F6" w:rsidRPr="008E3413" w:rsidRDefault="003828F6" w:rsidP="003828F6">
      <w:pPr>
        <w:ind w:left="3600" w:hanging="1080"/>
        <w:rPr>
          <w:u w:val="single"/>
        </w:rPr>
      </w:pPr>
      <w:r w:rsidRPr="008E3413">
        <w:rPr>
          <w:u w:val="single"/>
        </w:rPr>
        <w:t>Storage Condition and Location:</w:t>
      </w:r>
    </w:p>
    <w:p w14:paraId="78F4FCA6" w14:textId="77777777" w:rsidR="003828F6" w:rsidRPr="008E3413" w:rsidRDefault="003828F6" w:rsidP="003828F6">
      <w:pPr>
        <w:ind w:left="3600" w:hanging="1080"/>
        <w:rPr>
          <w:u w:val="single"/>
        </w:rPr>
      </w:pPr>
      <w:r w:rsidRPr="008E3413">
        <w:t>No isolates at this lab for control use or otherwise.</w:t>
      </w:r>
    </w:p>
    <w:p w14:paraId="698D54C1" w14:textId="77777777" w:rsidR="003828F6" w:rsidRPr="008E3413" w:rsidRDefault="003828F6" w:rsidP="003828F6">
      <w:pPr>
        <w:ind w:left="3600" w:hanging="1080"/>
        <w:rPr>
          <w:u w:val="single"/>
        </w:rPr>
      </w:pPr>
      <w:r w:rsidRPr="008E3413">
        <w:rPr>
          <w:u w:val="single"/>
        </w:rPr>
        <w:t>Select Agent Status:</w:t>
      </w:r>
    </w:p>
    <w:p w14:paraId="6DF9520B" w14:textId="77777777" w:rsidR="003828F6" w:rsidRPr="008E3413" w:rsidRDefault="003828F6" w:rsidP="003828F6">
      <w:pPr>
        <w:ind w:left="2520"/>
      </w:pPr>
      <w:r w:rsidRPr="008E3413">
        <w:rPr>
          <w:i/>
        </w:rPr>
        <w:t xml:space="preserve">Coxiella </w:t>
      </w:r>
      <w:proofErr w:type="spellStart"/>
      <w:r w:rsidRPr="008E3413">
        <w:rPr>
          <w:i/>
        </w:rPr>
        <w:t>burnetii</w:t>
      </w:r>
      <w:proofErr w:type="spellEnd"/>
      <w:r w:rsidRPr="008E3413">
        <w:rPr>
          <w:i/>
        </w:rPr>
        <w:t xml:space="preserve"> </w:t>
      </w:r>
      <w:r w:rsidRPr="008E3413">
        <w:t xml:space="preserve">isolates are currently not in laboratory use. </w:t>
      </w:r>
      <w:r w:rsidRPr="008E3413">
        <w:rPr>
          <w:b/>
        </w:rPr>
        <w:t xml:space="preserve">Coxiella </w:t>
      </w:r>
      <w:proofErr w:type="spellStart"/>
      <w:r w:rsidRPr="008E3413">
        <w:rPr>
          <w:b/>
        </w:rPr>
        <w:t>burnetii</w:t>
      </w:r>
      <w:proofErr w:type="spellEnd"/>
      <w:r w:rsidRPr="008E3413">
        <w:rPr>
          <w:b/>
        </w:rPr>
        <w:t xml:space="preserve"> is listed as a select agent. REQUIRES </w:t>
      </w:r>
      <w:r w:rsidRPr="000130EA">
        <w:rPr>
          <w:b/>
        </w:rPr>
        <w:t>CDC/APHIS SAP FORM 2.</w:t>
      </w:r>
      <w:r w:rsidRPr="008E3413">
        <w:t xml:space="preserve"> Real-time PCR is used for detection and presumptive identification. </w:t>
      </w:r>
    </w:p>
    <w:p w14:paraId="10CD5959" w14:textId="77777777" w:rsidR="003828F6" w:rsidRPr="00EE7E1C" w:rsidRDefault="003828F6" w:rsidP="003828F6">
      <w:pPr>
        <w:ind w:left="2520" w:hanging="360"/>
        <w:rPr>
          <w:b/>
        </w:rPr>
      </w:pPr>
      <w:r w:rsidRPr="00EE7E1C">
        <w:rPr>
          <w:b/>
        </w:rPr>
        <w:t>9)</w:t>
      </w:r>
      <w:r w:rsidRPr="00EE7E1C">
        <w:rPr>
          <w:b/>
        </w:rPr>
        <w:tab/>
        <w:t>H5 Avian Influenza Virus</w:t>
      </w:r>
    </w:p>
    <w:p w14:paraId="30E96DCB" w14:textId="77777777" w:rsidR="003828F6" w:rsidRDefault="003828F6" w:rsidP="003828F6">
      <w:pPr>
        <w:tabs>
          <w:tab w:val="left" w:pos="2520"/>
        </w:tabs>
        <w:ind w:left="1440"/>
        <w:rPr>
          <w:u w:val="single"/>
        </w:rPr>
      </w:pPr>
      <w:r>
        <w:tab/>
      </w:r>
      <w:r w:rsidRPr="002551B0">
        <w:rPr>
          <w:u w:val="single"/>
        </w:rPr>
        <w:t>Agent Specific Information:</w:t>
      </w:r>
    </w:p>
    <w:p w14:paraId="0625E302" w14:textId="77777777" w:rsidR="003828F6" w:rsidRDefault="003828F6" w:rsidP="003828F6">
      <w:pPr>
        <w:tabs>
          <w:tab w:val="left" w:pos="2520"/>
        </w:tabs>
        <w:ind w:left="2520"/>
      </w:pPr>
      <w:r>
        <w:t>An influenza A virus subtype that occurs mainly in birds. A few cases of human-to-human spread of H5N1 have occurred.</w:t>
      </w:r>
    </w:p>
    <w:p w14:paraId="76828A88" w14:textId="77777777" w:rsidR="003828F6" w:rsidRDefault="003828F6" w:rsidP="003828F6">
      <w:pPr>
        <w:tabs>
          <w:tab w:val="left" w:pos="2520"/>
        </w:tabs>
        <w:ind w:left="3600" w:hanging="1080"/>
        <w:rPr>
          <w:u w:val="single"/>
        </w:rPr>
      </w:pPr>
      <w:r>
        <w:rPr>
          <w:u w:val="single"/>
        </w:rPr>
        <w:t>Biosafety Level:</w:t>
      </w:r>
    </w:p>
    <w:p w14:paraId="09097633" w14:textId="77777777" w:rsidR="003828F6" w:rsidRDefault="003828F6" w:rsidP="003828F6">
      <w:pPr>
        <w:tabs>
          <w:tab w:val="left" w:pos="2520"/>
        </w:tabs>
        <w:ind w:left="3600" w:hanging="1080"/>
      </w:pPr>
      <w:r>
        <w:t>Level 3 – Clinical specimens</w:t>
      </w:r>
    </w:p>
    <w:p w14:paraId="4B08407E" w14:textId="77777777" w:rsidR="003828F6" w:rsidRDefault="003828F6" w:rsidP="003828F6">
      <w:pPr>
        <w:tabs>
          <w:tab w:val="left" w:pos="2520"/>
        </w:tabs>
        <w:ind w:left="3600" w:hanging="1080"/>
        <w:rPr>
          <w:u w:val="single"/>
        </w:rPr>
      </w:pPr>
      <w:r>
        <w:rPr>
          <w:u w:val="single"/>
        </w:rPr>
        <w:t>Storage Condition and Location:</w:t>
      </w:r>
    </w:p>
    <w:p w14:paraId="169F03EF" w14:textId="77777777" w:rsidR="003828F6" w:rsidRDefault="003828F6" w:rsidP="003828F6">
      <w:pPr>
        <w:tabs>
          <w:tab w:val="left" w:pos="2520"/>
        </w:tabs>
        <w:ind w:left="3600" w:hanging="1080"/>
      </w:pPr>
      <w:r>
        <w:t>-80</w:t>
      </w:r>
      <w:r w:rsidRPr="002551B0">
        <w:rPr>
          <w:vertAlign w:val="superscript"/>
        </w:rPr>
        <w:t>o</w:t>
      </w:r>
      <w:r>
        <w:t>C, RM 1715</w:t>
      </w:r>
    </w:p>
    <w:p w14:paraId="6D669959" w14:textId="77777777" w:rsidR="003828F6" w:rsidRDefault="003828F6" w:rsidP="003828F6">
      <w:pPr>
        <w:tabs>
          <w:tab w:val="left" w:pos="2520"/>
        </w:tabs>
        <w:ind w:left="3600" w:hanging="1080"/>
        <w:rPr>
          <w:u w:val="single"/>
        </w:rPr>
      </w:pPr>
      <w:r>
        <w:rPr>
          <w:u w:val="single"/>
        </w:rPr>
        <w:t>Select Agent Status:</w:t>
      </w:r>
    </w:p>
    <w:p w14:paraId="1415EE03" w14:textId="77777777" w:rsidR="003828F6" w:rsidRPr="002551B0" w:rsidRDefault="003828F6" w:rsidP="003828F6">
      <w:pPr>
        <w:tabs>
          <w:tab w:val="left" w:pos="2520"/>
        </w:tabs>
        <w:ind w:left="2520"/>
      </w:pPr>
      <w:r>
        <w:t>Inactivated, noninfectious positive control, vaccine candidate virus, generated by reverse genetics. Contains human cell material (for RNase P). This control is not a Select Agent.</w:t>
      </w:r>
    </w:p>
    <w:p w14:paraId="2858942D" w14:textId="77777777" w:rsidR="00701AB4" w:rsidRPr="00BA285A" w:rsidRDefault="00701AB4" w:rsidP="0078407C">
      <w:pPr>
        <w:tabs>
          <w:tab w:val="left" w:pos="2160"/>
        </w:tabs>
        <w:ind w:left="2160" w:hanging="360"/>
        <w:rPr>
          <w:b/>
        </w:rPr>
      </w:pPr>
      <w:r w:rsidRPr="00BA285A">
        <w:rPr>
          <w:b/>
        </w:rPr>
        <w:t>c.</w:t>
      </w:r>
      <w:r w:rsidRPr="00BA285A">
        <w:rPr>
          <w:b/>
        </w:rPr>
        <w:tab/>
        <w:t xml:space="preserve">Handling of </w:t>
      </w:r>
      <w:r w:rsidR="0044175A" w:rsidRPr="00BA285A">
        <w:rPr>
          <w:b/>
        </w:rPr>
        <w:t>Biological Agents and Toxins</w:t>
      </w:r>
      <w:r w:rsidRPr="00BA285A">
        <w:rPr>
          <w:b/>
        </w:rPr>
        <w:t xml:space="preserve"> in Emergency/Disaster Situations</w:t>
      </w:r>
      <w:r w:rsidRPr="00BA285A">
        <w:rPr>
          <w:b/>
        </w:rPr>
        <w:tab/>
      </w:r>
    </w:p>
    <w:p w14:paraId="693946D4" w14:textId="77777777" w:rsidR="00701AB4" w:rsidRDefault="00701AB4" w:rsidP="0078407C">
      <w:pPr>
        <w:tabs>
          <w:tab w:val="left" w:pos="2520"/>
        </w:tabs>
        <w:ind w:left="2160"/>
      </w:pPr>
      <w:r>
        <w:t xml:space="preserve">In the event of severe weather or disaster situations such as hurricanes, tornadoes, flooding, etc., where the integrity of the security of </w:t>
      </w:r>
      <w:r w:rsidR="0044175A">
        <w:t>Biological Agents and Toxins</w:t>
      </w:r>
      <w:r>
        <w:t xml:space="preserve"> (i.e., Select Agents</w:t>
      </w:r>
      <w:r w:rsidR="00550D7C">
        <w:t xml:space="preserve"> and Toxins</w:t>
      </w:r>
      <w:r>
        <w:t>) is compromised, actions must be taken to either transfer the agents</w:t>
      </w:r>
      <w:r w:rsidR="00550D7C">
        <w:t xml:space="preserve">/toxins </w:t>
      </w:r>
      <w:r>
        <w:t xml:space="preserve">to another </w:t>
      </w:r>
      <w:r w:rsidR="00FF1C9D">
        <w:t xml:space="preserve">registered entity within the </w:t>
      </w:r>
      <w:r>
        <w:t>Laboratory Response Network (LRN) or destroy the agents</w:t>
      </w:r>
      <w:r w:rsidR="00550D7C">
        <w:t>/toxins</w:t>
      </w:r>
      <w:r>
        <w:t>.</w:t>
      </w:r>
    </w:p>
    <w:p w14:paraId="253C3883" w14:textId="233FAAF1" w:rsidR="000E2FAF" w:rsidRPr="00EE7E1C" w:rsidRDefault="00701AB4" w:rsidP="0078407C">
      <w:pPr>
        <w:tabs>
          <w:tab w:val="left" w:pos="2520"/>
        </w:tabs>
        <w:ind w:left="2160"/>
        <w:rPr>
          <w:b/>
        </w:rPr>
      </w:pPr>
      <w:r w:rsidRPr="00EE7E1C">
        <w:rPr>
          <w:b/>
        </w:rPr>
        <w:t>1)</w:t>
      </w:r>
      <w:r w:rsidRPr="00EE7E1C">
        <w:rPr>
          <w:b/>
        </w:rPr>
        <w:tab/>
        <w:t>Security</w:t>
      </w:r>
    </w:p>
    <w:p w14:paraId="40597BB9" w14:textId="50B1756B" w:rsidR="00701AB4" w:rsidRDefault="00701AB4" w:rsidP="00DD1C8A">
      <w:pPr>
        <w:tabs>
          <w:tab w:val="left" w:pos="2520"/>
        </w:tabs>
        <w:ind w:left="2520"/>
      </w:pPr>
      <w:r>
        <w:t xml:space="preserve">In instances where the </w:t>
      </w:r>
      <w:r w:rsidR="00422CD1">
        <w:t xml:space="preserve">structural </w:t>
      </w:r>
      <w:r>
        <w:t>integrity of the building itself</w:t>
      </w:r>
      <w:r w:rsidR="000E2FAF">
        <w:t xml:space="preserve"> </w:t>
      </w:r>
      <w:r>
        <w:t xml:space="preserve">has been compromised, the </w:t>
      </w:r>
      <w:r w:rsidR="00BC0E16">
        <w:t xml:space="preserve">county-contracted </w:t>
      </w:r>
      <w:r>
        <w:t>security force will patrol the perimeter of the building</w:t>
      </w:r>
      <w:r w:rsidR="005F3411">
        <w:t xml:space="preserve"> and provide security</w:t>
      </w:r>
      <w:r>
        <w:t xml:space="preserve">. </w:t>
      </w:r>
      <w:r w:rsidR="00F97A30">
        <w:t xml:space="preserve">In instances where </w:t>
      </w:r>
      <w:r w:rsidR="00BC0E16">
        <w:t>the county-contracted</w:t>
      </w:r>
      <w:r w:rsidR="00F97A30">
        <w:t xml:space="preserve"> security </w:t>
      </w:r>
      <w:r w:rsidR="00BC0E16">
        <w:t xml:space="preserve">force </w:t>
      </w:r>
      <w:r w:rsidR="00F97A30">
        <w:t xml:space="preserve">cannot </w:t>
      </w:r>
      <w:r w:rsidR="00FF1C9D">
        <w:t>fulfill this requirement</w:t>
      </w:r>
      <w:r w:rsidR="00F97A30">
        <w:t xml:space="preserve">, the </w:t>
      </w:r>
      <w:r w:rsidR="00FF1C9D">
        <w:t>City of Fort Worth Police/Fire Department</w:t>
      </w:r>
      <w:r w:rsidR="00F97A30">
        <w:t xml:space="preserve"> will respond. </w:t>
      </w:r>
      <w:r w:rsidR="00FF1C9D">
        <w:t xml:space="preserve">For instances where long-term security is needed, the determination for provision of security will be made by Tarrant County Administration. </w:t>
      </w:r>
    </w:p>
    <w:p w14:paraId="43EC3EC0" w14:textId="77777777" w:rsidR="005F3411" w:rsidRPr="00EE7E1C" w:rsidRDefault="005F3411" w:rsidP="0078407C">
      <w:pPr>
        <w:tabs>
          <w:tab w:val="left" w:pos="2520"/>
          <w:tab w:val="left" w:pos="3600"/>
        </w:tabs>
        <w:ind w:left="2160"/>
        <w:rPr>
          <w:b/>
        </w:rPr>
      </w:pPr>
      <w:r w:rsidRPr="00EE7E1C">
        <w:rPr>
          <w:b/>
        </w:rPr>
        <w:t>2)</w:t>
      </w:r>
      <w:r w:rsidRPr="00EE7E1C">
        <w:rPr>
          <w:b/>
        </w:rPr>
        <w:tab/>
        <w:t>Transfer of Agents</w:t>
      </w:r>
      <w:r w:rsidR="00550D7C" w:rsidRPr="00EE7E1C">
        <w:rPr>
          <w:b/>
        </w:rPr>
        <w:t>/Toxins</w:t>
      </w:r>
    </w:p>
    <w:p w14:paraId="59301DB8" w14:textId="77777777" w:rsidR="00E64360" w:rsidRDefault="00E64360" w:rsidP="00B20401">
      <w:pPr>
        <w:tabs>
          <w:tab w:val="left" w:pos="2520"/>
          <w:tab w:val="left" w:pos="2610"/>
        </w:tabs>
        <w:ind w:left="2520" w:hanging="360"/>
      </w:pPr>
      <w:r>
        <w:tab/>
      </w:r>
      <w:r w:rsidR="005F3411">
        <w:t>If security and safety of the agents</w:t>
      </w:r>
      <w:r w:rsidR="00550D7C">
        <w:t>/toxins</w:t>
      </w:r>
      <w:r w:rsidR="005F3411">
        <w:t xml:space="preserve"> is compromised, the agents</w:t>
      </w:r>
      <w:r w:rsidR="00550D7C">
        <w:t>/toxins</w:t>
      </w:r>
      <w:r w:rsidR="005F3411">
        <w:t xml:space="preserve"> must either be transferred to another </w:t>
      </w:r>
      <w:r w:rsidR="00FF1C9D">
        <w:t>registered entity</w:t>
      </w:r>
      <w:r w:rsidR="005F3411">
        <w:t xml:space="preserve"> or destroyed. The transfer of agents</w:t>
      </w:r>
      <w:r w:rsidR="00550D7C">
        <w:t>/toxins</w:t>
      </w:r>
      <w:r w:rsidR="005F3411">
        <w:t xml:space="preserve"> must be approved by the C</w:t>
      </w:r>
      <w:r w:rsidR="002F5515">
        <w:t>enter</w:t>
      </w:r>
      <w:r w:rsidR="00815876">
        <w:t>s</w:t>
      </w:r>
      <w:r w:rsidR="002F5515">
        <w:t xml:space="preserve"> for </w:t>
      </w:r>
      <w:r w:rsidR="005F3411">
        <w:t>D</w:t>
      </w:r>
      <w:r w:rsidR="002F5515">
        <w:t xml:space="preserve">isease </w:t>
      </w:r>
      <w:r w:rsidR="005F3411">
        <w:t>C</w:t>
      </w:r>
      <w:r w:rsidR="002F5515">
        <w:t>ontrol and Prevention (CDC)</w:t>
      </w:r>
      <w:r w:rsidR="005F3411">
        <w:t xml:space="preserve"> Select Agent Program and subsequent faxing of </w:t>
      </w:r>
      <w:r w:rsidR="005F3411" w:rsidRPr="002F5515">
        <w:rPr>
          <w:i/>
        </w:rPr>
        <w:t>Form</w:t>
      </w:r>
      <w:r w:rsidR="00CF4E92" w:rsidRPr="002F5515">
        <w:rPr>
          <w:i/>
        </w:rPr>
        <w:t xml:space="preserve"> 2 </w:t>
      </w:r>
      <w:r w:rsidR="002F5515" w:rsidRPr="002F5515">
        <w:rPr>
          <w:i/>
        </w:rPr>
        <w:t>–</w:t>
      </w:r>
      <w:r w:rsidR="00CF4E92" w:rsidRPr="002F5515">
        <w:rPr>
          <w:i/>
        </w:rPr>
        <w:t xml:space="preserve"> </w:t>
      </w:r>
      <w:r w:rsidR="002F5515" w:rsidRPr="002F5515">
        <w:rPr>
          <w:i/>
        </w:rPr>
        <w:t>Report of Transfer of Select Agents and Toxins</w:t>
      </w:r>
      <w:r w:rsidR="002F5515">
        <w:t>. This form</w:t>
      </w:r>
      <w:r w:rsidR="00815876">
        <w:t xml:space="preserve"> and subsequent information</w:t>
      </w:r>
      <w:r w:rsidR="002F5515">
        <w:t xml:space="preserve"> may be found on</w:t>
      </w:r>
      <w:r w:rsidR="00815876">
        <w:t xml:space="preserve">line at </w:t>
      </w:r>
      <w:hyperlink r:id="rId12" w:history="1">
        <w:r w:rsidR="00815876" w:rsidRPr="00815876">
          <w:rPr>
            <w:rStyle w:val="Hyperlink"/>
          </w:rPr>
          <w:t>http://www.selectagents.gov</w:t>
        </w:r>
      </w:hyperlink>
      <w:r w:rsidR="00815876">
        <w:t xml:space="preserve"> using the forms tab located at the top of the page. </w:t>
      </w:r>
      <w:r w:rsidR="002F5515">
        <w:t xml:space="preserve">The </w:t>
      </w:r>
      <w:r w:rsidR="00FF6061">
        <w:t>m</w:t>
      </w:r>
      <w:r w:rsidR="002F5515">
        <w:t xml:space="preserve">aterial must be shipped to the registered entity only after an approval authorization number has been received from CDC. Select agents and toxins must be packaged, labeled, and shipped in accordance with all federal regulations. (See </w:t>
      </w:r>
      <w:r w:rsidR="002F5515">
        <w:rPr>
          <w:i/>
        </w:rPr>
        <w:t xml:space="preserve">Policy </w:t>
      </w:r>
      <w:proofErr w:type="gramStart"/>
      <w:r w:rsidR="002F5515">
        <w:rPr>
          <w:i/>
        </w:rPr>
        <w:t>For</w:t>
      </w:r>
      <w:proofErr w:type="gramEnd"/>
      <w:r w:rsidR="002F5515">
        <w:rPr>
          <w:i/>
        </w:rPr>
        <w:t xml:space="preserve"> </w:t>
      </w:r>
      <w:r w:rsidR="008579F3">
        <w:rPr>
          <w:i/>
        </w:rPr>
        <w:t>Biological/Chemical</w:t>
      </w:r>
      <w:r w:rsidR="008579AA">
        <w:rPr>
          <w:i/>
        </w:rPr>
        <w:t>/ Radiological</w:t>
      </w:r>
      <w:r w:rsidR="008579F3">
        <w:rPr>
          <w:i/>
        </w:rPr>
        <w:t xml:space="preserve"> </w:t>
      </w:r>
      <w:r w:rsidR="002F5515">
        <w:rPr>
          <w:i/>
        </w:rPr>
        <w:t xml:space="preserve">Specimens For Submission, Transport, Transfer, and </w:t>
      </w:r>
      <w:r w:rsidR="002F5515" w:rsidRPr="00ED675E">
        <w:rPr>
          <w:i/>
        </w:rPr>
        <w:t>Handling,</w:t>
      </w:r>
      <w:r w:rsidR="002F5515" w:rsidRPr="00ED675E">
        <w:t xml:space="preserve"> </w:t>
      </w:r>
      <w:r w:rsidRPr="00ED675E">
        <w:t xml:space="preserve">located in the </w:t>
      </w:r>
      <w:r w:rsidRPr="00ED675E">
        <w:rPr>
          <w:i/>
        </w:rPr>
        <w:t>Laboratory Operations Procedures/Policies for the Bioterrorism Section</w:t>
      </w:r>
      <w:r w:rsidRPr="00ED675E">
        <w:t xml:space="preserve"> manual.)</w:t>
      </w:r>
    </w:p>
    <w:p w14:paraId="25F1111C" w14:textId="77777777" w:rsidR="002F5515" w:rsidRDefault="002F5515" w:rsidP="0078407C">
      <w:pPr>
        <w:ind w:left="2520"/>
      </w:pPr>
      <w:r>
        <w:t xml:space="preserve">The registered entities that Tarrant County Public Health, North Texas Regional Laboratory may ship </w:t>
      </w:r>
      <w:r w:rsidR="00550D7C">
        <w:t>b</w:t>
      </w:r>
      <w:r w:rsidR="0044175A">
        <w:t xml:space="preserve">iological </w:t>
      </w:r>
      <w:r w:rsidR="00550D7C">
        <w:t>a</w:t>
      </w:r>
      <w:r w:rsidR="0044175A">
        <w:t xml:space="preserve">gents and </w:t>
      </w:r>
      <w:r w:rsidR="00550D7C">
        <w:t>t</w:t>
      </w:r>
      <w:r w:rsidR="0044175A">
        <w:t>oxins</w:t>
      </w:r>
      <w:r w:rsidR="00DE390D">
        <w:t xml:space="preserve"> to</w:t>
      </w:r>
      <w:r>
        <w:t xml:space="preserve"> are</w:t>
      </w:r>
      <w:r w:rsidR="0044175A">
        <w:t xml:space="preserve"> </w:t>
      </w:r>
      <w:r>
        <w:t xml:space="preserve">Dallas County </w:t>
      </w:r>
      <w:r w:rsidR="008D3DAA">
        <w:t>Health and Human Services</w:t>
      </w:r>
      <w:r>
        <w:t xml:space="preserve">, Dallas, Texas; </w:t>
      </w:r>
      <w:r w:rsidR="0044175A">
        <w:t xml:space="preserve">Public Health Laboratory of East Texas, Tyler, Texas; and Texas Department of State Health Services, Bureau of Laboratories, Austin, Texas. The contact names and phone numbers may be found in </w:t>
      </w:r>
      <w:r w:rsidR="0044175A" w:rsidRPr="0044175A">
        <w:rPr>
          <w:i/>
        </w:rPr>
        <w:t>Appendix A</w:t>
      </w:r>
      <w:r w:rsidR="0044175A">
        <w:rPr>
          <w:i/>
        </w:rPr>
        <w:t xml:space="preserve"> -</w:t>
      </w:r>
      <w:r w:rsidR="0044175A" w:rsidRPr="0044175A">
        <w:rPr>
          <w:i/>
        </w:rPr>
        <w:t xml:space="preserve"> Notification Contacts and Phone Numbers</w:t>
      </w:r>
      <w:r w:rsidR="0044175A">
        <w:t>.</w:t>
      </w:r>
    </w:p>
    <w:p w14:paraId="2C2A1CEA" w14:textId="77777777" w:rsidR="00EA320C" w:rsidRDefault="00EA320C" w:rsidP="0078407C">
      <w:pPr>
        <w:ind w:left="2520"/>
      </w:pPr>
    </w:p>
    <w:p w14:paraId="66A40A42" w14:textId="77777777" w:rsidR="00EA320C" w:rsidRDefault="00EA320C" w:rsidP="0078407C">
      <w:pPr>
        <w:ind w:left="2520"/>
      </w:pPr>
    </w:p>
    <w:p w14:paraId="3E2A6A3B" w14:textId="77777777" w:rsidR="0044175A" w:rsidRPr="00EE7E1C" w:rsidRDefault="0044175A" w:rsidP="0078407C">
      <w:pPr>
        <w:tabs>
          <w:tab w:val="left" w:pos="2520"/>
        </w:tabs>
        <w:ind w:left="2160"/>
        <w:rPr>
          <w:b/>
        </w:rPr>
      </w:pPr>
      <w:r w:rsidRPr="00EE7E1C">
        <w:rPr>
          <w:b/>
        </w:rPr>
        <w:t>3)</w:t>
      </w:r>
      <w:r w:rsidRPr="00EE7E1C">
        <w:rPr>
          <w:b/>
        </w:rPr>
        <w:tab/>
        <w:t>Destruction of Agents</w:t>
      </w:r>
      <w:r w:rsidR="00550D7C" w:rsidRPr="00EE7E1C">
        <w:rPr>
          <w:b/>
        </w:rPr>
        <w:t>/Toxins</w:t>
      </w:r>
    </w:p>
    <w:p w14:paraId="7C3A349E" w14:textId="378997EC" w:rsidR="003010C9" w:rsidRDefault="0044175A" w:rsidP="0078407C">
      <w:pPr>
        <w:tabs>
          <w:tab w:val="left" w:pos="2520"/>
        </w:tabs>
        <w:ind w:left="2520"/>
      </w:pPr>
      <w:r>
        <w:t>In a situation where transfer of biological agents and toxins is not feasible, the agents and toxins must be destroyed. This may be accomplished by steam sterilization (autoclaving) or chemical</w:t>
      </w:r>
      <w:r w:rsidR="0078407C">
        <w:t xml:space="preserve"> s</w:t>
      </w:r>
      <w:r>
        <w:t>terilization, in instances where autoclaves are not available.</w:t>
      </w:r>
      <w:r w:rsidR="00651EF5">
        <w:t xml:space="preserve"> </w:t>
      </w:r>
      <w:r w:rsidR="00550D7C">
        <w:t>This may be done b</w:t>
      </w:r>
      <w:r w:rsidR="0078407C">
        <w:t xml:space="preserve">y flooding the agent/toxin for </w:t>
      </w:r>
      <w:r w:rsidR="00CF5A60">
        <w:t>2</w:t>
      </w:r>
      <w:r w:rsidR="00550D7C">
        <w:t xml:space="preserve">0 to </w:t>
      </w:r>
      <w:r w:rsidR="00CF5A60">
        <w:t>3</w:t>
      </w:r>
      <w:r w:rsidR="00550D7C">
        <w:t xml:space="preserve">0 minutes with a 1:10 solution of 5.25% - 6.15% hypochlorite. </w:t>
      </w:r>
      <w:r w:rsidR="00651EF5">
        <w:t>CDC must be notified when the destruction of</w:t>
      </w:r>
      <w:r w:rsidR="0078407C">
        <w:t xml:space="preserve"> </w:t>
      </w:r>
      <w:r w:rsidR="00651EF5">
        <w:t>Select Agents</w:t>
      </w:r>
      <w:r w:rsidR="00550D7C">
        <w:t>/Toxins</w:t>
      </w:r>
      <w:r w:rsidR="00651EF5">
        <w:t xml:space="preserve"> has occurred.</w:t>
      </w:r>
    </w:p>
    <w:p w14:paraId="600193C6" w14:textId="77777777" w:rsidR="003010C9" w:rsidRPr="00BA285A" w:rsidRDefault="003010C9" w:rsidP="0078407C">
      <w:pPr>
        <w:ind w:left="1800"/>
        <w:rPr>
          <w:b/>
        </w:rPr>
      </w:pPr>
      <w:r w:rsidRPr="00BA285A">
        <w:rPr>
          <w:b/>
        </w:rPr>
        <w:t>d.</w:t>
      </w:r>
      <w:r w:rsidRPr="00BA285A">
        <w:rPr>
          <w:b/>
        </w:rPr>
        <w:tab/>
        <w:t>Theft, Loss or Release of Biological Agents or Toxins</w:t>
      </w:r>
      <w:r w:rsidRPr="00BA285A">
        <w:rPr>
          <w:b/>
        </w:rPr>
        <w:tab/>
      </w:r>
    </w:p>
    <w:p w14:paraId="5AC3ACCB" w14:textId="7471D778" w:rsidR="00571707" w:rsidRDefault="00EF13EB" w:rsidP="00571707">
      <w:pPr>
        <w:tabs>
          <w:tab w:val="left" w:pos="2520"/>
        </w:tabs>
        <w:ind w:left="2520" w:hanging="360"/>
      </w:pPr>
      <w:r>
        <w:t>1)</w:t>
      </w:r>
      <w:r>
        <w:tab/>
      </w:r>
      <w:r w:rsidR="00A77263">
        <w:t>If a</w:t>
      </w:r>
      <w:r w:rsidR="003010C9" w:rsidRPr="00E27BEB">
        <w:t xml:space="preserve">ny select agents </w:t>
      </w:r>
      <w:r w:rsidR="003010C9" w:rsidRPr="00F50052">
        <w:t>or toxins</w:t>
      </w:r>
      <w:r w:rsidR="00A77263">
        <w:t xml:space="preserve"> are</w:t>
      </w:r>
      <w:r w:rsidR="003010C9" w:rsidRPr="00E27BEB">
        <w:t xml:space="preserve"> unaccounted for during inventory</w:t>
      </w:r>
      <w:r w:rsidR="003010C9" w:rsidRPr="00F50052">
        <w:t xml:space="preserve"> or at any other time and discovered by an individual with access approval from the HHS Secretary or Administrator</w:t>
      </w:r>
      <w:r w:rsidR="00A77263">
        <w:t>, that individual</w:t>
      </w:r>
      <w:r w:rsidR="003010C9" w:rsidRPr="00F50052">
        <w:t xml:space="preserve"> will immediately </w:t>
      </w:r>
      <w:r w:rsidR="003010C9" w:rsidRPr="00ED675E">
        <w:t>report</w:t>
      </w:r>
      <w:r w:rsidR="00A77263" w:rsidRPr="00ED675E">
        <w:t xml:space="preserve"> their findings</w:t>
      </w:r>
      <w:r w:rsidR="003010C9" w:rsidRPr="00ED675E">
        <w:t xml:space="preserve"> to the </w:t>
      </w:r>
      <w:r w:rsidR="00AA0CF6" w:rsidRPr="00ED675E">
        <w:t>Responsible Official</w:t>
      </w:r>
      <w:r w:rsidR="003010C9" w:rsidRPr="00ED675E">
        <w:t xml:space="preserve"> and </w:t>
      </w:r>
      <w:r w:rsidR="00A70A30" w:rsidRPr="00ED675E">
        <w:t>Alternate Responsible Official(s).</w:t>
      </w:r>
    </w:p>
    <w:p w14:paraId="4E640C01" w14:textId="4F33A3EA" w:rsidR="00571707" w:rsidRDefault="00571707" w:rsidP="00571707">
      <w:pPr>
        <w:tabs>
          <w:tab w:val="left" w:pos="2520"/>
        </w:tabs>
        <w:ind w:left="2520" w:hanging="360"/>
      </w:pPr>
      <w:r>
        <w:t>2)</w:t>
      </w:r>
      <w:r>
        <w:tab/>
        <w:t xml:space="preserve">Additionally, any release of a select agent, </w:t>
      </w:r>
      <w:r w:rsidR="00EB1921">
        <w:t>including</w:t>
      </w:r>
      <w:r>
        <w:t xml:space="preserve"> a spill or splash</w:t>
      </w:r>
      <w:r w:rsidR="00EB1921">
        <w:t>,</w:t>
      </w:r>
      <w:r>
        <w:t xml:space="preserve"> outside of primary containment (e.g. biosafety cabinet), must be immediately reported to the Responsible Official and Alternate Responsible Official</w:t>
      </w:r>
      <w:r w:rsidR="000E2FAF">
        <w:t>(</w:t>
      </w:r>
      <w:r>
        <w:t>s</w:t>
      </w:r>
      <w:r w:rsidR="000E2FAF">
        <w:t>)</w:t>
      </w:r>
      <w:r>
        <w:t xml:space="preserve"> and is reportable via </w:t>
      </w:r>
      <w:r w:rsidRPr="00DD1C8A">
        <w:rPr>
          <w:i/>
          <w:iCs/>
        </w:rPr>
        <w:t>APHIS/CDC Form 3</w:t>
      </w:r>
      <w:r>
        <w:t>.</w:t>
      </w:r>
    </w:p>
    <w:p w14:paraId="016E8F9F" w14:textId="42F25998" w:rsidR="00BD7F8F" w:rsidRDefault="000E2FAF" w:rsidP="0078407C">
      <w:pPr>
        <w:tabs>
          <w:tab w:val="left" w:pos="3960"/>
        </w:tabs>
        <w:ind w:left="2520" w:hanging="360"/>
      </w:pPr>
      <w:r>
        <w:t>3</w:t>
      </w:r>
      <w:r w:rsidR="00EF13EB">
        <w:t>)</w:t>
      </w:r>
      <w:r w:rsidR="00EF13EB">
        <w:tab/>
      </w:r>
      <w:r w:rsidR="003010C9" w:rsidRPr="00CE34C2">
        <w:t>Once it is determined that the agent(s) are indeed lost, stolen, released,</w:t>
      </w:r>
      <w:r w:rsidR="003010C9">
        <w:t xml:space="preserve"> or misused,</w:t>
      </w:r>
      <w:r w:rsidR="003010C9" w:rsidRPr="00CE34C2">
        <w:t xml:space="preserve"> the appropriate agencies will be notified</w:t>
      </w:r>
      <w:r w:rsidR="003010C9" w:rsidRPr="00621870">
        <w:t xml:space="preserve">. </w:t>
      </w:r>
    </w:p>
    <w:p w14:paraId="0988797E" w14:textId="77777777" w:rsidR="009E58A4" w:rsidRDefault="009E58A4" w:rsidP="00BD7F8F">
      <w:pPr>
        <w:tabs>
          <w:tab w:val="left" w:pos="3960"/>
        </w:tabs>
        <w:ind w:left="2520"/>
      </w:pPr>
      <w:r>
        <w:t>a)</w:t>
      </w:r>
      <w:r w:rsidR="00536048">
        <w:t xml:space="preserve"> </w:t>
      </w:r>
      <w:r w:rsidR="00BF4C34">
        <w:t xml:space="preserve">  </w:t>
      </w:r>
      <w:r w:rsidR="003010C9" w:rsidRPr="00621870">
        <w:t xml:space="preserve">Texas Department of State Health Services (DSHS) </w:t>
      </w:r>
    </w:p>
    <w:p w14:paraId="53A98920" w14:textId="77777777" w:rsidR="009E58A4" w:rsidRDefault="009E58A4" w:rsidP="0078407C">
      <w:pPr>
        <w:tabs>
          <w:tab w:val="left" w:pos="2880"/>
          <w:tab w:val="left" w:pos="3960"/>
        </w:tabs>
        <w:ind w:left="2520" w:hanging="360"/>
      </w:pPr>
      <w:r>
        <w:tab/>
      </w:r>
      <w:r w:rsidR="00BD7F8F">
        <w:t>b</w:t>
      </w:r>
      <w:r>
        <w:t xml:space="preserve">) </w:t>
      </w:r>
      <w:r>
        <w:tab/>
      </w:r>
      <w:r w:rsidR="003010C9">
        <w:t>Centers for Disease Control and Prevention (CDC)</w:t>
      </w:r>
    </w:p>
    <w:p w14:paraId="29FE785D" w14:textId="77777777" w:rsidR="009E58A4" w:rsidRDefault="00BD7F8F" w:rsidP="0078407C">
      <w:pPr>
        <w:tabs>
          <w:tab w:val="left" w:pos="2880"/>
          <w:tab w:val="left" w:pos="3960"/>
          <w:tab w:val="left" w:pos="4320"/>
        </w:tabs>
        <w:ind w:left="2880" w:hanging="360"/>
      </w:pPr>
      <w:r>
        <w:t>c</w:t>
      </w:r>
      <w:r w:rsidR="009E58A4">
        <w:t>)</w:t>
      </w:r>
      <w:r w:rsidR="003010C9">
        <w:t xml:space="preserve"> </w:t>
      </w:r>
      <w:r w:rsidR="009E58A4">
        <w:tab/>
      </w:r>
      <w:r w:rsidR="003010C9">
        <w:t xml:space="preserve">Department of Health and Human Services (DHHS) </w:t>
      </w:r>
      <w:r w:rsidR="003010C9" w:rsidRPr="009E58A4">
        <w:rPr>
          <w:b/>
        </w:rPr>
        <w:t>and/or</w:t>
      </w:r>
      <w:r w:rsidR="003010C9">
        <w:t xml:space="preserve"> the United States Department of Agriculture (USDA). </w:t>
      </w:r>
    </w:p>
    <w:p w14:paraId="225C60F4" w14:textId="77777777" w:rsidR="009E58A4" w:rsidRDefault="00BD7F8F" w:rsidP="0078407C">
      <w:pPr>
        <w:tabs>
          <w:tab w:val="left" w:pos="2880"/>
          <w:tab w:val="left" w:pos="3960"/>
        </w:tabs>
        <w:ind w:left="2880" w:hanging="360"/>
      </w:pPr>
      <w:r>
        <w:t>d</w:t>
      </w:r>
      <w:r w:rsidR="009E58A4">
        <w:t>)</w:t>
      </w:r>
      <w:r w:rsidR="009E58A4">
        <w:tab/>
      </w:r>
      <w:r w:rsidR="003010C9">
        <w:t>The notification must be reported to the HHS Secretary by either telephone, facsimile, or e-mail in accordance with 42 CFR Part 73.21.</w:t>
      </w:r>
      <w:r w:rsidR="003010C9" w:rsidRPr="00B77E55">
        <w:t xml:space="preserve"> </w:t>
      </w:r>
    </w:p>
    <w:p w14:paraId="4D0029F6" w14:textId="16A3520E" w:rsidR="003010C9" w:rsidRDefault="00BD7F8F" w:rsidP="0078407C">
      <w:pPr>
        <w:tabs>
          <w:tab w:val="left" w:pos="2880"/>
        </w:tabs>
        <w:ind w:left="2880" w:hanging="360"/>
      </w:pPr>
      <w:r>
        <w:t>e</w:t>
      </w:r>
      <w:r w:rsidR="009E58A4">
        <w:t>)</w:t>
      </w:r>
      <w:r w:rsidR="009E58A4">
        <w:tab/>
      </w:r>
      <w:r w:rsidR="003010C9" w:rsidRPr="00F50052">
        <w:t xml:space="preserve">The Centers for Disease Control and Prevention (CDC) Select Agent Program must be notified using </w:t>
      </w:r>
      <w:r w:rsidR="003010C9" w:rsidRPr="00F50052">
        <w:rPr>
          <w:i/>
        </w:rPr>
        <w:t xml:space="preserve">APHIS/CDC Form 3 – </w:t>
      </w:r>
      <w:r w:rsidR="00FD64E5">
        <w:rPr>
          <w:sz w:val="23"/>
          <w:szCs w:val="23"/>
        </w:rPr>
        <w:t>Incident Notification and Reporting (Theft, Loss or Release)</w:t>
      </w:r>
      <w:r w:rsidR="003010C9" w:rsidRPr="00F50052">
        <w:t xml:space="preserve">. </w:t>
      </w:r>
      <w:r w:rsidR="00815876">
        <w:t xml:space="preserve">This form and subsequent information may be found online at </w:t>
      </w:r>
      <w:hyperlink r:id="rId13" w:history="1">
        <w:r w:rsidR="00815876" w:rsidRPr="00815876">
          <w:rPr>
            <w:rStyle w:val="Hyperlink"/>
          </w:rPr>
          <w:t>http://www.selectagents.gov</w:t>
        </w:r>
      </w:hyperlink>
      <w:r w:rsidR="00815876">
        <w:t xml:space="preserve"> using the forms tab located at the top of the page. </w:t>
      </w:r>
      <w:r w:rsidR="003010C9">
        <w:t>The appropriate law enforcement agencies will be notified pending direction from CDC.</w:t>
      </w:r>
    </w:p>
    <w:p w14:paraId="1A569A7C" w14:textId="6664003F" w:rsidR="00EB6699" w:rsidRDefault="00EB6699" w:rsidP="0023663C">
      <w:pPr>
        <w:tabs>
          <w:tab w:val="left" w:pos="2160"/>
          <w:tab w:val="left" w:pos="2520"/>
        </w:tabs>
        <w:ind w:left="2520" w:hanging="1080"/>
      </w:pPr>
      <w:r>
        <w:tab/>
      </w:r>
      <w:r w:rsidR="000E2FAF">
        <w:t>4</w:t>
      </w:r>
      <w:r>
        <w:t>)</w:t>
      </w:r>
      <w:r w:rsidRPr="00EB6699">
        <w:t xml:space="preserve"> </w:t>
      </w:r>
      <w:r>
        <w:tab/>
        <w:t xml:space="preserve">Inventory will be reconciled on a monthly basis and recorded on the appropriate select agent inventory log sheet. Any agent(s) unaccounted </w:t>
      </w:r>
      <w:r w:rsidRPr="00ED675E">
        <w:t xml:space="preserve">for will be immediately reported to </w:t>
      </w:r>
      <w:r w:rsidR="00A70A30" w:rsidRPr="00ED675E">
        <w:t>the Responsible Official and Alternate Responsible Official(s)</w:t>
      </w:r>
      <w:r w:rsidRPr="00ED675E">
        <w:t>. Once it is determined that the agent(s) are indeed</w:t>
      </w:r>
      <w:r>
        <w:t xml:space="preserve"> lost, stolen, or released, the appropriate agencies will be notified. (See </w:t>
      </w:r>
      <w:r w:rsidR="009C718A">
        <w:t xml:space="preserve">Section </w:t>
      </w:r>
      <w:r w:rsidR="0021769E">
        <w:t xml:space="preserve">IV. </w:t>
      </w:r>
      <w:r w:rsidR="009C718A">
        <w:t>F.1.d.2</w:t>
      </w:r>
      <w:r>
        <w:t>.)</w:t>
      </w:r>
    </w:p>
    <w:p w14:paraId="077151E7" w14:textId="256A5D89" w:rsidR="00EB6699" w:rsidRDefault="000E2FAF" w:rsidP="0023663C">
      <w:pPr>
        <w:tabs>
          <w:tab w:val="left" w:pos="2520"/>
          <w:tab w:val="left" w:pos="3240"/>
        </w:tabs>
        <w:ind w:left="2520" w:hanging="360"/>
      </w:pPr>
      <w:r>
        <w:t>5</w:t>
      </w:r>
      <w:r w:rsidR="00EB6699">
        <w:t>)</w:t>
      </w:r>
      <w:r w:rsidR="00EB6699">
        <w:tab/>
        <w:t xml:space="preserve">Any discrepancies discovered during an inventory check, such as typographical errors on the inventory sheets, typographical errors on the agent labels, or various other typographical-related errors or other inventory discrepancies not involving the loss, theft or release of any </w:t>
      </w:r>
      <w:r w:rsidR="00EB6699" w:rsidRPr="00ED675E">
        <w:t xml:space="preserve">agents will be immediately reported to </w:t>
      </w:r>
      <w:r w:rsidR="00F8189A" w:rsidRPr="00ED675E">
        <w:t xml:space="preserve">the </w:t>
      </w:r>
      <w:r w:rsidR="00A70A30" w:rsidRPr="00ED675E">
        <w:t>Responsible Official and Alternate Responsible Official(s)</w:t>
      </w:r>
      <w:r w:rsidR="00EB6699" w:rsidRPr="00ED675E">
        <w:t>. Corrections to that month’s inventory</w:t>
      </w:r>
      <w:r w:rsidR="00EB6699">
        <w:t xml:space="preserve"> sheet will be made with an explanation describing the discrepancy.</w:t>
      </w:r>
    </w:p>
    <w:p w14:paraId="215FD001" w14:textId="7C9312C7" w:rsidR="00EB6699" w:rsidRPr="0004134D" w:rsidRDefault="000E2FAF" w:rsidP="0023663C">
      <w:pPr>
        <w:tabs>
          <w:tab w:val="left" w:pos="2520"/>
        </w:tabs>
        <w:ind w:left="2520" w:hanging="360"/>
      </w:pPr>
      <w:r>
        <w:t>6</w:t>
      </w:r>
      <w:r w:rsidR="00EB6699">
        <w:t>)</w:t>
      </w:r>
      <w:r w:rsidR="00EB6699">
        <w:tab/>
      </w:r>
      <w:r w:rsidR="00EB6699" w:rsidRPr="0004134D">
        <w:t>A complete inventory audit of all affected select agents and toxins in long-term storage must be conducted when any of the following occur:</w:t>
      </w:r>
    </w:p>
    <w:p w14:paraId="73BB7BF8" w14:textId="77777777" w:rsidR="00EB6699" w:rsidRPr="0004134D" w:rsidRDefault="00EB6699" w:rsidP="0023663C">
      <w:pPr>
        <w:ind w:left="2880" w:hanging="360"/>
      </w:pPr>
      <w:r w:rsidRPr="0004134D">
        <w:t>a</w:t>
      </w:r>
      <w:r w:rsidR="008A3763">
        <w:t>)</w:t>
      </w:r>
      <w:r w:rsidRPr="0004134D">
        <w:tab/>
        <w:t>Physical relocation of a collection or inventory of select agents or toxins for those select agents or toxins in the collection or inventory.</w:t>
      </w:r>
    </w:p>
    <w:p w14:paraId="7A8FCF7A" w14:textId="77777777" w:rsidR="00EB6699" w:rsidRPr="0004134D" w:rsidRDefault="00EB6699" w:rsidP="0023663C">
      <w:pPr>
        <w:ind w:left="2880" w:hanging="360"/>
      </w:pPr>
      <w:r w:rsidRPr="0004134D">
        <w:t>b</w:t>
      </w:r>
      <w:r w:rsidR="008A3763">
        <w:t>)</w:t>
      </w:r>
      <w:r w:rsidRPr="0004134D">
        <w:tab/>
        <w:t>Upon the departure or arrival of a principal investigator for those select agents and toxins under the control of that principal investigator.</w:t>
      </w:r>
    </w:p>
    <w:p w14:paraId="7A177B38" w14:textId="77777777" w:rsidR="00EB6699" w:rsidRDefault="00EB6699" w:rsidP="0023663C">
      <w:pPr>
        <w:ind w:left="2880" w:hanging="360"/>
      </w:pPr>
      <w:r w:rsidRPr="0004134D">
        <w:t>c</w:t>
      </w:r>
      <w:r w:rsidR="008A3763">
        <w:t>)</w:t>
      </w:r>
      <w:r w:rsidRPr="0004134D">
        <w:tab/>
        <w:t>In the event of a theft or loss of a select agent or toxin, all select agents and toxins under the control of that principal investigator.</w:t>
      </w:r>
    </w:p>
    <w:p w14:paraId="71DF15F1" w14:textId="31445D78" w:rsidR="00CC5F0D" w:rsidRDefault="000E2FAF" w:rsidP="0078407C">
      <w:pPr>
        <w:tabs>
          <w:tab w:val="left" w:pos="2520"/>
        </w:tabs>
        <w:ind w:left="2520" w:hanging="360"/>
      </w:pPr>
      <w:r>
        <w:t>7</w:t>
      </w:r>
      <w:r w:rsidR="00CC5F0D" w:rsidRPr="00ED675E">
        <w:t>)</w:t>
      </w:r>
      <w:r w:rsidR="00CC5F0D" w:rsidRPr="00ED675E">
        <w:tab/>
        <w:t xml:space="preserve">Any breaches in security measures will be immediately reported to the </w:t>
      </w:r>
      <w:r w:rsidR="00A70A30" w:rsidRPr="00ED675E">
        <w:t>Responsible Official and Alternate Responsible Official(s)</w:t>
      </w:r>
      <w:r w:rsidR="00CC5F0D" w:rsidRPr="00ED675E">
        <w:t>. Decisions</w:t>
      </w:r>
      <w:r w:rsidR="00CC5F0D">
        <w:t xml:space="preserve"> will be made at that time as to whether law enforcement agencies will be notified depending on the severity</w:t>
      </w:r>
      <w:r w:rsidR="00FF4807">
        <w:t xml:space="preserve"> and type</w:t>
      </w:r>
      <w:r w:rsidR="00CC5F0D">
        <w:t xml:space="preserve"> of the security breach.</w:t>
      </w:r>
    </w:p>
    <w:p w14:paraId="1659AF78" w14:textId="77777777" w:rsidR="00783B4D" w:rsidRDefault="00EB6699" w:rsidP="00ED675E">
      <w:pPr>
        <w:tabs>
          <w:tab w:val="left" w:pos="2160"/>
          <w:tab w:val="left" w:pos="2520"/>
        </w:tabs>
        <w:ind w:left="2880" w:hanging="720"/>
      </w:pPr>
      <w:r>
        <w:tab/>
      </w:r>
      <w:r w:rsidR="0021769E">
        <w:t>a</w:t>
      </w:r>
      <w:r w:rsidR="008A3763">
        <w:t>)</w:t>
      </w:r>
      <w:r w:rsidR="0021769E">
        <w:tab/>
      </w:r>
      <w:r>
        <w:t xml:space="preserve">Any breaches in information security would be immediately reported </w:t>
      </w:r>
      <w:r w:rsidRPr="00ED675E">
        <w:t xml:space="preserve">to the </w:t>
      </w:r>
      <w:r w:rsidR="00A70A30" w:rsidRPr="00ED675E">
        <w:t>Responsible Official, Alternate Responsible Official(s),</w:t>
      </w:r>
      <w:r w:rsidR="00DA556A" w:rsidRPr="00ED675E">
        <w:t xml:space="preserve"> </w:t>
      </w:r>
      <w:r w:rsidRPr="00ED675E">
        <w:t xml:space="preserve">and to Tarrant County IT Operations Security (O/S). The laboratory would then follow all instructions from O/S. </w:t>
      </w:r>
      <w:r w:rsidR="00083BAA" w:rsidRPr="00ED675E">
        <w:t xml:space="preserve">After completing an assessment of the scope and severity of an incident, the </w:t>
      </w:r>
      <w:r w:rsidR="00A70A30" w:rsidRPr="00ED675E">
        <w:t>Responsible Official and Alternate Responsible Official(s)</w:t>
      </w:r>
      <w:r w:rsidR="00083BAA" w:rsidRPr="00ED675E">
        <w:t>, in conjunction with the IT</w:t>
      </w:r>
      <w:r w:rsidR="00083BAA">
        <w:t xml:space="preserve"> Operations/Security Office will determine the appropriate next steps and make the required notifications, if needed.</w:t>
      </w:r>
      <w:r>
        <w:t xml:space="preserve"> </w:t>
      </w:r>
      <w:r w:rsidR="0021769E">
        <w:t>(See Section IV. F.1.d.2.)</w:t>
      </w:r>
    </w:p>
    <w:p w14:paraId="09AD5E3F" w14:textId="77777777" w:rsidR="00A70A30" w:rsidRDefault="00A70A30" w:rsidP="00ED675E">
      <w:pPr>
        <w:tabs>
          <w:tab w:val="left" w:pos="2160"/>
          <w:tab w:val="left" w:pos="2520"/>
        </w:tabs>
        <w:ind w:left="2880" w:hanging="720"/>
      </w:pPr>
      <w:r>
        <w:tab/>
        <w:t>b)</w:t>
      </w:r>
      <w:r>
        <w:tab/>
        <w:t xml:space="preserve">For more information regarding security breaches, refer to the </w:t>
      </w:r>
      <w:r w:rsidR="000347AA" w:rsidRPr="000347AA">
        <w:rPr>
          <w:i/>
        </w:rPr>
        <w:t>Laboratory Security Policies/Procedures</w:t>
      </w:r>
      <w:r w:rsidR="000347AA">
        <w:t xml:space="preserve"> plan located in the </w:t>
      </w:r>
      <w:r w:rsidR="000347AA" w:rsidRPr="000347AA">
        <w:rPr>
          <w:i/>
        </w:rPr>
        <w:t>Laboratory Operations Procedures/Policies for the Bioterrorism Section</w:t>
      </w:r>
      <w:r w:rsidR="000F3A0E">
        <w:rPr>
          <w:i/>
        </w:rPr>
        <w:tab/>
      </w:r>
      <w:r w:rsidR="000347AA">
        <w:t xml:space="preserve"> manual.</w:t>
      </w:r>
    </w:p>
    <w:p w14:paraId="5B054D95" w14:textId="77777777" w:rsidR="00E10EF8" w:rsidRPr="00A705D7" w:rsidRDefault="003010C9" w:rsidP="0078407C">
      <w:pPr>
        <w:tabs>
          <w:tab w:val="left" w:pos="2160"/>
        </w:tabs>
        <w:ind w:left="1800"/>
        <w:rPr>
          <w:sz w:val="20"/>
          <w:szCs w:val="20"/>
        </w:rPr>
      </w:pPr>
      <w:r w:rsidRPr="00BA285A">
        <w:rPr>
          <w:b/>
        </w:rPr>
        <w:t>e.</w:t>
      </w:r>
      <w:r w:rsidR="00E10EF8" w:rsidRPr="00BA285A">
        <w:rPr>
          <w:b/>
        </w:rPr>
        <w:tab/>
        <w:t xml:space="preserve">Hazards </w:t>
      </w:r>
      <w:r w:rsidR="006B7F73" w:rsidRPr="00BA285A">
        <w:rPr>
          <w:b/>
        </w:rPr>
        <w:t>A</w:t>
      </w:r>
      <w:r w:rsidR="00E10EF8" w:rsidRPr="00BA285A">
        <w:rPr>
          <w:b/>
        </w:rPr>
        <w:t xml:space="preserve">ssociated with </w:t>
      </w:r>
      <w:r w:rsidR="0044175A" w:rsidRPr="00BA285A">
        <w:rPr>
          <w:b/>
        </w:rPr>
        <w:t>Biological Agents and Toxins</w:t>
      </w:r>
    </w:p>
    <w:p w14:paraId="757E3DE5" w14:textId="77777777" w:rsidR="00EE7E1C" w:rsidRPr="00DA1516" w:rsidRDefault="00EF13EB" w:rsidP="0078407C">
      <w:pPr>
        <w:ind w:left="2520" w:hanging="360"/>
        <w:rPr>
          <w:b/>
        </w:rPr>
      </w:pPr>
      <w:r w:rsidRPr="00DA1516">
        <w:rPr>
          <w:b/>
        </w:rPr>
        <w:t>1)</w:t>
      </w:r>
      <w:r w:rsidRPr="00DA1516">
        <w:rPr>
          <w:b/>
        </w:rPr>
        <w:tab/>
      </w:r>
      <w:r w:rsidR="00EE7E1C" w:rsidRPr="00DA1516">
        <w:rPr>
          <w:b/>
        </w:rPr>
        <w:t>Hazards</w:t>
      </w:r>
    </w:p>
    <w:p w14:paraId="07196232" w14:textId="77777777" w:rsidR="00214A83" w:rsidRPr="00A705D7" w:rsidRDefault="00214A83" w:rsidP="00EE7E1C">
      <w:pPr>
        <w:ind w:left="2520"/>
        <w:rPr>
          <w:sz w:val="20"/>
          <w:szCs w:val="20"/>
        </w:rPr>
      </w:pPr>
      <w:r>
        <w:t xml:space="preserve">The hazards associated with the </w:t>
      </w:r>
      <w:r w:rsidR="00550D7C">
        <w:t>b</w:t>
      </w:r>
      <w:r w:rsidR="0044175A">
        <w:t xml:space="preserve">iological </w:t>
      </w:r>
      <w:r w:rsidR="00550D7C">
        <w:t>a</w:t>
      </w:r>
      <w:r w:rsidR="0044175A">
        <w:t xml:space="preserve">gents and </w:t>
      </w:r>
      <w:r w:rsidR="00550D7C">
        <w:t>t</w:t>
      </w:r>
      <w:r w:rsidR="0044175A">
        <w:t>oxins</w:t>
      </w:r>
      <w:r>
        <w:t xml:space="preserve"> specified above are accidental percutaneous exposures, mucous membrane exposures, or respiratory exposures to infectious aerosols. </w:t>
      </w:r>
    </w:p>
    <w:p w14:paraId="73D8D022" w14:textId="77777777" w:rsidR="00DA1516" w:rsidRPr="00DA1516" w:rsidRDefault="00EF13EB" w:rsidP="0078407C">
      <w:pPr>
        <w:ind w:left="2520" w:hanging="360"/>
        <w:rPr>
          <w:b/>
        </w:rPr>
      </w:pPr>
      <w:r w:rsidRPr="00DA1516">
        <w:rPr>
          <w:b/>
        </w:rPr>
        <w:t>2)</w:t>
      </w:r>
      <w:r w:rsidRPr="00DA1516">
        <w:rPr>
          <w:b/>
        </w:rPr>
        <w:tab/>
      </w:r>
      <w:r w:rsidR="00214A83" w:rsidRPr="00DA1516">
        <w:rPr>
          <w:b/>
        </w:rPr>
        <w:t xml:space="preserve">Primary barriers </w:t>
      </w:r>
    </w:p>
    <w:p w14:paraId="5FB59C7D" w14:textId="5AB2F1B0" w:rsidR="00A13C45" w:rsidRPr="00A705D7" w:rsidRDefault="00DA1516" w:rsidP="00DA1516">
      <w:pPr>
        <w:ind w:left="2520"/>
        <w:rPr>
          <w:sz w:val="20"/>
          <w:szCs w:val="20"/>
        </w:rPr>
      </w:pPr>
      <w:r>
        <w:t xml:space="preserve">Primary barriers </w:t>
      </w:r>
      <w:r w:rsidR="00214A83">
        <w:t xml:space="preserve">to prevent exposures or release of infectious materials are the utilization of </w:t>
      </w:r>
      <w:r w:rsidR="004C1AA3">
        <w:t xml:space="preserve">biological safety cabinets (BSCs) and </w:t>
      </w:r>
      <w:r w:rsidR="00214A83">
        <w:t xml:space="preserve">personal protective equipment </w:t>
      </w:r>
      <w:r w:rsidR="00A13C45">
        <w:t xml:space="preserve">(PPE) </w:t>
      </w:r>
      <w:r w:rsidR="00214A83">
        <w:t>inside specified areas</w:t>
      </w:r>
      <w:r w:rsidR="00A13C45">
        <w:t xml:space="preserve">. </w:t>
      </w:r>
      <w:r w:rsidR="004C1AA3">
        <w:t xml:space="preserve">The BSC is the principal device used to provide containment of infectious splashes or aerosols generated by many microbiological procedures. Open-front Class I and Class II BSCs are primary barriers that offer significant levels of protection to laboratory personnel and to the environment when used with good microbiological techniques. </w:t>
      </w:r>
      <w:r w:rsidR="00A13C45">
        <w:t>PPE to be used inside the BSL-3 area include wrap-around gowns, double gloves, and N95 protective face masks.</w:t>
      </w:r>
      <w:r w:rsidR="00AA798A">
        <w:t xml:space="preserve"> </w:t>
      </w:r>
      <w:r w:rsidR="00AA798A" w:rsidRPr="0023663C">
        <w:t xml:space="preserve">These may be found on the shelves in the hallway outside of the BT suite and </w:t>
      </w:r>
      <w:r w:rsidR="00AC3340" w:rsidRPr="0023663C">
        <w:t xml:space="preserve">in </w:t>
      </w:r>
      <w:r w:rsidR="00AA798A" w:rsidRPr="0023663C">
        <w:t xml:space="preserve">the BSL-3 </w:t>
      </w:r>
      <w:proofErr w:type="gramStart"/>
      <w:r w:rsidR="00AA798A" w:rsidRPr="0023663C">
        <w:t>ante-room</w:t>
      </w:r>
      <w:proofErr w:type="gramEnd"/>
      <w:r w:rsidR="00AA798A" w:rsidRPr="0023663C">
        <w:t>.</w:t>
      </w:r>
      <w:r w:rsidR="00AA798A">
        <w:t xml:space="preserve"> </w:t>
      </w:r>
      <w:r w:rsidR="00A13C45">
        <w:t xml:space="preserve"> If</w:t>
      </w:r>
      <w:r w:rsidR="006B7F73">
        <w:t xml:space="preserve"> there is potential for the</w:t>
      </w:r>
      <w:r w:rsidR="00A13C45">
        <w:t xml:space="preserve"> generat</w:t>
      </w:r>
      <w:r w:rsidR="006B7F73">
        <w:t>ion of aerosols</w:t>
      </w:r>
      <w:r w:rsidR="00A13C45">
        <w:t xml:space="preserve">, the use of PAPRs (Powered Air Purifying Respirators) </w:t>
      </w:r>
      <w:r w:rsidR="00B13B0A">
        <w:t>are</w:t>
      </w:r>
      <w:r w:rsidR="00A13C45">
        <w:t xml:space="preserve"> required. These PAPRs provide high level protection and consist of a fully enclosed hood with a face shield, PAPR assembly,</w:t>
      </w:r>
      <w:r w:rsidR="00F20764">
        <w:t xml:space="preserve"> </w:t>
      </w:r>
      <w:r w:rsidR="00A13C45">
        <w:t>and filtering device.</w:t>
      </w:r>
      <w:r w:rsidR="006B76B7" w:rsidRPr="004D647C">
        <w:t xml:space="preserve"> The</w:t>
      </w:r>
      <w:r w:rsidR="0080220E">
        <w:t xml:space="preserve"> helmets</w:t>
      </w:r>
      <w:r w:rsidR="006B76B7" w:rsidRPr="004D647C">
        <w:t xml:space="preserve"> may be found </w:t>
      </w:r>
      <w:r w:rsidR="0080220E">
        <w:t>on the shelves in</w:t>
      </w:r>
      <w:r w:rsidR="006B76B7" w:rsidRPr="004D647C">
        <w:t xml:space="preserve"> room 17</w:t>
      </w:r>
      <w:r w:rsidR="00815876">
        <w:t>1</w:t>
      </w:r>
      <w:r w:rsidR="0080220E">
        <w:t>6 and the hoods are in the hallway outside the BT suite</w:t>
      </w:r>
      <w:r w:rsidR="006B76B7" w:rsidRPr="004D647C">
        <w:t>.</w:t>
      </w:r>
      <w:r w:rsidR="00A13C45" w:rsidRPr="004D647C">
        <w:t xml:space="preserve"> </w:t>
      </w:r>
      <w:r w:rsidR="00A13C45">
        <w:t>Protective coveralls and shoe covers must be worn</w:t>
      </w:r>
      <w:r w:rsidR="0080220E">
        <w:t xml:space="preserve"> and</w:t>
      </w:r>
      <w:r w:rsidR="00CA3B70">
        <w:t xml:space="preserve"> may</w:t>
      </w:r>
      <w:r w:rsidR="0080220E">
        <w:t xml:space="preserve"> also</w:t>
      </w:r>
      <w:r w:rsidR="00CA3B70">
        <w:t xml:space="preserve"> be found</w:t>
      </w:r>
      <w:r w:rsidR="00AC3340">
        <w:t xml:space="preserve"> on the shelves</w:t>
      </w:r>
      <w:r w:rsidR="00CA3B70">
        <w:t xml:space="preserve"> in </w:t>
      </w:r>
      <w:r w:rsidR="00815876">
        <w:t xml:space="preserve">the hallway outside of </w:t>
      </w:r>
      <w:r w:rsidR="0080220E">
        <w:t xml:space="preserve">the BT suite and the BSL-3 </w:t>
      </w:r>
      <w:proofErr w:type="gramStart"/>
      <w:r w:rsidR="0080220E">
        <w:t>ante-room</w:t>
      </w:r>
      <w:proofErr w:type="gramEnd"/>
      <w:r w:rsidR="00815876">
        <w:t>.</w:t>
      </w:r>
      <w:r w:rsidR="00AC3340">
        <w:t xml:space="preserve"> </w:t>
      </w:r>
      <w:r w:rsidR="00AC3340" w:rsidRPr="0023663C">
        <w:t xml:space="preserve">Safety showers and eyewash fountains are located in the BSL-3 </w:t>
      </w:r>
      <w:proofErr w:type="gramStart"/>
      <w:r w:rsidR="00AC3340" w:rsidRPr="0023663C">
        <w:t>ante-room</w:t>
      </w:r>
      <w:proofErr w:type="gramEnd"/>
      <w:r w:rsidR="00AA09BF" w:rsidRPr="0023663C">
        <w:t xml:space="preserve">, </w:t>
      </w:r>
      <w:r w:rsidR="00AC3340" w:rsidRPr="0023663C">
        <w:t>just outside the BSL-3 ante-room in the hallway</w:t>
      </w:r>
      <w:r w:rsidR="00AA09BF" w:rsidRPr="0023663C">
        <w:t>, and outside the STAT lab</w:t>
      </w:r>
      <w:r w:rsidR="00AC3340" w:rsidRPr="0023663C">
        <w:t xml:space="preserve">. Fire extinguishers are located just outside the BSL-3 </w:t>
      </w:r>
      <w:proofErr w:type="gramStart"/>
      <w:r w:rsidR="00AC3340" w:rsidRPr="0023663C">
        <w:t>ante-room</w:t>
      </w:r>
      <w:proofErr w:type="gramEnd"/>
      <w:r w:rsidR="00AC3340" w:rsidRPr="0023663C">
        <w:t xml:space="preserve"> in the hallway, in the milk and dairy lab, just outside of the STAT lab, outside the conference room</w:t>
      </w:r>
      <w:r w:rsidR="00AA09BF" w:rsidRPr="0023663C">
        <w:t>, and in the lab waiting area</w:t>
      </w:r>
      <w:r w:rsidR="00AC3340" w:rsidRPr="0023663C">
        <w:t>.</w:t>
      </w:r>
    </w:p>
    <w:p w14:paraId="5541563A" w14:textId="77777777" w:rsidR="00DA1516" w:rsidRPr="00DA1516" w:rsidRDefault="00EF13EB" w:rsidP="0078407C">
      <w:pPr>
        <w:tabs>
          <w:tab w:val="left" w:pos="2610"/>
        </w:tabs>
        <w:ind w:left="2520" w:hanging="360"/>
        <w:rPr>
          <w:b/>
        </w:rPr>
      </w:pPr>
      <w:r w:rsidRPr="00DA1516">
        <w:rPr>
          <w:b/>
        </w:rPr>
        <w:t>3)</w:t>
      </w:r>
      <w:r w:rsidRPr="00DA1516">
        <w:rPr>
          <w:b/>
        </w:rPr>
        <w:tab/>
      </w:r>
      <w:r w:rsidR="00214A83" w:rsidRPr="00DA1516">
        <w:rPr>
          <w:b/>
        </w:rPr>
        <w:t xml:space="preserve">Secondary barriers </w:t>
      </w:r>
    </w:p>
    <w:p w14:paraId="4695E1B6" w14:textId="264F4FCE" w:rsidR="00646CE4" w:rsidRDefault="00DA1516" w:rsidP="0078407C">
      <w:pPr>
        <w:tabs>
          <w:tab w:val="left" w:pos="2610"/>
        </w:tabs>
        <w:ind w:left="2520" w:hanging="360"/>
      </w:pPr>
      <w:r>
        <w:tab/>
        <w:t xml:space="preserve">Secondary barriers </w:t>
      </w:r>
      <w:r w:rsidR="00214A83">
        <w:t>include controlled access to the laboratory and ventilation requirements that minimize the release of infectious aerosols from the laboratory.</w:t>
      </w:r>
      <w:r w:rsidR="00184AE7">
        <w:t xml:space="preserve"> During certain emergency response procedures, such as fire or evacuation, </w:t>
      </w:r>
      <w:r w:rsidR="00492E7E" w:rsidRPr="00C51E71">
        <w:t>all work with</w:t>
      </w:r>
      <w:r w:rsidR="00F40EB3" w:rsidRPr="00C51E71">
        <w:t xml:space="preserve"> select agents or toxins shall be</w:t>
      </w:r>
      <w:r w:rsidR="001F38D5" w:rsidRPr="00C51E71">
        <w:t xml:space="preserve"> immediately</w:t>
      </w:r>
      <w:r w:rsidR="00F40EB3" w:rsidRPr="00C51E71">
        <w:t xml:space="preserve"> suspended, </w:t>
      </w:r>
      <w:r w:rsidR="00184AE7" w:rsidRPr="00C51E71">
        <w:t xml:space="preserve">the sash on the biological safety cabinet (BSC) in the BSL-3 area closed, </w:t>
      </w:r>
      <w:r w:rsidR="00F40EB3" w:rsidRPr="00C51E71">
        <w:t>PPE removed and disposed of properly, b</w:t>
      </w:r>
      <w:r w:rsidR="00184AE7" w:rsidRPr="00C51E71">
        <w:t>oth doors leading in</w:t>
      </w:r>
      <w:r w:rsidR="00646CE4" w:rsidRPr="00C51E71">
        <w:t>to</w:t>
      </w:r>
      <w:r w:rsidR="00184AE7" w:rsidRPr="00C51E71">
        <w:t xml:space="preserve"> and out of this area</w:t>
      </w:r>
      <w:r w:rsidR="00F40EB3" w:rsidRPr="00C51E71">
        <w:t xml:space="preserve"> shall be closed, and employees should either shelter in place or report to their respective evacuation points</w:t>
      </w:r>
      <w:r w:rsidR="00B01BFB" w:rsidRPr="00C51E71">
        <w:t>, depending on the situation</w:t>
      </w:r>
      <w:r w:rsidR="00184AE7" w:rsidRPr="00C51E71">
        <w:t>.</w:t>
      </w:r>
      <w:r w:rsidR="00F40EB3" w:rsidRPr="00C51E71">
        <w:t xml:space="preserve"> Once the all clear command has been given, employees should either resume work or return select agents to storage, as appropriate.</w:t>
      </w:r>
    </w:p>
    <w:p w14:paraId="7F00D982" w14:textId="77777777" w:rsidR="00DA1516" w:rsidRPr="00DA1516" w:rsidRDefault="00EF13EB" w:rsidP="0078407C">
      <w:pPr>
        <w:ind w:left="2520" w:hanging="360"/>
        <w:rPr>
          <w:b/>
        </w:rPr>
      </w:pPr>
      <w:r w:rsidRPr="00DA1516">
        <w:rPr>
          <w:b/>
        </w:rPr>
        <w:t>4)</w:t>
      </w:r>
      <w:r w:rsidRPr="00DA1516">
        <w:rPr>
          <w:b/>
        </w:rPr>
        <w:tab/>
      </w:r>
      <w:r w:rsidR="00DA1516" w:rsidRPr="00DA1516">
        <w:rPr>
          <w:b/>
        </w:rPr>
        <w:t>Responding agencies</w:t>
      </w:r>
    </w:p>
    <w:p w14:paraId="5EA53AA0" w14:textId="77777777" w:rsidR="00646CE4" w:rsidRDefault="00646CE4" w:rsidP="00DA1516">
      <w:pPr>
        <w:ind w:left="2520"/>
      </w:pPr>
      <w:r>
        <w:t>The appropriate agencies that would respond to emergencies, such as the local fire department and HAZMAT,</w:t>
      </w:r>
      <w:r w:rsidRPr="004D647C">
        <w:t xml:space="preserve"> </w:t>
      </w:r>
      <w:r w:rsidR="00141CE4" w:rsidRPr="004D647C">
        <w:t>have been</w:t>
      </w:r>
      <w:r w:rsidRPr="004D647C">
        <w:t xml:space="preserve"> </w:t>
      </w:r>
      <w:r>
        <w:t>alerted to the hazards that could be encountered during an emergency response procedure.</w:t>
      </w:r>
    </w:p>
    <w:p w14:paraId="03C6E345" w14:textId="77777777" w:rsidR="003761D7" w:rsidRDefault="003761D7" w:rsidP="00536048">
      <w:pPr>
        <w:tabs>
          <w:tab w:val="left" w:pos="2520"/>
        </w:tabs>
        <w:ind w:left="1080" w:firstLine="1440"/>
      </w:pPr>
      <w:r>
        <w:t xml:space="preserve">Appropriate Biosafety Level (BSL) Working Conditions for each </w:t>
      </w:r>
      <w:r w:rsidR="0075408C">
        <w:tab/>
      </w:r>
      <w:r w:rsidR="0075408C">
        <w:tab/>
      </w:r>
      <w:r>
        <w:t>Threat Agent</w:t>
      </w:r>
      <w:r w:rsidR="00DE390D">
        <w:t>/Toxin</w:t>
      </w:r>
      <w:r w:rsidR="00646CE4">
        <w:t>:</w:t>
      </w:r>
    </w:p>
    <w:p w14:paraId="00098B10" w14:textId="77777777" w:rsidR="00FF6061" w:rsidRPr="00B67381" w:rsidRDefault="00FF6061" w:rsidP="003761D7">
      <w:pPr>
        <w:ind w:left="1080"/>
        <w:rPr>
          <w:sz w:val="16"/>
          <w:szCs w:val="16"/>
        </w:rPr>
      </w:pPr>
    </w:p>
    <w:tbl>
      <w:tblPr>
        <w:tblW w:w="6300" w:type="dxa"/>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1260"/>
        <w:gridCol w:w="2700"/>
      </w:tblGrid>
      <w:tr w:rsidR="003761D7" w14:paraId="45ECB69A" w14:textId="77777777" w:rsidTr="00B67381">
        <w:trPr>
          <w:trHeight w:val="395"/>
        </w:trPr>
        <w:tc>
          <w:tcPr>
            <w:tcW w:w="2340" w:type="dxa"/>
            <w:shd w:val="clear" w:color="auto" w:fill="C0C0C0"/>
            <w:vAlign w:val="center"/>
          </w:tcPr>
          <w:p w14:paraId="092892BF" w14:textId="77777777" w:rsidR="003761D7" w:rsidRPr="009C5C1F" w:rsidRDefault="003761D7" w:rsidP="009C5C1F">
            <w:pPr>
              <w:jc w:val="center"/>
              <w:rPr>
                <w:b/>
                <w:sz w:val="28"/>
                <w:szCs w:val="28"/>
              </w:rPr>
            </w:pPr>
            <w:r w:rsidRPr="009C5C1F">
              <w:rPr>
                <w:b/>
                <w:sz w:val="28"/>
                <w:szCs w:val="28"/>
              </w:rPr>
              <w:t>Agent</w:t>
            </w:r>
            <w:r w:rsidR="00DE390D" w:rsidRPr="009C5C1F">
              <w:rPr>
                <w:b/>
                <w:sz w:val="28"/>
                <w:szCs w:val="28"/>
              </w:rPr>
              <w:t>/Toxin</w:t>
            </w:r>
          </w:p>
        </w:tc>
        <w:tc>
          <w:tcPr>
            <w:tcW w:w="1260" w:type="dxa"/>
            <w:shd w:val="clear" w:color="auto" w:fill="C0C0C0"/>
            <w:vAlign w:val="center"/>
          </w:tcPr>
          <w:p w14:paraId="74926A20" w14:textId="77777777" w:rsidR="003761D7" w:rsidRPr="009C5C1F" w:rsidRDefault="003761D7" w:rsidP="009C5C1F">
            <w:pPr>
              <w:jc w:val="center"/>
              <w:rPr>
                <w:b/>
                <w:sz w:val="28"/>
                <w:szCs w:val="28"/>
              </w:rPr>
            </w:pPr>
            <w:r w:rsidRPr="009C5C1F">
              <w:rPr>
                <w:b/>
                <w:sz w:val="28"/>
                <w:szCs w:val="28"/>
              </w:rPr>
              <w:t>BSL</w:t>
            </w:r>
          </w:p>
        </w:tc>
        <w:tc>
          <w:tcPr>
            <w:tcW w:w="2700" w:type="dxa"/>
            <w:shd w:val="clear" w:color="auto" w:fill="C0C0C0"/>
            <w:vAlign w:val="center"/>
          </w:tcPr>
          <w:p w14:paraId="2FFE32B9" w14:textId="77777777" w:rsidR="003761D7" w:rsidRPr="009C5C1F" w:rsidRDefault="003761D7" w:rsidP="009C5C1F">
            <w:pPr>
              <w:jc w:val="center"/>
              <w:rPr>
                <w:b/>
                <w:sz w:val="28"/>
                <w:szCs w:val="28"/>
              </w:rPr>
            </w:pPr>
            <w:r w:rsidRPr="009C5C1F">
              <w:rPr>
                <w:b/>
                <w:sz w:val="28"/>
                <w:szCs w:val="28"/>
              </w:rPr>
              <w:t>Laboratory Risk</w:t>
            </w:r>
          </w:p>
        </w:tc>
      </w:tr>
      <w:tr w:rsidR="003761D7" w14:paraId="04221FC4" w14:textId="77777777" w:rsidTr="009C5C1F">
        <w:tc>
          <w:tcPr>
            <w:tcW w:w="2340" w:type="dxa"/>
            <w:shd w:val="clear" w:color="auto" w:fill="auto"/>
          </w:tcPr>
          <w:p w14:paraId="25261228" w14:textId="77777777" w:rsidR="003761D7" w:rsidRPr="009C5C1F" w:rsidRDefault="003761D7" w:rsidP="00526B32">
            <w:pPr>
              <w:rPr>
                <w:i/>
              </w:rPr>
            </w:pPr>
            <w:r w:rsidRPr="009C5C1F">
              <w:rPr>
                <w:i/>
              </w:rPr>
              <w:t>B. anthracis</w:t>
            </w:r>
          </w:p>
        </w:tc>
        <w:tc>
          <w:tcPr>
            <w:tcW w:w="1260" w:type="dxa"/>
            <w:shd w:val="clear" w:color="auto" w:fill="auto"/>
          </w:tcPr>
          <w:p w14:paraId="409344B3" w14:textId="77777777" w:rsidR="003761D7" w:rsidRDefault="003761D7" w:rsidP="009C5C1F">
            <w:pPr>
              <w:jc w:val="center"/>
            </w:pPr>
            <w:r>
              <w:t>2/3</w:t>
            </w:r>
          </w:p>
        </w:tc>
        <w:tc>
          <w:tcPr>
            <w:tcW w:w="2700" w:type="dxa"/>
            <w:shd w:val="clear" w:color="auto" w:fill="auto"/>
          </w:tcPr>
          <w:p w14:paraId="6CBF5B65" w14:textId="77777777" w:rsidR="003761D7" w:rsidRDefault="003761D7" w:rsidP="009C5C1F">
            <w:pPr>
              <w:jc w:val="center"/>
            </w:pPr>
            <w:r>
              <w:t>medium</w:t>
            </w:r>
          </w:p>
        </w:tc>
      </w:tr>
      <w:tr w:rsidR="003761D7" w14:paraId="28B2E690" w14:textId="77777777" w:rsidTr="009C5C1F">
        <w:tc>
          <w:tcPr>
            <w:tcW w:w="2340" w:type="dxa"/>
            <w:shd w:val="clear" w:color="auto" w:fill="auto"/>
          </w:tcPr>
          <w:p w14:paraId="2C294F3D" w14:textId="77777777" w:rsidR="003761D7" w:rsidRPr="009C5C1F" w:rsidRDefault="003761D7" w:rsidP="00526B32">
            <w:pPr>
              <w:rPr>
                <w:i/>
              </w:rPr>
            </w:pPr>
            <w:r w:rsidRPr="009C5C1F">
              <w:rPr>
                <w:i/>
              </w:rPr>
              <w:t>Y. pestis</w:t>
            </w:r>
          </w:p>
        </w:tc>
        <w:tc>
          <w:tcPr>
            <w:tcW w:w="1260" w:type="dxa"/>
            <w:shd w:val="clear" w:color="auto" w:fill="auto"/>
          </w:tcPr>
          <w:p w14:paraId="47D19101" w14:textId="77777777" w:rsidR="003761D7" w:rsidRDefault="003761D7" w:rsidP="009C5C1F">
            <w:pPr>
              <w:jc w:val="center"/>
            </w:pPr>
            <w:r>
              <w:t>2/3</w:t>
            </w:r>
          </w:p>
        </w:tc>
        <w:tc>
          <w:tcPr>
            <w:tcW w:w="2700" w:type="dxa"/>
            <w:shd w:val="clear" w:color="auto" w:fill="auto"/>
          </w:tcPr>
          <w:p w14:paraId="4DB4B5E5" w14:textId="77777777" w:rsidR="003761D7" w:rsidRDefault="003761D7" w:rsidP="009C5C1F">
            <w:pPr>
              <w:jc w:val="center"/>
            </w:pPr>
            <w:r>
              <w:t>medium</w:t>
            </w:r>
          </w:p>
        </w:tc>
      </w:tr>
      <w:tr w:rsidR="003761D7" w14:paraId="3880CF4B" w14:textId="77777777" w:rsidTr="009C5C1F">
        <w:tc>
          <w:tcPr>
            <w:tcW w:w="2340" w:type="dxa"/>
            <w:shd w:val="clear" w:color="auto" w:fill="auto"/>
          </w:tcPr>
          <w:p w14:paraId="7243EA04" w14:textId="77777777" w:rsidR="003761D7" w:rsidRPr="009C5C1F" w:rsidRDefault="003761D7" w:rsidP="00526B32">
            <w:pPr>
              <w:rPr>
                <w:i/>
              </w:rPr>
            </w:pPr>
            <w:r w:rsidRPr="009C5C1F">
              <w:rPr>
                <w:i/>
              </w:rPr>
              <w:t xml:space="preserve">F. </w:t>
            </w:r>
            <w:proofErr w:type="spellStart"/>
            <w:r w:rsidRPr="009C5C1F">
              <w:rPr>
                <w:i/>
              </w:rPr>
              <w:t>tularensis</w:t>
            </w:r>
            <w:proofErr w:type="spellEnd"/>
          </w:p>
        </w:tc>
        <w:tc>
          <w:tcPr>
            <w:tcW w:w="1260" w:type="dxa"/>
            <w:shd w:val="clear" w:color="auto" w:fill="auto"/>
          </w:tcPr>
          <w:p w14:paraId="32759523" w14:textId="77777777" w:rsidR="003761D7" w:rsidRDefault="003761D7" w:rsidP="009C5C1F">
            <w:pPr>
              <w:jc w:val="center"/>
            </w:pPr>
            <w:r>
              <w:t>2/3</w:t>
            </w:r>
          </w:p>
        </w:tc>
        <w:tc>
          <w:tcPr>
            <w:tcW w:w="2700" w:type="dxa"/>
            <w:shd w:val="clear" w:color="auto" w:fill="auto"/>
          </w:tcPr>
          <w:p w14:paraId="63E738F4" w14:textId="77777777" w:rsidR="003761D7" w:rsidRDefault="003761D7" w:rsidP="009C5C1F">
            <w:pPr>
              <w:jc w:val="center"/>
            </w:pPr>
            <w:r>
              <w:t>high</w:t>
            </w:r>
          </w:p>
        </w:tc>
      </w:tr>
      <w:tr w:rsidR="003761D7" w14:paraId="12026E4B" w14:textId="77777777" w:rsidTr="009C5C1F">
        <w:tc>
          <w:tcPr>
            <w:tcW w:w="2340" w:type="dxa"/>
            <w:shd w:val="clear" w:color="auto" w:fill="auto"/>
          </w:tcPr>
          <w:p w14:paraId="409D443E" w14:textId="77777777" w:rsidR="003761D7" w:rsidRPr="009C5C1F" w:rsidRDefault="003761D7" w:rsidP="00526B32">
            <w:pPr>
              <w:rPr>
                <w:i/>
              </w:rPr>
            </w:pPr>
            <w:r w:rsidRPr="009C5C1F">
              <w:rPr>
                <w:i/>
              </w:rPr>
              <w:t>Brucella spp.</w:t>
            </w:r>
          </w:p>
        </w:tc>
        <w:tc>
          <w:tcPr>
            <w:tcW w:w="1260" w:type="dxa"/>
            <w:shd w:val="clear" w:color="auto" w:fill="auto"/>
          </w:tcPr>
          <w:p w14:paraId="6C4FC9C0" w14:textId="77777777" w:rsidR="003761D7" w:rsidRDefault="003761D7" w:rsidP="009C5C1F">
            <w:pPr>
              <w:jc w:val="center"/>
            </w:pPr>
            <w:r>
              <w:t>2/3</w:t>
            </w:r>
          </w:p>
        </w:tc>
        <w:tc>
          <w:tcPr>
            <w:tcW w:w="2700" w:type="dxa"/>
            <w:shd w:val="clear" w:color="auto" w:fill="auto"/>
          </w:tcPr>
          <w:p w14:paraId="4BFBB2AD" w14:textId="77777777" w:rsidR="003761D7" w:rsidRDefault="003761D7" w:rsidP="009C5C1F">
            <w:pPr>
              <w:jc w:val="center"/>
            </w:pPr>
            <w:r>
              <w:t>high</w:t>
            </w:r>
          </w:p>
        </w:tc>
      </w:tr>
      <w:tr w:rsidR="003761D7" w14:paraId="698E4993" w14:textId="77777777" w:rsidTr="009C5C1F">
        <w:tc>
          <w:tcPr>
            <w:tcW w:w="2340" w:type="dxa"/>
            <w:shd w:val="clear" w:color="auto" w:fill="auto"/>
          </w:tcPr>
          <w:p w14:paraId="024DE5C0" w14:textId="77777777" w:rsidR="003761D7" w:rsidRDefault="003761D7" w:rsidP="00526B32">
            <w:r>
              <w:t>Smallpox</w:t>
            </w:r>
          </w:p>
        </w:tc>
        <w:tc>
          <w:tcPr>
            <w:tcW w:w="1260" w:type="dxa"/>
            <w:shd w:val="clear" w:color="auto" w:fill="auto"/>
          </w:tcPr>
          <w:p w14:paraId="0173BA90" w14:textId="77777777" w:rsidR="003761D7" w:rsidRDefault="003761D7" w:rsidP="009C5C1F">
            <w:pPr>
              <w:jc w:val="center"/>
            </w:pPr>
            <w:r>
              <w:t>4</w:t>
            </w:r>
          </w:p>
        </w:tc>
        <w:tc>
          <w:tcPr>
            <w:tcW w:w="2700" w:type="dxa"/>
            <w:shd w:val="clear" w:color="auto" w:fill="auto"/>
          </w:tcPr>
          <w:p w14:paraId="4FC8E88D" w14:textId="77777777" w:rsidR="003761D7" w:rsidRDefault="003761D7" w:rsidP="009C5C1F">
            <w:pPr>
              <w:jc w:val="center"/>
            </w:pPr>
            <w:r>
              <w:t>high</w:t>
            </w:r>
          </w:p>
        </w:tc>
      </w:tr>
      <w:tr w:rsidR="00DE390D" w14:paraId="53796457" w14:textId="77777777" w:rsidTr="009C5C1F">
        <w:tc>
          <w:tcPr>
            <w:tcW w:w="2340" w:type="dxa"/>
            <w:shd w:val="clear" w:color="auto" w:fill="auto"/>
          </w:tcPr>
          <w:p w14:paraId="12A969C4" w14:textId="77777777" w:rsidR="00DE390D" w:rsidRPr="009C5C1F" w:rsidRDefault="00DE390D" w:rsidP="00044786">
            <w:pPr>
              <w:rPr>
                <w:i/>
              </w:rPr>
            </w:pPr>
            <w:proofErr w:type="spellStart"/>
            <w:r w:rsidRPr="009C5C1F">
              <w:rPr>
                <w:i/>
              </w:rPr>
              <w:t>Burkholderia</w:t>
            </w:r>
            <w:proofErr w:type="spellEnd"/>
            <w:r w:rsidRPr="009C5C1F">
              <w:rPr>
                <w:i/>
              </w:rPr>
              <w:t xml:space="preserve"> spp.</w:t>
            </w:r>
          </w:p>
        </w:tc>
        <w:tc>
          <w:tcPr>
            <w:tcW w:w="1260" w:type="dxa"/>
            <w:shd w:val="clear" w:color="auto" w:fill="auto"/>
          </w:tcPr>
          <w:p w14:paraId="084B441F" w14:textId="77777777" w:rsidR="00DE390D" w:rsidRDefault="00DE390D" w:rsidP="009C5C1F">
            <w:pPr>
              <w:jc w:val="center"/>
            </w:pPr>
            <w:r>
              <w:t>3</w:t>
            </w:r>
          </w:p>
        </w:tc>
        <w:tc>
          <w:tcPr>
            <w:tcW w:w="2700" w:type="dxa"/>
            <w:shd w:val="clear" w:color="auto" w:fill="auto"/>
          </w:tcPr>
          <w:p w14:paraId="4A810A6A" w14:textId="77777777" w:rsidR="00DE390D" w:rsidRDefault="00DE390D" w:rsidP="009C5C1F">
            <w:pPr>
              <w:jc w:val="center"/>
            </w:pPr>
            <w:r>
              <w:t>high</w:t>
            </w:r>
          </w:p>
        </w:tc>
      </w:tr>
      <w:tr w:rsidR="00623405" w14:paraId="7D4651BF" w14:textId="77777777" w:rsidTr="009C5C1F">
        <w:tc>
          <w:tcPr>
            <w:tcW w:w="2340" w:type="dxa"/>
            <w:shd w:val="clear" w:color="auto" w:fill="auto"/>
          </w:tcPr>
          <w:p w14:paraId="730B43A8" w14:textId="77777777" w:rsidR="00623405" w:rsidRPr="00DE390D" w:rsidRDefault="00623405" w:rsidP="00526B32">
            <w:r>
              <w:t>Ricin toxin</w:t>
            </w:r>
          </w:p>
        </w:tc>
        <w:tc>
          <w:tcPr>
            <w:tcW w:w="1260" w:type="dxa"/>
            <w:shd w:val="clear" w:color="auto" w:fill="auto"/>
          </w:tcPr>
          <w:p w14:paraId="122F6D02" w14:textId="77777777" w:rsidR="00623405" w:rsidRDefault="00623405" w:rsidP="009C5C1F">
            <w:pPr>
              <w:jc w:val="center"/>
            </w:pPr>
            <w:r>
              <w:t>2/3</w:t>
            </w:r>
          </w:p>
        </w:tc>
        <w:tc>
          <w:tcPr>
            <w:tcW w:w="2700" w:type="dxa"/>
            <w:shd w:val="clear" w:color="auto" w:fill="auto"/>
          </w:tcPr>
          <w:p w14:paraId="4075ABA3" w14:textId="77777777" w:rsidR="00623405" w:rsidRDefault="00623405" w:rsidP="009C5C1F">
            <w:pPr>
              <w:jc w:val="center"/>
            </w:pPr>
            <w:r>
              <w:t>high</w:t>
            </w:r>
          </w:p>
        </w:tc>
      </w:tr>
      <w:tr w:rsidR="005A68F6" w14:paraId="3C9FAF05" w14:textId="77777777" w:rsidTr="009C5C1F">
        <w:tc>
          <w:tcPr>
            <w:tcW w:w="2340" w:type="dxa"/>
            <w:shd w:val="clear" w:color="auto" w:fill="auto"/>
          </w:tcPr>
          <w:p w14:paraId="0DBAFBCF" w14:textId="77777777" w:rsidR="005A68F6" w:rsidRPr="009C5C1F" w:rsidRDefault="005A68F6" w:rsidP="00526B32">
            <w:pPr>
              <w:rPr>
                <w:i/>
              </w:rPr>
            </w:pPr>
            <w:r w:rsidRPr="009C5C1F">
              <w:rPr>
                <w:i/>
              </w:rPr>
              <w:t xml:space="preserve">Coxiella </w:t>
            </w:r>
            <w:proofErr w:type="spellStart"/>
            <w:r w:rsidRPr="009C5C1F">
              <w:rPr>
                <w:i/>
              </w:rPr>
              <w:t>burnetii</w:t>
            </w:r>
            <w:proofErr w:type="spellEnd"/>
          </w:p>
        </w:tc>
        <w:tc>
          <w:tcPr>
            <w:tcW w:w="1260" w:type="dxa"/>
            <w:shd w:val="clear" w:color="auto" w:fill="auto"/>
          </w:tcPr>
          <w:p w14:paraId="595AEB92" w14:textId="77777777" w:rsidR="005A68F6" w:rsidRDefault="005A68F6" w:rsidP="009C5C1F">
            <w:pPr>
              <w:jc w:val="center"/>
            </w:pPr>
            <w:r>
              <w:t>2/3</w:t>
            </w:r>
          </w:p>
        </w:tc>
        <w:tc>
          <w:tcPr>
            <w:tcW w:w="2700" w:type="dxa"/>
            <w:shd w:val="clear" w:color="auto" w:fill="auto"/>
          </w:tcPr>
          <w:p w14:paraId="100C22CC" w14:textId="77777777" w:rsidR="005A68F6" w:rsidRDefault="005A68F6" w:rsidP="009C5C1F">
            <w:pPr>
              <w:jc w:val="center"/>
            </w:pPr>
            <w:r>
              <w:t>medium</w:t>
            </w:r>
          </w:p>
        </w:tc>
      </w:tr>
      <w:tr w:rsidR="00623405" w14:paraId="7B08402B" w14:textId="77777777" w:rsidTr="009C5C1F">
        <w:tc>
          <w:tcPr>
            <w:tcW w:w="2340" w:type="dxa"/>
            <w:shd w:val="clear" w:color="auto" w:fill="auto"/>
          </w:tcPr>
          <w:p w14:paraId="550A3486" w14:textId="77777777" w:rsidR="00623405" w:rsidRPr="00FF6061" w:rsidRDefault="00FF6061" w:rsidP="00526B32">
            <w:r>
              <w:t>H5 Avian Influenza</w:t>
            </w:r>
          </w:p>
        </w:tc>
        <w:tc>
          <w:tcPr>
            <w:tcW w:w="1260" w:type="dxa"/>
            <w:shd w:val="clear" w:color="auto" w:fill="auto"/>
          </w:tcPr>
          <w:p w14:paraId="038DCD21" w14:textId="77777777" w:rsidR="00623405" w:rsidRDefault="00FF6061" w:rsidP="009C5C1F">
            <w:pPr>
              <w:jc w:val="center"/>
            </w:pPr>
            <w:r>
              <w:t>3</w:t>
            </w:r>
          </w:p>
        </w:tc>
        <w:tc>
          <w:tcPr>
            <w:tcW w:w="2700" w:type="dxa"/>
            <w:shd w:val="clear" w:color="auto" w:fill="auto"/>
          </w:tcPr>
          <w:p w14:paraId="7203134C" w14:textId="77777777" w:rsidR="00623405" w:rsidRDefault="00FF6061" w:rsidP="009C5C1F">
            <w:pPr>
              <w:jc w:val="center"/>
            </w:pPr>
            <w:r>
              <w:t>high</w:t>
            </w:r>
          </w:p>
        </w:tc>
      </w:tr>
    </w:tbl>
    <w:p w14:paraId="0692B1AD" w14:textId="77777777" w:rsidR="00DF2065" w:rsidRDefault="00DF2065" w:rsidP="00B0211D">
      <w:pPr>
        <w:tabs>
          <w:tab w:val="left" w:pos="2160"/>
        </w:tabs>
        <w:ind w:left="2160" w:hanging="360"/>
        <w:rPr>
          <w:b/>
        </w:rPr>
      </w:pPr>
    </w:p>
    <w:p w14:paraId="44B6FDA8" w14:textId="77777777" w:rsidR="004C0CD4" w:rsidRPr="00BA285A" w:rsidRDefault="008D4410" w:rsidP="00B0211D">
      <w:pPr>
        <w:tabs>
          <w:tab w:val="left" w:pos="2160"/>
        </w:tabs>
        <w:ind w:left="2160" w:hanging="360"/>
        <w:rPr>
          <w:b/>
        </w:rPr>
      </w:pPr>
      <w:r w:rsidRPr="00BA285A">
        <w:rPr>
          <w:b/>
        </w:rPr>
        <w:t>f</w:t>
      </w:r>
      <w:r w:rsidR="00836352" w:rsidRPr="00BA285A">
        <w:rPr>
          <w:b/>
        </w:rPr>
        <w:t>.</w:t>
      </w:r>
      <w:r w:rsidR="00836352" w:rsidRPr="00BA285A">
        <w:rPr>
          <w:b/>
        </w:rPr>
        <w:tab/>
        <w:t>Decontamination</w:t>
      </w:r>
      <w:r w:rsidR="0075408C" w:rsidRPr="00BA285A">
        <w:rPr>
          <w:b/>
        </w:rPr>
        <w:t>/disinfection</w:t>
      </w:r>
      <w:r w:rsidR="00836352" w:rsidRPr="00BA285A">
        <w:rPr>
          <w:b/>
        </w:rPr>
        <w:t xml:space="preserve"> of areas containing </w:t>
      </w:r>
      <w:r w:rsidR="00550D7C" w:rsidRPr="00BA285A">
        <w:rPr>
          <w:b/>
        </w:rPr>
        <w:t>b</w:t>
      </w:r>
      <w:r w:rsidR="0044175A" w:rsidRPr="00BA285A">
        <w:rPr>
          <w:b/>
        </w:rPr>
        <w:t xml:space="preserve">iological </w:t>
      </w:r>
      <w:r w:rsidR="00550D7C" w:rsidRPr="00BA285A">
        <w:rPr>
          <w:b/>
        </w:rPr>
        <w:t>a</w:t>
      </w:r>
      <w:r w:rsidR="0044175A" w:rsidRPr="00BA285A">
        <w:rPr>
          <w:b/>
        </w:rPr>
        <w:t xml:space="preserve">gents and </w:t>
      </w:r>
      <w:r w:rsidR="00550D7C" w:rsidRPr="00BA285A">
        <w:rPr>
          <w:b/>
        </w:rPr>
        <w:t>t</w:t>
      </w:r>
      <w:r w:rsidR="0044175A" w:rsidRPr="00BA285A">
        <w:rPr>
          <w:b/>
        </w:rPr>
        <w:t>oxins</w:t>
      </w:r>
    </w:p>
    <w:p w14:paraId="3B2DFEA2" w14:textId="77777777" w:rsidR="0075408C" w:rsidRPr="00DA1516" w:rsidRDefault="00B0211D" w:rsidP="00B0211D">
      <w:pPr>
        <w:tabs>
          <w:tab w:val="left" w:pos="1170"/>
          <w:tab w:val="left" w:pos="1980"/>
          <w:tab w:val="left" w:pos="2160"/>
        </w:tabs>
        <w:ind w:left="1980"/>
        <w:rPr>
          <w:b/>
        </w:rPr>
      </w:pPr>
      <w:r>
        <w:tab/>
      </w:r>
      <w:r w:rsidR="0075408C" w:rsidRPr="00DA1516">
        <w:rPr>
          <w:b/>
        </w:rPr>
        <w:t>General decontamination information</w:t>
      </w:r>
      <w:r w:rsidR="00B50DBA" w:rsidRPr="00DA1516">
        <w:rPr>
          <w:b/>
        </w:rPr>
        <w:t>:</w:t>
      </w:r>
    </w:p>
    <w:p w14:paraId="6E8E5634" w14:textId="77777777" w:rsidR="00DA1516" w:rsidRPr="00DA1516" w:rsidRDefault="00DA1516" w:rsidP="00DA1516">
      <w:pPr>
        <w:numPr>
          <w:ilvl w:val="0"/>
          <w:numId w:val="38"/>
        </w:numPr>
        <w:tabs>
          <w:tab w:val="left" w:pos="2160"/>
        </w:tabs>
        <w:rPr>
          <w:b/>
        </w:rPr>
      </w:pPr>
      <w:r w:rsidRPr="00DA1516">
        <w:rPr>
          <w:b/>
        </w:rPr>
        <w:t>PPE</w:t>
      </w:r>
    </w:p>
    <w:p w14:paraId="658E026C" w14:textId="26C2A421" w:rsidR="0075408C" w:rsidRDefault="0075408C" w:rsidP="00DA1516">
      <w:pPr>
        <w:tabs>
          <w:tab w:val="left" w:pos="2160"/>
        </w:tabs>
        <w:ind w:left="2520"/>
      </w:pPr>
      <w:r>
        <w:t xml:space="preserve">Laboratory coats and gloves </w:t>
      </w:r>
      <w:r w:rsidR="00CF5A60">
        <w:t>must</w:t>
      </w:r>
      <w:r>
        <w:t xml:space="preserve"> always be utilized when cleaning up a spill. Eye and respiratory protection </w:t>
      </w:r>
      <w:r w:rsidR="004C1AA3">
        <w:t>are</w:t>
      </w:r>
      <w:r>
        <w:t xml:space="preserve"> </w:t>
      </w:r>
      <w:r w:rsidR="00025730">
        <w:t>required</w:t>
      </w:r>
      <w:r>
        <w:t xml:space="preserve"> if there is any potential for generation of</w:t>
      </w:r>
      <w:r w:rsidR="00025730">
        <w:t xml:space="preserve"> </w:t>
      </w:r>
      <w:r>
        <w:t>aerosols and/or chemical fumes.</w:t>
      </w:r>
    </w:p>
    <w:p w14:paraId="13FFDB0E" w14:textId="77777777" w:rsidR="0075408C" w:rsidRPr="00DA1516" w:rsidRDefault="0075408C" w:rsidP="00B0211D">
      <w:pPr>
        <w:tabs>
          <w:tab w:val="left" w:pos="2160"/>
          <w:tab w:val="left" w:pos="2520"/>
        </w:tabs>
        <w:ind w:left="1980" w:hanging="1440"/>
        <w:rPr>
          <w:b/>
        </w:rPr>
      </w:pPr>
      <w:r>
        <w:tab/>
      </w:r>
      <w:r>
        <w:tab/>
      </w:r>
      <w:r w:rsidRPr="00DA1516">
        <w:rPr>
          <w:b/>
        </w:rPr>
        <w:t>2)</w:t>
      </w:r>
      <w:r w:rsidRPr="00DA1516">
        <w:rPr>
          <w:b/>
        </w:rPr>
        <w:tab/>
        <w:t xml:space="preserve">Routine decontamination of </w:t>
      </w:r>
      <w:r w:rsidRPr="00DA1516">
        <w:rPr>
          <w:b/>
          <w:i/>
        </w:rPr>
        <w:t>laboratory work surfaces</w:t>
      </w:r>
      <w:r w:rsidRPr="00DA1516">
        <w:rPr>
          <w:b/>
        </w:rPr>
        <w:t xml:space="preserve">, </w:t>
      </w:r>
      <w:r w:rsidRPr="00DA1516">
        <w:rPr>
          <w:b/>
          <w:bCs/>
        </w:rPr>
        <w:t xml:space="preserve">NO </w:t>
      </w:r>
      <w:r w:rsidRPr="00DA1516">
        <w:rPr>
          <w:b/>
          <w:bCs/>
        </w:rPr>
        <w:tab/>
      </w:r>
      <w:r w:rsidRPr="00DA1516">
        <w:rPr>
          <w:b/>
          <w:bCs/>
        </w:rPr>
        <w:tab/>
      </w:r>
      <w:r w:rsidRPr="00DA1516">
        <w:rPr>
          <w:b/>
          <w:bCs/>
        </w:rPr>
        <w:tab/>
      </w:r>
      <w:r w:rsidRPr="00DA1516">
        <w:rPr>
          <w:b/>
          <w:bCs/>
        </w:rPr>
        <w:tab/>
      </w:r>
      <w:r w:rsidRPr="00DA1516">
        <w:rPr>
          <w:b/>
        </w:rPr>
        <w:t>suspect agent</w:t>
      </w:r>
      <w:r w:rsidR="001D218C" w:rsidRPr="00DA1516">
        <w:rPr>
          <w:b/>
        </w:rPr>
        <w:t>:</w:t>
      </w:r>
    </w:p>
    <w:p w14:paraId="59835830" w14:textId="77777777" w:rsidR="0075408C" w:rsidRDefault="0075408C" w:rsidP="00B0211D">
      <w:pPr>
        <w:tabs>
          <w:tab w:val="left" w:pos="2520"/>
          <w:tab w:val="left" w:pos="2880"/>
          <w:tab w:val="left" w:pos="2970"/>
        </w:tabs>
        <w:ind w:left="2970" w:hanging="1170"/>
      </w:pPr>
      <w:r>
        <w:tab/>
        <w:t>a)</w:t>
      </w:r>
      <w:r>
        <w:tab/>
        <w:t>Work surfaces should be</w:t>
      </w:r>
      <w:r w:rsidR="00B0211D">
        <w:t xml:space="preserve"> wiped down both prior to and </w:t>
      </w:r>
      <w:r>
        <w:t>after use.</w:t>
      </w:r>
    </w:p>
    <w:p w14:paraId="1EDB1ACE" w14:textId="77777777" w:rsidR="0075408C" w:rsidRDefault="0075408C" w:rsidP="00B0211D">
      <w:pPr>
        <w:tabs>
          <w:tab w:val="left" w:pos="2520"/>
          <w:tab w:val="left" w:pos="2880"/>
        </w:tabs>
        <w:ind w:left="2880" w:hanging="2880"/>
      </w:pPr>
      <w:r>
        <w:tab/>
        <w:t>b)</w:t>
      </w:r>
      <w:r>
        <w:tab/>
        <w:t>Decontaminate work surfaces with a 1:10 solution of 5.25% - 6.15% hypochlorite solution (5250-6150</w:t>
      </w:r>
      <w:r w:rsidR="0080220E">
        <w:t xml:space="preserve"> m</w:t>
      </w:r>
      <w:r>
        <w:t>g/L) made fresh daily</w:t>
      </w:r>
      <w:r w:rsidR="006F69B4">
        <w:t xml:space="preserve"> or </w:t>
      </w:r>
      <w:r w:rsidR="0080220E">
        <w:t>Bleach Germicidal Cleaner</w:t>
      </w:r>
      <w:r w:rsidR="006F69B4">
        <w:t xml:space="preserve"> disinfectant</w:t>
      </w:r>
      <w:r>
        <w:t>.</w:t>
      </w:r>
    </w:p>
    <w:p w14:paraId="56A023DB" w14:textId="77777777" w:rsidR="0075408C" w:rsidRPr="00DA1516" w:rsidRDefault="00B0211D" w:rsidP="00B0211D">
      <w:pPr>
        <w:tabs>
          <w:tab w:val="left" w:pos="2160"/>
          <w:tab w:val="left" w:pos="2520"/>
        </w:tabs>
        <w:ind w:left="2520" w:hanging="540"/>
        <w:rPr>
          <w:b/>
        </w:rPr>
      </w:pPr>
      <w:r>
        <w:tab/>
      </w:r>
      <w:r w:rsidR="0075408C" w:rsidRPr="00DA1516">
        <w:rPr>
          <w:b/>
        </w:rPr>
        <w:t>3)</w:t>
      </w:r>
      <w:r w:rsidR="0075408C" w:rsidRPr="00DA1516">
        <w:rPr>
          <w:b/>
        </w:rPr>
        <w:tab/>
        <w:t xml:space="preserve">Decontamination of </w:t>
      </w:r>
      <w:r w:rsidR="0075408C" w:rsidRPr="00DA1516">
        <w:rPr>
          <w:b/>
          <w:i/>
        </w:rPr>
        <w:t xml:space="preserve">laboratory work surfaces </w:t>
      </w:r>
      <w:r w:rsidR="0075408C" w:rsidRPr="00DA1516">
        <w:rPr>
          <w:b/>
          <w:bCs/>
        </w:rPr>
        <w:t>WITH</w:t>
      </w:r>
      <w:r w:rsidR="0075408C" w:rsidRPr="00DA1516">
        <w:rPr>
          <w:b/>
        </w:rPr>
        <w:t xml:space="preserve"> suspect agent</w:t>
      </w:r>
      <w:r w:rsidR="00D5788A" w:rsidRPr="00DA1516">
        <w:rPr>
          <w:b/>
        </w:rPr>
        <w:t>:</w:t>
      </w:r>
    </w:p>
    <w:p w14:paraId="588C6C49" w14:textId="77777777" w:rsidR="0075408C" w:rsidRDefault="0075408C" w:rsidP="00B0211D">
      <w:pPr>
        <w:tabs>
          <w:tab w:val="left" w:pos="2520"/>
          <w:tab w:val="left" w:pos="2880"/>
        </w:tabs>
        <w:ind w:left="2880" w:hanging="360"/>
      </w:pPr>
      <w:r>
        <w:t>a)</w:t>
      </w:r>
      <w:r>
        <w:tab/>
        <w:t>If decontaminating surfac</w:t>
      </w:r>
      <w:r w:rsidR="00B0211D">
        <w:t xml:space="preserve">es with toxins and/or spores, </w:t>
      </w:r>
      <w:r>
        <w:t>decontaminate with a 1:10 solutio</w:t>
      </w:r>
      <w:r w:rsidR="00B0211D">
        <w:t xml:space="preserve">n of 5.25% - 6.15% </w:t>
      </w:r>
      <w:r>
        <w:t>hypochlorite solution (5250-6150 mg/L) made fresh daily</w:t>
      </w:r>
      <w:r w:rsidR="006F69B4">
        <w:t xml:space="preserve"> or </w:t>
      </w:r>
      <w:r w:rsidR="0080220E">
        <w:t>Bleach Germicidal Cleaner</w:t>
      </w:r>
      <w:r w:rsidR="006F69B4">
        <w:t xml:space="preserve"> </w:t>
      </w:r>
      <w:r w:rsidR="00B0211D">
        <w:t>dis</w:t>
      </w:r>
      <w:r w:rsidR="006F69B4">
        <w:t>infectant</w:t>
      </w:r>
      <w:r>
        <w:t>.</w:t>
      </w:r>
    </w:p>
    <w:p w14:paraId="1E2323A8" w14:textId="77777777" w:rsidR="0075408C" w:rsidRDefault="0075408C" w:rsidP="00B0211D">
      <w:pPr>
        <w:tabs>
          <w:tab w:val="left" w:pos="2520"/>
          <w:tab w:val="left" w:pos="2880"/>
        </w:tabs>
        <w:ind w:left="2520"/>
      </w:pPr>
      <w:r>
        <w:t>b)</w:t>
      </w:r>
      <w:r>
        <w:tab/>
        <w:t xml:space="preserve">After allowing to air dry, surfaces may be wiped down </w:t>
      </w:r>
      <w:r>
        <w:tab/>
      </w:r>
      <w:r>
        <w:tab/>
        <w:t xml:space="preserve">with </w:t>
      </w:r>
      <w:r w:rsidR="00025730">
        <w:t>RNase Away.</w:t>
      </w:r>
    </w:p>
    <w:p w14:paraId="451BB687" w14:textId="77777777" w:rsidR="0075408C" w:rsidRDefault="0075408C" w:rsidP="0092152E">
      <w:pPr>
        <w:tabs>
          <w:tab w:val="left" w:pos="2520"/>
          <w:tab w:val="left" w:pos="2880"/>
        </w:tabs>
        <w:ind w:left="2880" w:hanging="360"/>
      </w:pPr>
      <w:r>
        <w:t>c)</w:t>
      </w:r>
      <w:r>
        <w:tab/>
        <w:t>Dispose of all adsorbent towels/material into autocla</w:t>
      </w:r>
      <w:r w:rsidR="0092152E">
        <w:t xml:space="preserve">ve </w:t>
      </w:r>
      <w:r>
        <w:t>containers/bags for sterilization (60 min, 121</w:t>
      </w:r>
      <w:r>
        <w:rPr>
          <w:vertAlign w:val="superscript"/>
        </w:rPr>
        <w:t xml:space="preserve">o </w:t>
      </w:r>
      <w:r>
        <w:t>C, 15</w:t>
      </w:r>
      <w:r w:rsidR="0092152E">
        <w:t xml:space="preserve"> </w:t>
      </w:r>
      <w:r w:rsidR="0092152E">
        <w:tab/>
      </w:r>
      <w:r>
        <w:t xml:space="preserve">psi, slow </w:t>
      </w:r>
      <w:r w:rsidR="0092152E">
        <w:t>e</w:t>
      </w:r>
      <w:r>
        <w:t>xhaust).</w:t>
      </w:r>
    </w:p>
    <w:p w14:paraId="5336325B" w14:textId="77777777" w:rsidR="0075408C" w:rsidRPr="00DA1516" w:rsidRDefault="0092152E" w:rsidP="000369CE">
      <w:pPr>
        <w:tabs>
          <w:tab w:val="left" w:pos="2160"/>
          <w:tab w:val="left" w:pos="2520"/>
        </w:tabs>
        <w:ind w:left="1980"/>
        <w:rPr>
          <w:b/>
        </w:rPr>
      </w:pPr>
      <w:r w:rsidRPr="00DA1516">
        <w:rPr>
          <w:b/>
        </w:rPr>
        <w:tab/>
      </w:r>
      <w:r w:rsidR="0075408C" w:rsidRPr="00DA1516">
        <w:rPr>
          <w:b/>
        </w:rPr>
        <w:t>4)</w:t>
      </w:r>
      <w:r w:rsidR="0075408C" w:rsidRPr="00DA1516">
        <w:rPr>
          <w:b/>
        </w:rPr>
        <w:tab/>
        <w:t xml:space="preserve">Decontamination of </w:t>
      </w:r>
      <w:r w:rsidR="0075408C" w:rsidRPr="00DA1516">
        <w:rPr>
          <w:b/>
          <w:i/>
        </w:rPr>
        <w:t>spills</w:t>
      </w:r>
      <w:r w:rsidR="0075408C" w:rsidRPr="00DA1516">
        <w:rPr>
          <w:b/>
        </w:rPr>
        <w:t xml:space="preserve"> </w:t>
      </w:r>
      <w:r w:rsidR="0075408C" w:rsidRPr="00DA1516">
        <w:rPr>
          <w:b/>
          <w:bCs/>
        </w:rPr>
        <w:t>WITH</w:t>
      </w:r>
      <w:r w:rsidR="0075408C" w:rsidRPr="00DA1516">
        <w:rPr>
          <w:b/>
        </w:rPr>
        <w:t xml:space="preserve"> suspect agent</w:t>
      </w:r>
      <w:r w:rsidR="00D5788A" w:rsidRPr="00DA1516">
        <w:rPr>
          <w:b/>
        </w:rPr>
        <w:t>:</w:t>
      </w:r>
    </w:p>
    <w:p w14:paraId="6136BAAD" w14:textId="77777777" w:rsidR="00025730" w:rsidRDefault="0075408C" w:rsidP="0092152E">
      <w:pPr>
        <w:tabs>
          <w:tab w:val="left" w:pos="2520"/>
        </w:tabs>
        <w:ind w:left="2520"/>
      </w:pPr>
      <w:r>
        <w:t>a)</w:t>
      </w:r>
      <w:r>
        <w:tab/>
      </w:r>
      <w:r w:rsidR="00025730">
        <w:t xml:space="preserve">Immediately alert co-workers within </w:t>
      </w:r>
      <w:proofErr w:type="gramStart"/>
      <w:r w:rsidR="00025730">
        <w:t>close proximity</w:t>
      </w:r>
      <w:proofErr w:type="gramEnd"/>
      <w:r w:rsidR="00025730">
        <w:t>.</w:t>
      </w:r>
    </w:p>
    <w:p w14:paraId="0BA47517" w14:textId="77777777" w:rsidR="00025730" w:rsidRDefault="00025730" w:rsidP="0092152E">
      <w:pPr>
        <w:tabs>
          <w:tab w:val="left" w:pos="2880"/>
        </w:tabs>
        <w:ind w:left="2880" w:hanging="360"/>
      </w:pPr>
      <w:r>
        <w:t>b)</w:t>
      </w:r>
      <w:r>
        <w:tab/>
        <w:t>Remove gloves and boot</w:t>
      </w:r>
      <w:r w:rsidR="00690E35">
        <w:t xml:space="preserve"> covers</w:t>
      </w:r>
      <w:r w:rsidR="007B5FE2">
        <w:t>.</w:t>
      </w:r>
      <w:r>
        <w:t xml:space="preserve"> Don new </w:t>
      </w:r>
      <w:r w:rsidR="00690E35">
        <w:t>PPE (gloves and boot covers)</w:t>
      </w:r>
    </w:p>
    <w:p w14:paraId="3F2C9898" w14:textId="77777777" w:rsidR="00025730" w:rsidRDefault="00025730" w:rsidP="0092152E">
      <w:pPr>
        <w:tabs>
          <w:tab w:val="left" w:pos="2520"/>
        </w:tabs>
        <w:ind w:left="2880" w:hanging="360"/>
      </w:pPr>
      <w:r>
        <w:t>c)</w:t>
      </w:r>
      <w:r>
        <w:tab/>
      </w:r>
      <w:r w:rsidR="00690E35">
        <w:t>Gather spill kit and hang spill signs located in spill kit.</w:t>
      </w:r>
    </w:p>
    <w:p w14:paraId="2CE6E3A0" w14:textId="77777777" w:rsidR="00690E35" w:rsidRDefault="00690E35" w:rsidP="0092152E">
      <w:pPr>
        <w:tabs>
          <w:tab w:val="left" w:pos="2520"/>
        </w:tabs>
        <w:ind w:left="2520"/>
      </w:pPr>
      <w:r>
        <w:t>d)</w:t>
      </w:r>
      <w:r>
        <w:tab/>
        <w:t>Establish spill parameter.</w:t>
      </w:r>
    </w:p>
    <w:p w14:paraId="30B733E3" w14:textId="77777777" w:rsidR="00690E35" w:rsidRDefault="00690E35" w:rsidP="00F3132E">
      <w:pPr>
        <w:tabs>
          <w:tab w:val="left" w:pos="2520"/>
          <w:tab w:val="left" w:pos="2880"/>
        </w:tabs>
        <w:ind w:left="2880" w:hanging="360"/>
      </w:pPr>
      <w:r>
        <w:t xml:space="preserve">e) </w:t>
      </w:r>
      <w:r>
        <w:tab/>
        <w:t xml:space="preserve">Soak towels located in spill kit </w:t>
      </w:r>
      <w:bookmarkStart w:id="2" w:name="OLE_LINK3"/>
      <w:bookmarkStart w:id="3" w:name="OLE_LINK4"/>
      <w:r>
        <w:t>with a 1:10 solution of 5.25% - 6.15% hypochlorite, or EPA registered equivalent (</w:t>
      </w:r>
      <w:r w:rsidR="0080220E">
        <w:t>Bleach Germicidal Cleaner</w:t>
      </w:r>
      <w:r>
        <w:t xml:space="preserve"> disinfectant).</w:t>
      </w:r>
    </w:p>
    <w:bookmarkEnd w:id="2"/>
    <w:bookmarkEnd w:id="3"/>
    <w:p w14:paraId="7F4E5F3B" w14:textId="77777777" w:rsidR="00690E35" w:rsidRDefault="00690E35" w:rsidP="0092152E">
      <w:pPr>
        <w:tabs>
          <w:tab w:val="left" w:pos="2520"/>
        </w:tabs>
        <w:ind w:left="2880" w:hanging="360"/>
      </w:pPr>
      <w:r>
        <w:t>f)</w:t>
      </w:r>
      <w:r>
        <w:tab/>
        <w:t>Working outside-in, cover spill with towels.</w:t>
      </w:r>
    </w:p>
    <w:p w14:paraId="7CA85D7B" w14:textId="77777777" w:rsidR="00690E35" w:rsidRDefault="00690E35" w:rsidP="0092152E">
      <w:pPr>
        <w:ind w:left="2880" w:hanging="360"/>
      </w:pPr>
      <w:r>
        <w:t>g)</w:t>
      </w:r>
      <w:r>
        <w:tab/>
        <w:t>Allow for appropriate contact time</w:t>
      </w:r>
      <w:r w:rsidR="00C93AF7">
        <w:t xml:space="preserve">. For biological agents, the contact time </w:t>
      </w:r>
      <w:r w:rsidR="00AE4022">
        <w:t>sh</w:t>
      </w:r>
      <w:r w:rsidR="00C93AF7">
        <w:t xml:space="preserve">ould be </w:t>
      </w:r>
      <w:r w:rsidR="00216A68">
        <w:t>2</w:t>
      </w:r>
      <w:r w:rsidR="00C93AF7">
        <w:t>0-</w:t>
      </w:r>
      <w:r w:rsidR="00216A68">
        <w:t>3</w:t>
      </w:r>
      <w:r w:rsidR="00C93AF7">
        <w:t>0 minutes, for toxins, 30 minutes. At lower temperatures and/or with significant quantities of organic matter, the contact time may need to be increased (e.g., up to 60 min with 1:10 hypochlorite).</w:t>
      </w:r>
    </w:p>
    <w:p w14:paraId="62172C0C" w14:textId="77777777" w:rsidR="00690E35" w:rsidRDefault="00C93AF7" w:rsidP="0092152E">
      <w:pPr>
        <w:ind w:left="2880" w:hanging="360"/>
      </w:pPr>
      <w:r>
        <w:t>h)</w:t>
      </w:r>
      <w:r>
        <w:tab/>
        <w:t>Working outside-in, pick up towels using tongs, also located in spill kit.</w:t>
      </w:r>
    </w:p>
    <w:p w14:paraId="2E01A5A6" w14:textId="77777777" w:rsidR="00C70261" w:rsidRDefault="00C93AF7" w:rsidP="0092152E">
      <w:pPr>
        <w:ind w:left="2880" w:hanging="360"/>
      </w:pPr>
      <w:r>
        <w:t>i)</w:t>
      </w:r>
      <w:r>
        <w:tab/>
        <w:t xml:space="preserve">Dispose of </w:t>
      </w:r>
      <w:r w:rsidR="00C70261">
        <w:t xml:space="preserve">contaminated </w:t>
      </w:r>
      <w:r>
        <w:t>towels and waste in biohazard bag</w:t>
      </w:r>
      <w:r w:rsidR="00C70261">
        <w:t>s</w:t>
      </w:r>
      <w:r w:rsidR="00875EDB">
        <w:t>/boxes to be autoclaved</w:t>
      </w:r>
      <w:r w:rsidR="00C70261">
        <w:t xml:space="preserve">. </w:t>
      </w:r>
    </w:p>
    <w:p w14:paraId="103C8A41" w14:textId="77777777" w:rsidR="00EE7F72" w:rsidRDefault="00EE7F72" w:rsidP="0092152E">
      <w:pPr>
        <w:ind w:left="2880" w:hanging="360"/>
      </w:pPr>
      <w:r>
        <w:t>j)</w:t>
      </w:r>
      <w:r>
        <w:tab/>
        <w:t>Mop spill area</w:t>
      </w:r>
      <w:r w:rsidR="00875EDB">
        <w:t xml:space="preserve"> with a 1:10 solution of 5.25% - 6.15% hypochlorite, or EPA registered equivalent (</w:t>
      </w:r>
      <w:r w:rsidR="0080220E">
        <w:t>Bleach Germicidal Cleaner</w:t>
      </w:r>
      <w:r w:rsidR="00875EDB">
        <w:t xml:space="preserve"> disinfectant).</w:t>
      </w:r>
    </w:p>
    <w:p w14:paraId="7D9094E2" w14:textId="77777777" w:rsidR="00EE7F72" w:rsidRDefault="00EE7F72" w:rsidP="0092152E">
      <w:pPr>
        <w:ind w:left="2880" w:hanging="360"/>
      </w:pPr>
      <w:r>
        <w:t>k)</w:t>
      </w:r>
      <w:r>
        <w:tab/>
        <w:t>Remove gloves and boot covers. Don new PPE.</w:t>
      </w:r>
    </w:p>
    <w:p w14:paraId="2EACA7ED" w14:textId="128F937E" w:rsidR="001A231F" w:rsidRDefault="00EE7F72" w:rsidP="0092152E">
      <w:pPr>
        <w:ind w:left="2880" w:hanging="360"/>
      </w:pPr>
      <w:r>
        <w:t xml:space="preserve">l) </w:t>
      </w:r>
      <w:r>
        <w:tab/>
        <w:t xml:space="preserve">Log and report incident. </w:t>
      </w:r>
      <w:r w:rsidR="00875EDB">
        <w:t xml:space="preserve">All </w:t>
      </w:r>
      <w:r w:rsidR="00263A76">
        <w:t>releases/</w:t>
      </w:r>
      <w:r w:rsidR="00875EDB">
        <w:t xml:space="preserve">exposures to select agents or toxins should be immediately reported to CDC by submission of APHIS/CDC Form 3 – </w:t>
      </w:r>
      <w:r w:rsidR="00FD64E5">
        <w:rPr>
          <w:sz w:val="23"/>
          <w:szCs w:val="23"/>
        </w:rPr>
        <w:t>Incident Notification and Reporting (Theft, Loss or Release)</w:t>
      </w:r>
      <w:r w:rsidR="00875EDB">
        <w:t xml:space="preserve">. This form may be found online at </w:t>
      </w:r>
      <w:hyperlink r:id="rId14" w:history="1">
        <w:r w:rsidR="00875EDB" w:rsidRPr="00773443">
          <w:rPr>
            <w:rStyle w:val="Hyperlink"/>
          </w:rPr>
          <w:t>http://www.selectagents.gov</w:t>
        </w:r>
      </w:hyperlink>
      <w:r w:rsidR="00875EDB">
        <w:t xml:space="preserve"> using the forms tab located near the top of the page.</w:t>
      </w:r>
    </w:p>
    <w:p w14:paraId="30B2F276" w14:textId="77777777" w:rsidR="00DE0636" w:rsidRPr="00DA1516" w:rsidRDefault="00DE0636" w:rsidP="0023663C">
      <w:pPr>
        <w:tabs>
          <w:tab w:val="left" w:pos="2160"/>
          <w:tab w:val="left" w:pos="2520"/>
        </w:tabs>
        <w:ind w:left="2160"/>
        <w:rPr>
          <w:b/>
        </w:rPr>
      </w:pPr>
      <w:r w:rsidRPr="00DA1516">
        <w:rPr>
          <w:b/>
        </w:rPr>
        <w:t>5)</w:t>
      </w:r>
      <w:r w:rsidRPr="00DA1516">
        <w:rPr>
          <w:b/>
        </w:rPr>
        <w:tab/>
        <w:t xml:space="preserve">Gross decontamination of BSL-3 </w:t>
      </w:r>
    </w:p>
    <w:p w14:paraId="5C0C57A8" w14:textId="141F502C" w:rsidR="00DE0636" w:rsidRPr="00DE0636" w:rsidRDefault="00DE0636" w:rsidP="00ED675E">
      <w:pPr>
        <w:tabs>
          <w:tab w:val="left" w:pos="2880"/>
          <w:tab w:val="left" w:pos="3510"/>
        </w:tabs>
        <w:ind w:left="2880" w:hanging="360"/>
      </w:pPr>
      <w:r w:rsidRPr="00DE0636">
        <w:t>a</w:t>
      </w:r>
      <w:r w:rsidR="008A3763">
        <w:t>)</w:t>
      </w:r>
      <w:r w:rsidRPr="00DE0636">
        <w:tab/>
        <w:t xml:space="preserve">If gross contamination of the BSL-3 lab area should occur, vapor phase hydrogen peroxide decontamination </w:t>
      </w:r>
      <w:r w:rsidR="001251A9" w:rsidRPr="00ED675E">
        <w:t>must</w:t>
      </w:r>
      <w:r w:rsidRPr="00DE0636">
        <w:t xml:space="preserve"> be performed. </w:t>
      </w:r>
      <w:r w:rsidR="001251A9" w:rsidRPr="00ED675E">
        <w:t>This is</w:t>
      </w:r>
      <w:r w:rsidR="00A81BFD">
        <w:t xml:space="preserve"> d</w:t>
      </w:r>
      <w:r w:rsidR="001251A9" w:rsidRPr="00ED675E">
        <w:t xml:space="preserve">one by using the </w:t>
      </w:r>
      <w:r w:rsidR="00BC0E16">
        <w:t>CURIS Core VHP System</w:t>
      </w:r>
      <w:r w:rsidR="001251A9" w:rsidRPr="00ED675E">
        <w:t>.</w:t>
      </w:r>
      <w:r w:rsidR="00BC0E16">
        <w:t xml:space="preserve"> </w:t>
      </w:r>
      <w:r w:rsidR="00B33ECD">
        <w:t>Refer to</w:t>
      </w:r>
      <w:r w:rsidR="00BC0E16">
        <w:t xml:space="preserve"> </w:t>
      </w:r>
      <w:r w:rsidR="00BC0E16" w:rsidRPr="00BC0E16">
        <w:t>BTP</w:t>
      </w:r>
      <w:r w:rsidR="00B33ECD">
        <w:t>-</w:t>
      </w:r>
      <w:r w:rsidR="00BC0E16" w:rsidRPr="00BC0E16">
        <w:t>105</w:t>
      </w:r>
      <w:r w:rsidR="00B33ECD">
        <w:t xml:space="preserve"> </w:t>
      </w:r>
      <w:r w:rsidR="00B33ECD" w:rsidRPr="00DD1C8A">
        <w:rPr>
          <w:i/>
          <w:iCs/>
        </w:rPr>
        <w:t>Operation of the CURIS Core Decontamination System</w:t>
      </w:r>
      <w:r w:rsidR="00B33ECD">
        <w:t xml:space="preserve"> </w:t>
      </w:r>
      <w:r w:rsidR="00BC0E16">
        <w:t>for instructions.</w:t>
      </w:r>
    </w:p>
    <w:p w14:paraId="608BAA1C" w14:textId="77777777" w:rsidR="00DE0636" w:rsidRPr="00DA1516" w:rsidRDefault="00DE0636" w:rsidP="008A3763">
      <w:pPr>
        <w:tabs>
          <w:tab w:val="left" w:pos="2520"/>
        </w:tabs>
        <w:ind w:left="3600" w:hanging="1440"/>
        <w:rPr>
          <w:b/>
        </w:rPr>
      </w:pPr>
      <w:r w:rsidRPr="00DA1516">
        <w:rPr>
          <w:b/>
        </w:rPr>
        <w:t>6)</w:t>
      </w:r>
      <w:r w:rsidRPr="00DA1516">
        <w:rPr>
          <w:b/>
        </w:rPr>
        <w:tab/>
        <w:t>Decontamination of supplies/waste</w:t>
      </w:r>
    </w:p>
    <w:p w14:paraId="6909EB75" w14:textId="77777777" w:rsidR="00DE0636" w:rsidRPr="00DE0636" w:rsidRDefault="00DE0636" w:rsidP="008A3763">
      <w:pPr>
        <w:tabs>
          <w:tab w:val="left" w:pos="2880"/>
        </w:tabs>
        <w:ind w:left="2880" w:hanging="360"/>
      </w:pPr>
      <w:r w:rsidRPr="00DE0636">
        <w:t>a</w:t>
      </w:r>
      <w:r w:rsidR="008A3763">
        <w:t>)</w:t>
      </w:r>
      <w:r w:rsidRPr="00DE0636">
        <w:tab/>
        <w:t>Contaminated items such as pipettes, needles, loops, and microscope slides should be immersed in decontamination solution until autoclaving.</w:t>
      </w:r>
    </w:p>
    <w:p w14:paraId="3C9AC7F0" w14:textId="52CCC058" w:rsidR="00DE0636" w:rsidRDefault="00DE0636" w:rsidP="008A3763">
      <w:pPr>
        <w:ind w:left="2880" w:hanging="360"/>
      </w:pPr>
      <w:r w:rsidRPr="00DE0636">
        <w:t>b</w:t>
      </w:r>
      <w:r w:rsidR="008A3763">
        <w:t>)</w:t>
      </w:r>
      <w:r w:rsidRPr="00DE0636">
        <w:tab/>
        <w:t>Disposable, microbiological and non-corrosive chemical wastes are decontaminated by autoclaving (60 min, 121</w:t>
      </w:r>
      <w:r w:rsidRPr="00DE0636">
        <w:rPr>
          <w:vertAlign w:val="superscript"/>
        </w:rPr>
        <w:t xml:space="preserve">o </w:t>
      </w:r>
      <w:r w:rsidRPr="00DE0636">
        <w:t>C, 15 psi, slow exhaust) in closed containers/biohazard bags, then labeled properly and disposed of per laboratory safety policies.</w:t>
      </w:r>
    </w:p>
    <w:p w14:paraId="13FBE4A3" w14:textId="77777777" w:rsidR="00847F7D" w:rsidRPr="00DE0636" w:rsidRDefault="00847F7D" w:rsidP="008A3763">
      <w:pPr>
        <w:ind w:left="2880" w:hanging="360"/>
      </w:pPr>
    </w:p>
    <w:p w14:paraId="18F51343" w14:textId="77777777" w:rsidR="00DE0636" w:rsidRPr="00DA1516" w:rsidRDefault="00DE0636" w:rsidP="008A3763">
      <w:pPr>
        <w:tabs>
          <w:tab w:val="left" w:pos="2520"/>
        </w:tabs>
        <w:ind w:left="2160"/>
        <w:rPr>
          <w:b/>
        </w:rPr>
      </w:pPr>
      <w:r w:rsidRPr="00DA1516">
        <w:rPr>
          <w:b/>
        </w:rPr>
        <w:t>7)</w:t>
      </w:r>
      <w:r w:rsidRPr="00DA1516">
        <w:rPr>
          <w:b/>
        </w:rPr>
        <w:tab/>
        <w:t>Decontamination of equipment:</w:t>
      </w:r>
    </w:p>
    <w:p w14:paraId="0CF0B959" w14:textId="77777777" w:rsidR="00DE0636" w:rsidRPr="00DE0636" w:rsidRDefault="00DE0636" w:rsidP="008A3763">
      <w:pPr>
        <w:ind w:left="2880" w:hanging="360"/>
      </w:pPr>
      <w:r w:rsidRPr="00DE0636">
        <w:t>a</w:t>
      </w:r>
      <w:r w:rsidR="008A3763">
        <w:t>)</w:t>
      </w:r>
      <w:r w:rsidRPr="00DE0636">
        <w:tab/>
        <w:t>Follow published guidelines for decontamination of equipment.</w:t>
      </w:r>
      <w:r w:rsidRPr="00DE0636">
        <w:tab/>
      </w:r>
    </w:p>
    <w:p w14:paraId="0A03542A" w14:textId="77777777" w:rsidR="00DE0636" w:rsidRDefault="00DE0636" w:rsidP="0023663C">
      <w:pPr>
        <w:ind w:left="2880" w:hanging="360"/>
      </w:pPr>
      <w:r w:rsidRPr="00DE0636">
        <w:t>b</w:t>
      </w:r>
      <w:r w:rsidR="008A3763">
        <w:t>)</w:t>
      </w:r>
      <w:r w:rsidRPr="00DE0636">
        <w:tab/>
        <w:t>Equipment must be decontaminated before repair, maintenance, or removal from the laboratory.</w:t>
      </w:r>
    </w:p>
    <w:p w14:paraId="3CC09804" w14:textId="77777777" w:rsidR="00C23EE5" w:rsidRPr="00FD5C47" w:rsidRDefault="005E5F25" w:rsidP="005E5F25">
      <w:pPr>
        <w:tabs>
          <w:tab w:val="left" w:pos="1800"/>
          <w:tab w:val="left" w:pos="2160"/>
        </w:tabs>
        <w:rPr>
          <w:b/>
        </w:rPr>
      </w:pPr>
      <w:r>
        <w:tab/>
      </w:r>
      <w:r w:rsidRPr="00FD5C47">
        <w:rPr>
          <w:b/>
        </w:rPr>
        <w:t xml:space="preserve">g. </w:t>
      </w:r>
      <w:r w:rsidRPr="00FD5C47">
        <w:rPr>
          <w:b/>
        </w:rPr>
        <w:tab/>
        <w:t>Emergencies inside the BSL-3 area</w:t>
      </w:r>
    </w:p>
    <w:p w14:paraId="4394933E" w14:textId="440B2EB2" w:rsidR="005E5F25" w:rsidRPr="00FD5C47" w:rsidRDefault="005E5F25" w:rsidP="005E5F25">
      <w:pPr>
        <w:tabs>
          <w:tab w:val="left" w:pos="1800"/>
          <w:tab w:val="left" w:pos="2160"/>
          <w:tab w:val="left" w:pos="2250"/>
          <w:tab w:val="left" w:pos="2520"/>
          <w:tab w:val="left" w:pos="2610"/>
        </w:tabs>
      </w:pPr>
      <w:r w:rsidRPr="00FD5C47">
        <w:rPr>
          <w:b/>
        </w:rPr>
        <w:tab/>
      </w:r>
      <w:r w:rsidRPr="00FD5C47">
        <w:rPr>
          <w:b/>
        </w:rPr>
        <w:tab/>
      </w:r>
      <w:r w:rsidRPr="00FD5C47">
        <w:t xml:space="preserve">Exiting the BSL-3 in </w:t>
      </w:r>
      <w:proofErr w:type="gramStart"/>
      <w:r w:rsidRPr="00FD5C47">
        <w:t>an EMERGENCY situation</w:t>
      </w:r>
      <w:proofErr w:type="gramEnd"/>
      <w:r w:rsidR="00006235">
        <w:t>:</w:t>
      </w:r>
    </w:p>
    <w:p w14:paraId="35E1776F" w14:textId="77777777" w:rsidR="00C86F38" w:rsidRPr="00FD5C47" w:rsidRDefault="00C86F38" w:rsidP="00C86F38">
      <w:pPr>
        <w:numPr>
          <w:ilvl w:val="0"/>
          <w:numId w:val="39"/>
        </w:numPr>
        <w:tabs>
          <w:tab w:val="left" w:pos="1800"/>
          <w:tab w:val="left" w:pos="2160"/>
          <w:tab w:val="left" w:pos="2250"/>
          <w:tab w:val="left" w:pos="2520"/>
          <w:tab w:val="left" w:pos="2610"/>
        </w:tabs>
        <w:rPr>
          <w:b/>
        </w:rPr>
      </w:pPr>
      <w:r w:rsidRPr="00FD5C47">
        <w:rPr>
          <w:b/>
        </w:rPr>
        <w:t>Non-Life-Threatening Emergency</w:t>
      </w:r>
    </w:p>
    <w:p w14:paraId="25AFA2DC" w14:textId="4A1D0C8E" w:rsidR="005E5F25" w:rsidRPr="00FD5C47" w:rsidRDefault="00C86F38" w:rsidP="00C86F38">
      <w:pPr>
        <w:numPr>
          <w:ilvl w:val="0"/>
          <w:numId w:val="40"/>
        </w:numPr>
        <w:tabs>
          <w:tab w:val="left" w:pos="1800"/>
          <w:tab w:val="left" w:pos="2160"/>
          <w:tab w:val="left" w:pos="2250"/>
          <w:tab w:val="left" w:pos="2520"/>
          <w:tab w:val="left" w:pos="2610"/>
        </w:tabs>
      </w:pPr>
      <w:r w:rsidRPr="00FD5C47">
        <w:t>Examples include minor medical emergencies such as a needlestick injury, HVAC failure or malfunction, bomb threat or power failure.</w:t>
      </w:r>
    </w:p>
    <w:p w14:paraId="5E079AFA" w14:textId="77777777" w:rsidR="00C86F38" w:rsidRPr="00FD5C47" w:rsidRDefault="00C86F38" w:rsidP="00C86F38">
      <w:pPr>
        <w:numPr>
          <w:ilvl w:val="0"/>
          <w:numId w:val="40"/>
        </w:numPr>
        <w:tabs>
          <w:tab w:val="left" w:pos="1800"/>
          <w:tab w:val="left" w:pos="2160"/>
          <w:tab w:val="left" w:pos="2250"/>
          <w:tab w:val="left" w:pos="2520"/>
          <w:tab w:val="left" w:pos="2610"/>
        </w:tabs>
      </w:pPr>
      <w:r w:rsidRPr="00FD5C47">
        <w:t>Alert co-workers and notify supervisor if possible. Important phone numbers are posted near the phone.</w:t>
      </w:r>
    </w:p>
    <w:p w14:paraId="64D1467B" w14:textId="77777777" w:rsidR="00C86F38" w:rsidRPr="00FD5C47" w:rsidRDefault="00C86F38" w:rsidP="00C86F38">
      <w:pPr>
        <w:numPr>
          <w:ilvl w:val="0"/>
          <w:numId w:val="40"/>
        </w:numPr>
        <w:tabs>
          <w:tab w:val="left" w:pos="1800"/>
          <w:tab w:val="left" w:pos="2160"/>
          <w:tab w:val="left" w:pos="2250"/>
          <w:tab w:val="left" w:pos="2520"/>
          <w:tab w:val="left" w:pos="2610"/>
        </w:tabs>
      </w:pPr>
      <w:r w:rsidRPr="00FD5C47">
        <w:t>Secure select agents.</w:t>
      </w:r>
    </w:p>
    <w:p w14:paraId="4B89B878" w14:textId="77777777" w:rsidR="00C86F38" w:rsidRPr="00FD5C47" w:rsidRDefault="00C86F38" w:rsidP="00C86F38">
      <w:pPr>
        <w:numPr>
          <w:ilvl w:val="0"/>
          <w:numId w:val="40"/>
        </w:numPr>
        <w:tabs>
          <w:tab w:val="left" w:pos="1800"/>
          <w:tab w:val="left" w:pos="2160"/>
          <w:tab w:val="left" w:pos="2250"/>
          <w:tab w:val="left" w:pos="2520"/>
          <w:tab w:val="left" w:pos="2610"/>
        </w:tabs>
      </w:pPr>
      <w:r w:rsidRPr="00FD5C47">
        <w:t>Exit expeditiously, discarding PPE into receptacle as you leave the anteroom.</w:t>
      </w:r>
    </w:p>
    <w:p w14:paraId="7D76C0FC" w14:textId="77777777" w:rsidR="00C86F38" w:rsidRPr="00FD5C47" w:rsidRDefault="007C07F7" w:rsidP="00C86F38">
      <w:pPr>
        <w:numPr>
          <w:ilvl w:val="0"/>
          <w:numId w:val="40"/>
        </w:numPr>
        <w:tabs>
          <w:tab w:val="left" w:pos="1800"/>
          <w:tab w:val="left" w:pos="2160"/>
          <w:tab w:val="left" w:pos="2250"/>
          <w:tab w:val="left" w:pos="2520"/>
          <w:tab w:val="left" w:pos="2610"/>
        </w:tabs>
      </w:pPr>
      <w:r w:rsidRPr="00FD5C47">
        <w:t>Wash hands.</w:t>
      </w:r>
    </w:p>
    <w:p w14:paraId="4FD68B3E" w14:textId="77777777" w:rsidR="007C07F7" w:rsidRPr="00FD5C47" w:rsidRDefault="007C07F7" w:rsidP="00C86F38">
      <w:pPr>
        <w:numPr>
          <w:ilvl w:val="0"/>
          <w:numId w:val="40"/>
        </w:numPr>
        <w:tabs>
          <w:tab w:val="left" w:pos="1800"/>
          <w:tab w:val="left" w:pos="2160"/>
          <w:tab w:val="left" w:pos="2250"/>
          <w:tab w:val="left" w:pos="2520"/>
          <w:tab w:val="left" w:pos="2610"/>
        </w:tabs>
      </w:pPr>
      <w:r w:rsidRPr="00FD5C47">
        <w:t>Notify supervisor and RO/ARO.</w:t>
      </w:r>
    </w:p>
    <w:p w14:paraId="74A8A190" w14:textId="77777777" w:rsidR="007C07F7" w:rsidRPr="00FD5C47" w:rsidRDefault="007C07F7" w:rsidP="00C86F38">
      <w:pPr>
        <w:numPr>
          <w:ilvl w:val="0"/>
          <w:numId w:val="40"/>
        </w:numPr>
        <w:tabs>
          <w:tab w:val="left" w:pos="1800"/>
          <w:tab w:val="left" w:pos="2160"/>
          <w:tab w:val="left" w:pos="2250"/>
          <w:tab w:val="left" w:pos="2520"/>
          <w:tab w:val="left" w:pos="2610"/>
        </w:tabs>
      </w:pPr>
      <w:r w:rsidRPr="00FD5C47">
        <w:t xml:space="preserve">Seek first aid or request assistance by dialing </w:t>
      </w:r>
      <w:r w:rsidR="0029301C" w:rsidRPr="00FD5C47">
        <w:t>9-1-1</w:t>
      </w:r>
      <w:r w:rsidRPr="00FD5C47">
        <w:t xml:space="preserve"> for first responders.</w:t>
      </w:r>
      <w:r w:rsidRPr="00FD5C47">
        <w:tab/>
      </w:r>
    </w:p>
    <w:p w14:paraId="044AFB91" w14:textId="77777777" w:rsidR="007C07F7" w:rsidRPr="00FD5C47" w:rsidRDefault="007C07F7" w:rsidP="00C86F38">
      <w:pPr>
        <w:numPr>
          <w:ilvl w:val="0"/>
          <w:numId w:val="40"/>
        </w:numPr>
        <w:tabs>
          <w:tab w:val="left" w:pos="1800"/>
          <w:tab w:val="left" w:pos="2160"/>
          <w:tab w:val="left" w:pos="2250"/>
          <w:tab w:val="left" w:pos="2520"/>
          <w:tab w:val="left" w:pos="2610"/>
        </w:tabs>
      </w:pPr>
      <w:r w:rsidRPr="00FD5C47">
        <w:t>Log and report the incident.</w:t>
      </w:r>
    </w:p>
    <w:p w14:paraId="4BA18CAB" w14:textId="1756E2CF" w:rsidR="007C07F7" w:rsidRPr="00FD5C47" w:rsidRDefault="007C07F7" w:rsidP="007C07F7">
      <w:pPr>
        <w:numPr>
          <w:ilvl w:val="0"/>
          <w:numId w:val="39"/>
        </w:numPr>
        <w:tabs>
          <w:tab w:val="left" w:pos="1800"/>
          <w:tab w:val="left" w:pos="2160"/>
          <w:tab w:val="left" w:pos="2250"/>
          <w:tab w:val="left" w:pos="2520"/>
          <w:tab w:val="left" w:pos="2610"/>
        </w:tabs>
        <w:rPr>
          <w:b/>
        </w:rPr>
      </w:pPr>
      <w:r w:rsidRPr="00FD5C47">
        <w:rPr>
          <w:b/>
        </w:rPr>
        <w:t>Life-threatening medical emergenc</w:t>
      </w:r>
      <w:r w:rsidR="00006235">
        <w:rPr>
          <w:b/>
        </w:rPr>
        <w:t>y</w:t>
      </w:r>
    </w:p>
    <w:p w14:paraId="0F9E4F4B" w14:textId="77777777" w:rsidR="007C07F7" w:rsidRPr="00FD5C47" w:rsidRDefault="007C07F7" w:rsidP="007C07F7">
      <w:pPr>
        <w:numPr>
          <w:ilvl w:val="0"/>
          <w:numId w:val="41"/>
        </w:numPr>
        <w:tabs>
          <w:tab w:val="left" w:pos="1800"/>
          <w:tab w:val="left" w:pos="2160"/>
          <w:tab w:val="left" w:pos="2250"/>
          <w:tab w:val="left" w:pos="2520"/>
          <w:tab w:val="left" w:pos="2610"/>
        </w:tabs>
      </w:pPr>
      <w:r w:rsidRPr="00FD5C47">
        <w:t xml:space="preserve">Examples include major medical emergencies such as heart attack or unconscious individual. </w:t>
      </w:r>
    </w:p>
    <w:p w14:paraId="4754BB8D" w14:textId="77777777" w:rsidR="007C07F7" w:rsidRPr="00FD5C47" w:rsidRDefault="007C07F7" w:rsidP="0029301C">
      <w:pPr>
        <w:numPr>
          <w:ilvl w:val="0"/>
          <w:numId w:val="41"/>
        </w:numPr>
        <w:tabs>
          <w:tab w:val="left" w:pos="1800"/>
          <w:tab w:val="left" w:pos="2250"/>
          <w:tab w:val="left" w:pos="2520"/>
          <w:tab w:val="left" w:pos="2610"/>
        </w:tabs>
      </w:pPr>
      <w:r w:rsidRPr="00FD5C47">
        <w:t xml:space="preserve">Immediately notify </w:t>
      </w:r>
      <w:proofErr w:type="gramStart"/>
      <w:r w:rsidRPr="00FD5C47">
        <w:t>a</w:t>
      </w:r>
      <w:proofErr w:type="gramEnd"/>
      <w:r w:rsidRPr="00FD5C47">
        <w:t xml:space="preserve"> SRA cleared individual for emergency response assistance or dial </w:t>
      </w:r>
      <w:r w:rsidR="0029301C" w:rsidRPr="00FD5C47">
        <w:t>9-1-1</w:t>
      </w:r>
      <w:r w:rsidRPr="00FD5C47">
        <w:t>.</w:t>
      </w:r>
    </w:p>
    <w:p w14:paraId="18ABD8C2" w14:textId="77777777" w:rsidR="007C07F7" w:rsidRPr="00FD5C47" w:rsidRDefault="007C07F7" w:rsidP="007C07F7">
      <w:pPr>
        <w:numPr>
          <w:ilvl w:val="0"/>
          <w:numId w:val="41"/>
        </w:numPr>
        <w:tabs>
          <w:tab w:val="left" w:pos="1800"/>
          <w:tab w:val="left" w:pos="2160"/>
          <w:tab w:val="left" w:pos="2250"/>
          <w:tab w:val="left" w:pos="2520"/>
          <w:tab w:val="left" w:pos="2610"/>
        </w:tabs>
      </w:pPr>
      <w:r w:rsidRPr="00FD5C47">
        <w:t xml:space="preserve">Assist or remove the injured technician from the BSL-3 lab into the anteroom. Tools for evacuation assistance </w:t>
      </w:r>
      <w:proofErr w:type="gramStart"/>
      <w:r w:rsidRPr="00FD5C47">
        <w:t>are located</w:t>
      </w:r>
      <w:r w:rsidR="00957CFC">
        <w:t xml:space="preserve"> in</w:t>
      </w:r>
      <w:proofErr w:type="gramEnd"/>
      <w:r w:rsidRPr="00FD5C47">
        <w:t xml:space="preserve"> the anteroom and include the fire blanket and Outside Doffing Kit.</w:t>
      </w:r>
    </w:p>
    <w:p w14:paraId="13A7375D" w14:textId="77777777" w:rsidR="007C07F7" w:rsidRPr="00FD5C47" w:rsidRDefault="007C07F7" w:rsidP="007C07F7">
      <w:pPr>
        <w:numPr>
          <w:ilvl w:val="0"/>
          <w:numId w:val="41"/>
        </w:numPr>
        <w:tabs>
          <w:tab w:val="left" w:pos="1800"/>
          <w:tab w:val="left" w:pos="2160"/>
          <w:tab w:val="left" w:pos="2250"/>
          <w:tab w:val="left" w:pos="2520"/>
          <w:tab w:val="left" w:pos="2610"/>
        </w:tabs>
      </w:pPr>
      <w:r w:rsidRPr="00FD5C47">
        <w:t>When evacuating in a life-threatening situation, you do not need to remove PPE before exiting the laboratory.</w:t>
      </w:r>
    </w:p>
    <w:p w14:paraId="110396B2" w14:textId="77777777" w:rsidR="007C07F7" w:rsidRPr="00FD5C47" w:rsidRDefault="007C07F7" w:rsidP="007C07F7">
      <w:pPr>
        <w:numPr>
          <w:ilvl w:val="0"/>
          <w:numId w:val="41"/>
        </w:numPr>
        <w:tabs>
          <w:tab w:val="left" w:pos="1800"/>
          <w:tab w:val="left" w:pos="2160"/>
          <w:tab w:val="left" w:pos="2250"/>
          <w:tab w:val="left" w:pos="2520"/>
          <w:tab w:val="left" w:pos="2610"/>
        </w:tabs>
      </w:pPr>
      <w:r w:rsidRPr="00FD5C47">
        <w:t xml:space="preserve">If possible, decontaminate the injured technician and yourself in the anteroom. </w:t>
      </w:r>
    </w:p>
    <w:p w14:paraId="51B8EF13" w14:textId="77777777" w:rsidR="007C07F7" w:rsidRPr="00FD5C47" w:rsidRDefault="007C07F7" w:rsidP="007C07F7">
      <w:pPr>
        <w:numPr>
          <w:ilvl w:val="0"/>
          <w:numId w:val="41"/>
        </w:numPr>
        <w:tabs>
          <w:tab w:val="left" w:pos="1800"/>
          <w:tab w:val="left" w:pos="2160"/>
          <w:tab w:val="left" w:pos="2250"/>
          <w:tab w:val="left" w:pos="2520"/>
          <w:tab w:val="left" w:pos="2610"/>
        </w:tabs>
      </w:pPr>
      <w:r w:rsidRPr="00FD5C47">
        <w:t>If possible</w:t>
      </w:r>
      <w:r w:rsidR="003512A0" w:rsidRPr="00FD5C47">
        <w:t>,</w:t>
      </w:r>
      <w:r w:rsidRPr="00FD5C47">
        <w:t xml:space="preserve"> remove the PPE from the injured individual and yourself. Use scissors if necessary</w:t>
      </w:r>
      <w:r w:rsidR="003512A0" w:rsidRPr="00FD5C47">
        <w:t xml:space="preserve"> and discard into receptacle.</w:t>
      </w:r>
    </w:p>
    <w:p w14:paraId="3EB87F86" w14:textId="77777777" w:rsidR="003512A0" w:rsidRPr="00FD5C47" w:rsidRDefault="003512A0" w:rsidP="007C07F7">
      <w:pPr>
        <w:numPr>
          <w:ilvl w:val="0"/>
          <w:numId w:val="41"/>
        </w:numPr>
        <w:tabs>
          <w:tab w:val="left" w:pos="1800"/>
          <w:tab w:val="left" w:pos="2160"/>
          <w:tab w:val="left" w:pos="2250"/>
          <w:tab w:val="left" w:pos="2520"/>
          <w:tab w:val="left" w:pos="2610"/>
        </w:tabs>
      </w:pPr>
      <w:r w:rsidRPr="00FD5C47">
        <w:t>If doffing must occur outside either the anteroom or the building, take the Outside Doffing Kit upon exit.</w:t>
      </w:r>
    </w:p>
    <w:p w14:paraId="4701066E" w14:textId="77777777" w:rsidR="003512A0" w:rsidRPr="00FD5C47" w:rsidRDefault="003512A0" w:rsidP="007C07F7">
      <w:pPr>
        <w:numPr>
          <w:ilvl w:val="0"/>
          <w:numId w:val="41"/>
        </w:numPr>
        <w:tabs>
          <w:tab w:val="left" w:pos="1800"/>
          <w:tab w:val="left" w:pos="2160"/>
          <w:tab w:val="left" w:pos="2250"/>
          <w:tab w:val="left" w:pos="2520"/>
          <w:tab w:val="left" w:pos="2610"/>
        </w:tabs>
      </w:pPr>
      <w:r w:rsidRPr="00FD5C47">
        <w:t xml:space="preserve">Remove the injured individual to the anteroom or just outside of the exit and wait for first responders to arrive. </w:t>
      </w:r>
    </w:p>
    <w:p w14:paraId="0D608022" w14:textId="77777777" w:rsidR="003512A0" w:rsidRPr="00FD5C47" w:rsidRDefault="003512A0" w:rsidP="007C07F7">
      <w:pPr>
        <w:numPr>
          <w:ilvl w:val="0"/>
          <w:numId w:val="41"/>
        </w:numPr>
        <w:tabs>
          <w:tab w:val="left" w:pos="1800"/>
          <w:tab w:val="left" w:pos="2160"/>
          <w:tab w:val="left" w:pos="2250"/>
          <w:tab w:val="left" w:pos="2520"/>
          <w:tab w:val="left" w:pos="2610"/>
        </w:tabs>
      </w:pPr>
      <w:r w:rsidRPr="00FD5C47">
        <w:t xml:space="preserve">Doff normally and discard PPE into biohazardous waste bag from Outside Doffing Kit. All discarded material will be autoclaved before disposal. </w:t>
      </w:r>
    </w:p>
    <w:p w14:paraId="4A20477B" w14:textId="77777777" w:rsidR="003512A0" w:rsidRPr="00FD5C47" w:rsidRDefault="003512A0" w:rsidP="007C07F7">
      <w:pPr>
        <w:numPr>
          <w:ilvl w:val="0"/>
          <w:numId w:val="41"/>
        </w:numPr>
        <w:tabs>
          <w:tab w:val="left" w:pos="1800"/>
          <w:tab w:val="left" w:pos="2160"/>
          <w:tab w:val="left" w:pos="2250"/>
          <w:tab w:val="left" w:pos="2520"/>
          <w:tab w:val="left" w:pos="2610"/>
        </w:tabs>
      </w:pPr>
      <w:r w:rsidRPr="00FD5C47">
        <w:t>Use soap and water or hand sanitizer to wash hands after doffing.</w:t>
      </w:r>
    </w:p>
    <w:p w14:paraId="53631D30" w14:textId="77777777" w:rsidR="003512A0" w:rsidRPr="00FD5C47" w:rsidRDefault="003512A0" w:rsidP="007C07F7">
      <w:pPr>
        <w:numPr>
          <w:ilvl w:val="0"/>
          <w:numId w:val="41"/>
        </w:numPr>
        <w:tabs>
          <w:tab w:val="left" w:pos="1800"/>
          <w:tab w:val="left" w:pos="2160"/>
          <w:tab w:val="left" w:pos="2250"/>
          <w:tab w:val="left" w:pos="2520"/>
          <w:tab w:val="left" w:pos="2610"/>
        </w:tabs>
      </w:pPr>
      <w:r w:rsidRPr="00FD5C47">
        <w:t>Notify appropriate staff.</w:t>
      </w:r>
    </w:p>
    <w:p w14:paraId="1C639CAC" w14:textId="77777777" w:rsidR="003512A0" w:rsidRPr="00FD5C47" w:rsidRDefault="003512A0" w:rsidP="003763F5">
      <w:pPr>
        <w:numPr>
          <w:ilvl w:val="0"/>
          <w:numId w:val="41"/>
        </w:numPr>
        <w:tabs>
          <w:tab w:val="left" w:pos="1800"/>
          <w:tab w:val="left" w:pos="2160"/>
          <w:tab w:val="left" w:pos="2250"/>
          <w:tab w:val="left" w:pos="2520"/>
          <w:tab w:val="left" w:pos="2610"/>
        </w:tabs>
      </w:pPr>
      <w:r w:rsidRPr="00FD5C47">
        <w:t xml:space="preserve">If a spill occurred, hang spill signs at the spill perimeter to notify others not to enter. </w:t>
      </w:r>
    </w:p>
    <w:p w14:paraId="347E2AFB" w14:textId="77777777" w:rsidR="003512A0" w:rsidRPr="00FD5C47" w:rsidRDefault="003512A0" w:rsidP="007C07F7">
      <w:pPr>
        <w:numPr>
          <w:ilvl w:val="0"/>
          <w:numId w:val="41"/>
        </w:numPr>
        <w:tabs>
          <w:tab w:val="left" w:pos="1800"/>
          <w:tab w:val="left" w:pos="2160"/>
          <w:tab w:val="left" w:pos="2250"/>
          <w:tab w:val="left" w:pos="2520"/>
          <w:tab w:val="left" w:pos="2610"/>
        </w:tabs>
      </w:pPr>
      <w:r w:rsidRPr="00FD5C47">
        <w:t>If the exit route was contaminated, PPE from the hallway will be donned</w:t>
      </w:r>
      <w:r w:rsidR="00EE133F" w:rsidRPr="00FD5C47">
        <w:t xml:space="preserve"> and area VHP decontamination will be used prior to returning the area to service. </w:t>
      </w:r>
    </w:p>
    <w:p w14:paraId="6743B75F" w14:textId="77777777" w:rsidR="00EE133F" w:rsidRPr="00FD5C47" w:rsidRDefault="00EE133F" w:rsidP="007C07F7">
      <w:pPr>
        <w:numPr>
          <w:ilvl w:val="0"/>
          <w:numId w:val="41"/>
        </w:numPr>
        <w:tabs>
          <w:tab w:val="left" w:pos="1800"/>
          <w:tab w:val="left" w:pos="2160"/>
          <w:tab w:val="left" w:pos="2250"/>
          <w:tab w:val="left" w:pos="2520"/>
          <w:tab w:val="left" w:pos="2610"/>
        </w:tabs>
      </w:pPr>
      <w:r w:rsidRPr="00FD5C47">
        <w:t xml:space="preserve">If a spill has occurred in the BSL-3 lab, standard cleanup procedures will be followed prior to returning the area to service. </w:t>
      </w:r>
    </w:p>
    <w:p w14:paraId="2BDEAFB3" w14:textId="77777777" w:rsidR="00EE133F" w:rsidRPr="00FD5C47" w:rsidRDefault="00EE133F" w:rsidP="007C07F7">
      <w:pPr>
        <w:numPr>
          <w:ilvl w:val="0"/>
          <w:numId w:val="41"/>
        </w:numPr>
        <w:tabs>
          <w:tab w:val="left" w:pos="1800"/>
          <w:tab w:val="left" w:pos="2160"/>
          <w:tab w:val="left" w:pos="2250"/>
          <w:tab w:val="left" w:pos="2520"/>
          <w:tab w:val="left" w:pos="2610"/>
        </w:tabs>
      </w:pPr>
      <w:r w:rsidRPr="00FD5C47">
        <w:t>Log the incident.</w:t>
      </w:r>
    </w:p>
    <w:p w14:paraId="190726FE" w14:textId="77777777" w:rsidR="00EE133F" w:rsidRPr="00FD5C47" w:rsidRDefault="00EE133F" w:rsidP="00EE133F">
      <w:pPr>
        <w:numPr>
          <w:ilvl w:val="0"/>
          <w:numId w:val="39"/>
        </w:numPr>
        <w:tabs>
          <w:tab w:val="left" w:pos="1800"/>
          <w:tab w:val="left" w:pos="2160"/>
          <w:tab w:val="left" w:pos="2250"/>
          <w:tab w:val="left" w:pos="2520"/>
          <w:tab w:val="left" w:pos="2610"/>
        </w:tabs>
        <w:rPr>
          <w:b/>
        </w:rPr>
      </w:pPr>
      <w:r w:rsidRPr="00FD5C47">
        <w:rPr>
          <w:b/>
        </w:rPr>
        <w:t>Life-threatening emergency</w:t>
      </w:r>
    </w:p>
    <w:p w14:paraId="426FA442" w14:textId="77777777" w:rsidR="00EE133F" w:rsidRPr="00FD5C47" w:rsidRDefault="00EE133F" w:rsidP="00EE133F">
      <w:pPr>
        <w:numPr>
          <w:ilvl w:val="0"/>
          <w:numId w:val="42"/>
        </w:numPr>
        <w:tabs>
          <w:tab w:val="left" w:pos="1800"/>
          <w:tab w:val="left" w:pos="2160"/>
          <w:tab w:val="left" w:pos="2250"/>
          <w:tab w:val="left" w:pos="2520"/>
          <w:tab w:val="left" w:pos="2610"/>
        </w:tabs>
      </w:pPr>
      <w:r w:rsidRPr="00FD5C47">
        <w:t>Examples include man-made events such as building security breached by a car crash, seeing fire or smoke, smelling a gas leak or smoke.</w:t>
      </w:r>
    </w:p>
    <w:p w14:paraId="4FFD447A" w14:textId="77777777" w:rsidR="00EE133F" w:rsidRPr="00FD5C47" w:rsidRDefault="00EE133F" w:rsidP="00EE133F">
      <w:pPr>
        <w:numPr>
          <w:ilvl w:val="0"/>
          <w:numId w:val="42"/>
        </w:numPr>
        <w:tabs>
          <w:tab w:val="left" w:pos="1800"/>
          <w:tab w:val="left" w:pos="2160"/>
          <w:tab w:val="left" w:pos="2250"/>
          <w:tab w:val="left" w:pos="2520"/>
          <w:tab w:val="left" w:pos="2610"/>
        </w:tabs>
      </w:pPr>
      <w:r w:rsidRPr="00FD5C47">
        <w:t>Immediately exit the BSL-3 suite and take the Outside Doffing Kit.</w:t>
      </w:r>
    </w:p>
    <w:p w14:paraId="4238E79E" w14:textId="77777777" w:rsidR="00EE133F" w:rsidRPr="00FD5C47" w:rsidRDefault="00EE133F" w:rsidP="00EE133F">
      <w:pPr>
        <w:numPr>
          <w:ilvl w:val="0"/>
          <w:numId w:val="42"/>
        </w:numPr>
        <w:tabs>
          <w:tab w:val="left" w:pos="1800"/>
          <w:tab w:val="left" w:pos="2160"/>
          <w:tab w:val="left" w:pos="2250"/>
          <w:tab w:val="left" w:pos="2520"/>
          <w:tab w:val="left" w:pos="2610"/>
        </w:tabs>
      </w:pPr>
      <w:r w:rsidRPr="00FD5C47">
        <w:t>When evacuating in a life-threatening situation, you do not need to remove PPE before exiting the laboratory.</w:t>
      </w:r>
    </w:p>
    <w:p w14:paraId="1C1A7670" w14:textId="77777777" w:rsidR="00EE133F" w:rsidRPr="00FD5C47" w:rsidRDefault="00EE133F" w:rsidP="00EE133F">
      <w:pPr>
        <w:numPr>
          <w:ilvl w:val="0"/>
          <w:numId w:val="42"/>
        </w:numPr>
        <w:tabs>
          <w:tab w:val="left" w:pos="1800"/>
          <w:tab w:val="left" w:pos="2160"/>
          <w:tab w:val="left" w:pos="2250"/>
          <w:tab w:val="left" w:pos="2520"/>
          <w:tab w:val="left" w:pos="2610"/>
        </w:tabs>
      </w:pPr>
      <w:r w:rsidRPr="00FD5C47">
        <w:t xml:space="preserve">Proceed to designated gathering area near the flagpole. Take extra care to segregate yourself from the rest of the laboratory personnel. </w:t>
      </w:r>
    </w:p>
    <w:p w14:paraId="3E3E5897" w14:textId="77777777" w:rsidR="00EE133F" w:rsidRPr="00FD5C47" w:rsidRDefault="00EE133F" w:rsidP="00EE133F">
      <w:pPr>
        <w:numPr>
          <w:ilvl w:val="0"/>
          <w:numId w:val="42"/>
        </w:numPr>
        <w:tabs>
          <w:tab w:val="left" w:pos="1800"/>
          <w:tab w:val="left" w:pos="2160"/>
          <w:tab w:val="left" w:pos="2250"/>
          <w:tab w:val="left" w:pos="2520"/>
          <w:tab w:val="left" w:pos="2610"/>
        </w:tabs>
      </w:pPr>
      <w:r w:rsidRPr="00FD5C47">
        <w:t xml:space="preserve">Doff normally and discard PPE into biohazardous waste bag from Outside Doffing Kit. All discarded material will be autoclaved before disposal. </w:t>
      </w:r>
    </w:p>
    <w:p w14:paraId="78D971A4" w14:textId="77777777" w:rsidR="00EE133F" w:rsidRPr="00FD5C47" w:rsidRDefault="00EE133F" w:rsidP="00EE133F">
      <w:pPr>
        <w:numPr>
          <w:ilvl w:val="0"/>
          <w:numId w:val="42"/>
        </w:numPr>
        <w:tabs>
          <w:tab w:val="left" w:pos="1800"/>
          <w:tab w:val="left" w:pos="2160"/>
          <w:tab w:val="left" w:pos="2250"/>
          <w:tab w:val="left" w:pos="2520"/>
          <w:tab w:val="left" w:pos="2610"/>
        </w:tabs>
      </w:pPr>
      <w:r w:rsidRPr="00FD5C47">
        <w:t>Use soap and water or hand sanitizer to wash hands after doffing.</w:t>
      </w:r>
    </w:p>
    <w:p w14:paraId="48E9AA25" w14:textId="77777777" w:rsidR="00EE133F" w:rsidRPr="00FD5C47" w:rsidRDefault="00EE133F" w:rsidP="00EE133F">
      <w:pPr>
        <w:numPr>
          <w:ilvl w:val="0"/>
          <w:numId w:val="42"/>
        </w:numPr>
        <w:tabs>
          <w:tab w:val="left" w:pos="1800"/>
          <w:tab w:val="left" w:pos="2160"/>
          <w:tab w:val="left" w:pos="2250"/>
          <w:tab w:val="left" w:pos="2520"/>
          <w:tab w:val="left" w:pos="2610"/>
        </w:tabs>
      </w:pPr>
      <w:r w:rsidRPr="00FD5C47">
        <w:t>If a spill occurred, hang spill signs at the spill perimeter to notify others not to enter.</w:t>
      </w:r>
    </w:p>
    <w:p w14:paraId="47313A2A" w14:textId="77777777" w:rsidR="00EE133F" w:rsidRPr="00FD5C47" w:rsidRDefault="00EE133F" w:rsidP="00EE133F">
      <w:pPr>
        <w:numPr>
          <w:ilvl w:val="0"/>
          <w:numId w:val="42"/>
        </w:numPr>
        <w:tabs>
          <w:tab w:val="left" w:pos="1800"/>
          <w:tab w:val="left" w:pos="2160"/>
          <w:tab w:val="left" w:pos="2250"/>
          <w:tab w:val="left" w:pos="2520"/>
          <w:tab w:val="left" w:pos="2610"/>
        </w:tabs>
      </w:pPr>
      <w:r w:rsidRPr="00FD5C47">
        <w:t xml:space="preserve">If the exit route was contaminated, PPE </w:t>
      </w:r>
      <w:r w:rsidR="002E4D4B" w:rsidRPr="00FD5C47">
        <w:t xml:space="preserve">from the hallway </w:t>
      </w:r>
      <w:r w:rsidRPr="00FD5C47">
        <w:t xml:space="preserve">will be donned and area VHP decontamination will be used prior to returning the area to service. </w:t>
      </w:r>
    </w:p>
    <w:p w14:paraId="4691263D" w14:textId="77777777" w:rsidR="00EE133F" w:rsidRPr="00FD5C47" w:rsidRDefault="002E4D4B" w:rsidP="00EE133F">
      <w:pPr>
        <w:numPr>
          <w:ilvl w:val="0"/>
          <w:numId w:val="42"/>
        </w:numPr>
        <w:tabs>
          <w:tab w:val="left" w:pos="1800"/>
          <w:tab w:val="left" w:pos="2160"/>
          <w:tab w:val="left" w:pos="2250"/>
          <w:tab w:val="left" w:pos="2520"/>
          <w:tab w:val="left" w:pos="2610"/>
        </w:tabs>
      </w:pPr>
      <w:r w:rsidRPr="00FD5C47">
        <w:t>If a spill has occurred in the BSL-3 lab, standard cleanup procedures will be followed prior to returning the area to service.</w:t>
      </w:r>
    </w:p>
    <w:p w14:paraId="4974C8DA" w14:textId="77777777" w:rsidR="002E4D4B" w:rsidRPr="00FD5C47" w:rsidRDefault="002E4D4B" w:rsidP="00EE133F">
      <w:pPr>
        <w:numPr>
          <w:ilvl w:val="0"/>
          <w:numId w:val="42"/>
        </w:numPr>
        <w:tabs>
          <w:tab w:val="left" w:pos="1800"/>
          <w:tab w:val="left" w:pos="2160"/>
          <w:tab w:val="left" w:pos="2250"/>
          <w:tab w:val="left" w:pos="2520"/>
          <w:tab w:val="left" w:pos="2610"/>
        </w:tabs>
      </w:pPr>
      <w:r w:rsidRPr="00FD5C47">
        <w:t>Notify the appropriate staff that you have exited the building.</w:t>
      </w:r>
    </w:p>
    <w:p w14:paraId="204A331B" w14:textId="77777777" w:rsidR="002E4D4B" w:rsidRPr="00FD5C47" w:rsidRDefault="002E4D4B" w:rsidP="00EE133F">
      <w:pPr>
        <w:numPr>
          <w:ilvl w:val="0"/>
          <w:numId w:val="42"/>
        </w:numPr>
        <w:tabs>
          <w:tab w:val="left" w:pos="1800"/>
          <w:tab w:val="left" w:pos="2160"/>
          <w:tab w:val="left" w:pos="2250"/>
          <w:tab w:val="left" w:pos="2520"/>
          <w:tab w:val="left" w:pos="2610"/>
        </w:tabs>
      </w:pPr>
      <w:r w:rsidRPr="00FD5C47">
        <w:t>Log the incident.</w:t>
      </w:r>
    </w:p>
    <w:p w14:paraId="59975977" w14:textId="60F0A120" w:rsidR="002E4D4B" w:rsidRPr="00FD5C47" w:rsidRDefault="002E4D4B" w:rsidP="002E4D4B">
      <w:pPr>
        <w:numPr>
          <w:ilvl w:val="0"/>
          <w:numId w:val="39"/>
        </w:numPr>
        <w:tabs>
          <w:tab w:val="left" w:pos="1800"/>
          <w:tab w:val="left" w:pos="2160"/>
          <w:tab w:val="left" w:pos="2250"/>
          <w:tab w:val="left" w:pos="2520"/>
          <w:tab w:val="left" w:pos="2610"/>
        </w:tabs>
        <w:rPr>
          <w:b/>
        </w:rPr>
      </w:pPr>
      <w:r w:rsidRPr="00FD5C47">
        <w:rPr>
          <w:b/>
        </w:rPr>
        <w:t>Shelter in place emergenc</w:t>
      </w:r>
      <w:r w:rsidR="00006235">
        <w:rPr>
          <w:b/>
        </w:rPr>
        <w:t>y</w:t>
      </w:r>
    </w:p>
    <w:p w14:paraId="1E500F16" w14:textId="77777777" w:rsidR="002E4D4B" w:rsidRPr="00FD5C47" w:rsidRDefault="002E4D4B" w:rsidP="002E4D4B">
      <w:pPr>
        <w:numPr>
          <w:ilvl w:val="0"/>
          <w:numId w:val="43"/>
        </w:numPr>
        <w:tabs>
          <w:tab w:val="left" w:pos="1800"/>
          <w:tab w:val="left" w:pos="2160"/>
          <w:tab w:val="left" w:pos="2250"/>
          <w:tab w:val="left" w:pos="2520"/>
          <w:tab w:val="left" w:pos="2610"/>
        </w:tabs>
      </w:pPr>
      <w:r w:rsidRPr="00FD5C47">
        <w:t>Examples include tornados and severe weather.</w:t>
      </w:r>
    </w:p>
    <w:p w14:paraId="005F8534" w14:textId="77777777" w:rsidR="006C0D04" w:rsidRPr="00FD5C47" w:rsidRDefault="006C0D04" w:rsidP="006C0D04">
      <w:pPr>
        <w:numPr>
          <w:ilvl w:val="0"/>
          <w:numId w:val="43"/>
        </w:numPr>
        <w:tabs>
          <w:tab w:val="left" w:pos="1800"/>
          <w:tab w:val="left" w:pos="2160"/>
          <w:tab w:val="left" w:pos="2250"/>
          <w:tab w:val="left" w:pos="2520"/>
          <w:tab w:val="left" w:pos="2610"/>
        </w:tabs>
      </w:pPr>
      <w:r w:rsidRPr="00FD5C47">
        <w:t>Exit expeditiously, discarding PPE into receptacle as you leave the anteroom.</w:t>
      </w:r>
    </w:p>
    <w:p w14:paraId="6B85D6EF" w14:textId="77777777" w:rsidR="006C0D04" w:rsidRPr="00FD5C47" w:rsidRDefault="006C0D04" w:rsidP="006C0D04">
      <w:pPr>
        <w:numPr>
          <w:ilvl w:val="0"/>
          <w:numId w:val="43"/>
        </w:numPr>
        <w:tabs>
          <w:tab w:val="left" w:pos="1800"/>
          <w:tab w:val="left" w:pos="2160"/>
          <w:tab w:val="left" w:pos="2250"/>
          <w:tab w:val="left" w:pos="2520"/>
          <w:tab w:val="left" w:pos="2610"/>
        </w:tabs>
      </w:pPr>
      <w:r w:rsidRPr="00FD5C47">
        <w:t>Wash hands.</w:t>
      </w:r>
    </w:p>
    <w:p w14:paraId="08936DC3" w14:textId="77777777" w:rsidR="002E4D4B" w:rsidRPr="00FD5C47" w:rsidRDefault="002E4D4B" w:rsidP="002E4D4B">
      <w:pPr>
        <w:numPr>
          <w:ilvl w:val="0"/>
          <w:numId w:val="43"/>
        </w:numPr>
        <w:tabs>
          <w:tab w:val="left" w:pos="1800"/>
          <w:tab w:val="left" w:pos="2160"/>
          <w:tab w:val="left" w:pos="2250"/>
          <w:tab w:val="left" w:pos="2520"/>
          <w:tab w:val="left" w:pos="2610"/>
        </w:tabs>
      </w:pPr>
      <w:r w:rsidRPr="00FD5C47">
        <w:t>Immediately exit the BSL-3 and proceed to the designated lab shelter area.</w:t>
      </w:r>
    </w:p>
    <w:p w14:paraId="1AE69919" w14:textId="77777777" w:rsidR="005E5F25" w:rsidRPr="00FD5C47" w:rsidRDefault="002E4D4B" w:rsidP="002E4D4B">
      <w:pPr>
        <w:numPr>
          <w:ilvl w:val="0"/>
          <w:numId w:val="43"/>
        </w:numPr>
        <w:tabs>
          <w:tab w:val="left" w:pos="1800"/>
          <w:tab w:val="left" w:pos="2160"/>
          <w:tab w:val="left" w:pos="2250"/>
          <w:tab w:val="left" w:pos="2520"/>
          <w:tab w:val="left" w:pos="2610"/>
        </w:tabs>
        <w:ind w:left="2520" w:firstLine="0"/>
        <w:rPr>
          <w:b/>
        </w:rPr>
      </w:pPr>
      <w:r w:rsidRPr="00FD5C47">
        <w:t>Wait here until the all clear has been given.</w:t>
      </w:r>
      <w:r w:rsidR="005E5F25" w:rsidRPr="00FD5C47">
        <w:rPr>
          <w:b/>
        </w:rPr>
        <w:tab/>
      </w:r>
      <w:r w:rsidR="005E5F25" w:rsidRPr="00FD5C47">
        <w:rPr>
          <w:b/>
        </w:rPr>
        <w:tab/>
      </w:r>
    </w:p>
    <w:p w14:paraId="1B8C23F5" w14:textId="77777777" w:rsidR="00E63905" w:rsidRDefault="00E63905" w:rsidP="00E63905">
      <w:pPr>
        <w:tabs>
          <w:tab w:val="left" w:pos="1440"/>
          <w:tab w:val="left" w:pos="1530"/>
          <w:tab w:val="left" w:pos="1800"/>
        </w:tabs>
        <w:rPr>
          <w:b/>
        </w:rPr>
      </w:pPr>
      <w:r>
        <w:tab/>
      </w:r>
      <w:r w:rsidRPr="00E63905">
        <w:rPr>
          <w:b/>
        </w:rPr>
        <w:t>2.</w:t>
      </w:r>
      <w:r w:rsidRPr="00E63905">
        <w:rPr>
          <w:b/>
        </w:rPr>
        <w:tab/>
        <w:t>Chemicals/</w:t>
      </w:r>
      <w:proofErr w:type="spellStart"/>
      <w:r w:rsidRPr="00E63905">
        <w:rPr>
          <w:b/>
        </w:rPr>
        <w:t>Radiologicals</w:t>
      </w:r>
      <w:proofErr w:type="spellEnd"/>
    </w:p>
    <w:p w14:paraId="6A4C399B" w14:textId="77777777" w:rsidR="00E63905" w:rsidRDefault="00E63905" w:rsidP="00E63905">
      <w:pPr>
        <w:tabs>
          <w:tab w:val="left" w:pos="1440"/>
          <w:tab w:val="left" w:pos="1530"/>
          <w:tab w:val="left" w:pos="1800"/>
        </w:tabs>
        <w:ind w:left="1800"/>
      </w:pPr>
      <w:r>
        <w:t xml:space="preserve">For laboratory response procedures regarding chemical or radiological terrorism, refer to the </w:t>
      </w:r>
      <w:r>
        <w:rPr>
          <w:i/>
        </w:rPr>
        <w:t xml:space="preserve">Policy for Biological/Chemical/Radiological Specimens for Submission, Transport, Transfer and Handling </w:t>
      </w:r>
      <w:r>
        <w:t xml:space="preserve">located in the </w:t>
      </w:r>
      <w:r w:rsidRPr="000347AA">
        <w:rPr>
          <w:i/>
        </w:rPr>
        <w:t>Laboratory Operations Procedures/Policies for the Bioterrorism Section</w:t>
      </w:r>
      <w:r>
        <w:t xml:space="preserve"> manual.</w:t>
      </w:r>
    </w:p>
    <w:p w14:paraId="094AD3B7" w14:textId="77777777" w:rsidR="00A56878" w:rsidRPr="00E63905" w:rsidRDefault="00E63905" w:rsidP="00DE0636">
      <w:pPr>
        <w:tabs>
          <w:tab w:val="left" w:pos="1800"/>
          <w:tab w:val="left" w:pos="2160"/>
          <w:tab w:val="left" w:pos="2520"/>
        </w:tabs>
        <w:ind w:left="1440"/>
        <w:rPr>
          <w:b/>
        </w:rPr>
      </w:pPr>
      <w:r w:rsidRPr="00E63905">
        <w:rPr>
          <w:b/>
        </w:rPr>
        <w:t>3</w:t>
      </w:r>
      <w:r w:rsidR="00661D40" w:rsidRPr="00E63905">
        <w:rPr>
          <w:b/>
        </w:rPr>
        <w:t>.</w:t>
      </w:r>
      <w:r w:rsidR="00661D40" w:rsidRPr="00E63905">
        <w:rPr>
          <w:b/>
        </w:rPr>
        <w:tab/>
      </w:r>
      <w:r w:rsidR="00A56878" w:rsidRPr="00E63905">
        <w:rPr>
          <w:b/>
        </w:rPr>
        <w:t>Sabotage</w:t>
      </w:r>
    </w:p>
    <w:p w14:paraId="16A8D63F" w14:textId="3D8BB33B" w:rsidR="00485DD7" w:rsidRDefault="00661D40" w:rsidP="00385D4B">
      <w:pPr>
        <w:tabs>
          <w:tab w:val="left" w:pos="1080"/>
          <w:tab w:val="left" w:pos="1800"/>
        </w:tabs>
        <w:ind w:left="1800"/>
      </w:pPr>
      <w:r>
        <w:t xml:space="preserve">Sabotage may occur at any facility, but the types of target for sabotage can usually be predicted. The saboteur will usually look for </w:t>
      </w:r>
      <w:r w:rsidR="00A56878">
        <w:tab/>
      </w:r>
      <w:r>
        <w:t>a target that is critical, vulnerable, and accessible. In general, sabotage may be prevented by reducing target accessibility and vulnerability,</w:t>
      </w:r>
      <w:r w:rsidR="00385D4B">
        <w:t xml:space="preserve"> </w:t>
      </w:r>
      <w:r>
        <w:t xml:space="preserve">allowing only authorized access to the potential target and conducting continuing education for employees on </w:t>
      </w:r>
      <w:r w:rsidR="00385D4B">
        <w:t>p</w:t>
      </w:r>
      <w:r>
        <w:t>revention of sabotage.</w:t>
      </w:r>
    </w:p>
    <w:p w14:paraId="3367B8F3" w14:textId="2D2F05F0" w:rsidR="00847F7D" w:rsidRDefault="00847F7D" w:rsidP="00385D4B">
      <w:pPr>
        <w:tabs>
          <w:tab w:val="left" w:pos="1080"/>
          <w:tab w:val="left" w:pos="1800"/>
        </w:tabs>
        <w:ind w:left="1800"/>
      </w:pPr>
    </w:p>
    <w:p w14:paraId="0003A2DB" w14:textId="77777777" w:rsidR="00847F7D" w:rsidRDefault="00847F7D" w:rsidP="00385D4B">
      <w:pPr>
        <w:tabs>
          <w:tab w:val="left" w:pos="1080"/>
          <w:tab w:val="left" w:pos="1800"/>
        </w:tabs>
        <w:ind w:left="1800"/>
      </w:pPr>
    </w:p>
    <w:p w14:paraId="662FDC4B" w14:textId="77777777" w:rsidR="00A56878" w:rsidRPr="00E63905" w:rsidRDefault="00C43C39" w:rsidP="00385D4B">
      <w:pPr>
        <w:tabs>
          <w:tab w:val="left" w:pos="1440"/>
          <w:tab w:val="left" w:pos="1800"/>
        </w:tabs>
        <w:ind w:left="720"/>
        <w:rPr>
          <w:b/>
        </w:rPr>
      </w:pPr>
      <w:r>
        <w:tab/>
      </w:r>
      <w:r w:rsidR="00E63905" w:rsidRPr="00E63905">
        <w:rPr>
          <w:b/>
        </w:rPr>
        <w:t>4</w:t>
      </w:r>
      <w:r w:rsidR="00661D40" w:rsidRPr="00E63905">
        <w:rPr>
          <w:b/>
        </w:rPr>
        <w:t>.</w:t>
      </w:r>
      <w:r w:rsidR="00661D40" w:rsidRPr="00E63905">
        <w:rPr>
          <w:b/>
        </w:rPr>
        <w:tab/>
      </w:r>
      <w:r w:rsidR="00A56878" w:rsidRPr="00E63905">
        <w:rPr>
          <w:b/>
        </w:rPr>
        <w:t>Bomb Threats</w:t>
      </w:r>
    </w:p>
    <w:p w14:paraId="552305EE" w14:textId="77777777" w:rsidR="00661D40" w:rsidRDefault="00A56878" w:rsidP="00385D4B">
      <w:pPr>
        <w:tabs>
          <w:tab w:val="left" w:pos="1800"/>
        </w:tabs>
        <w:ind w:left="720"/>
      </w:pPr>
      <w:r>
        <w:tab/>
      </w:r>
      <w:r w:rsidR="00661D40">
        <w:t xml:space="preserve">Bomb threats are the form of terrorism which departments will </w:t>
      </w:r>
      <w:r w:rsidR="00661D40">
        <w:tab/>
      </w:r>
      <w:r w:rsidR="00661D40">
        <w:tab/>
      </w:r>
      <w:r w:rsidR="00661D40">
        <w:tab/>
      </w:r>
      <w:r w:rsidR="00D503E2">
        <w:tab/>
      </w:r>
      <w:r w:rsidR="00661D40">
        <w:t xml:space="preserve">most likely encounter. Experience shows that over 95 percent of all </w:t>
      </w:r>
      <w:r w:rsidR="00661D40">
        <w:tab/>
      </w:r>
      <w:r w:rsidR="00661D40">
        <w:tab/>
      </w:r>
      <w:r w:rsidR="00C43C39">
        <w:tab/>
      </w:r>
      <w:r w:rsidR="00661D40">
        <w:t>written or telephoned bomb threats a</w:t>
      </w:r>
      <w:r w:rsidR="00C43C39">
        <w:t xml:space="preserve">re hoaxes, but there is always </w:t>
      </w:r>
      <w:r w:rsidR="00661D40">
        <w:t xml:space="preserve">a </w:t>
      </w:r>
      <w:r>
        <w:tab/>
      </w:r>
      <w:r>
        <w:tab/>
      </w:r>
      <w:r>
        <w:tab/>
        <w:t>c</w:t>
      </w:r>
      <w:r w:rsidR="00661D40">
        <w:t xml:space="preserve">hance that a threat may be authentic. Appropriate action should be </w:t>
      </w:r>
      <w:r>
        <w:tab/>
      </w:r>
      <w:r>
        <w:tab/>
      </w:r>
      <w:r>
        <w:tab/>
      </w:r>
      <w:r w:rsidR="00661D40">
        <w:t xml:space="preserve">taken in each case to provide for the safety of employees, the public </w:t>
      </w:r>
      <w:r>
        <w:tab/>
      </w:r>
      <w:r>
        <w:tab/>
      </w:r>
      <w:r>
        <w:tab/>
      </w:r>
      <w:r w:rsidR="00661D40">
        <w:t>and property.</w:t>
      </w:r>
    </w:p>
    <w:p w14:paraId="3BA76FC0" w14:textId="77777777" w:rsidR="004D089C" w:rsidRDefault="00661D40" w:rsidP="00385D4B">
      <w:pPr>
        <w:tabs>
          <w:tab w:val="left" w:pos="1800"/>
        </w:tabs>
        <w:ind w:left="720"/>
      </w:pPr>
      <w:r>
        <w:tab/>
      </w:r>
      <w:r w:rsidR="001547DD">
        <w:t>a.</w:t>
      </w:r>
      <w:r>
        <w:tab/>
        <w:t xml:space="preserve">If the threat is by telephone, try to get all the information </w:t>
      </w:r>
      <w:r w:rsidR="004D089C">
        <w:tab/>
      </w:r>
      <w:r w:rsidR="004D089C">
        <w:tab/>
      </w:r>
      <w:r w:rsidR="004D089C">
        <w:tab/>
      </w:r>
      <w:r w:rsidR="004D089C">
        <w:tab/>
      </w:r>
      <w:r w:rsidR="00C43C39">
        <w:tab/>
      </w:r>
      <w:r>
        <w:t>possible on the person or group making the threat</w:t>
      </w:r>
      <w:r w:rsidR="004D089C">
        <w:t xml:space="preserve"> and the </w:t>
      </w:r>
      <w:r w:rsidR="004D089C">
        <w:tab/>
      </w:r>
      <w:r w:rsidR="004D089C">
        <w:tab/>
      </w:r>
      <w:r w:rsidR="004D089C">
        <w:tab/>
      </w:r>
      <w:r w:rsidR="004D089C">
        <w:tab/>
      </w:r>
      <w:r w:rsidR="00C43C39">
        <w:tab/>
      </w:r>
      <w:r w:rsidR="004D089C">
        <w:t xml:space="preserve">size and location </w:t>
      </w:r>
      <w:r w:rsidR="008272D9">
        <w:t xml:space="preserve">of </w:t>
      </w:r>
      <w:r w:rsidR="004D089C">
        <w:t xml:space="preserve">the bomb. A questionnaire kept near </w:t>
      </w:r>
      <w:r w:rsidR="004D089C">
        <w:tab/>
      </w:r>
      <w:r w:rsidR="004D089C">
        <w:tab/>
      </w:r>
      <w:r w:rsidR="004D089C">
        <w:tab/>
      </w:r>
      <w:r w:rsidR="004D089C">
        <w:tab/>
      </w:r>
      <w:r w:rsidR="00C43C39">
        <w:tab/>
      </w:r>
      <w:r w:rsidR="004D089C">
        <w:t xml:space="preserve">telephones and used to gather all the necessary information </w:t>
      </w:r>
      <w:r w:rsidR="004D089C">
        <w:tab/>
      </w:r>
      <w:r w:rsidR="004D089C">
        <w:tab/>
      </w:r>
      <w:r w:rsidR="004D089C">
        <w:tab/>
      </w:r>
      <w:r w:rsidR="004D089C">
        <w:tab/>
      </w:r>
      <w:r w:rsidR="00C43C39">
        <w:tab/>
      </w:r>
      <w:r w:rsidR="004D089C">
        <w:t xml:space="preserve">may be the single most important resource in dealing with </w:t>
      </w:r>
      <w:r w:rsidR="004D089C">
        <w:tab/>
      </w:r>
      <w:r w:rsidR="004D089C">
        <w:tab/>
      </w:r>
      <w:r w:rsidR="004D089C">
        <w:tab/>
      </w:r>
      <w:r w:rsidR="004D089C">
        <w:tab/>
      </w:r>
      <w:r w:rsidR="00C43C39">
        <w:tab/>
      </w:r>
      <w:r w:rsidR="004D089C">
        <w:t xml:space="preserve">bomb threats. Appendix B is an example. Don’t hesitate to </w:t>
      </w:r>
      <w:r w:rsidR="004D089C">
        <w:tab/>
      </w:r>
      <w:r w:rsidR="004D089C">
        <w:tab/>
      </w:r>
      <w:r w:rsidR="004D089C">
        <w:tab/>
      </w:r>
      <w:r w:rsidR="004D089C">
        <w:tab/>
      </w:r>
      <w:r w:rsidR="00C43C39">
        <w:tab/>
      </w:r>
      <w:r w:rsidR="004D089C">
        <w:t xml:space="preserve">ask for their name and address; it is not as unlikely that a </w:t>
      </w:r>
      <w:r w:rsidR="004D089C">
        <w:tab/>
      </w:r>
      <w:r w:rsidR="004D089C">
        <w:tab/>
      </w:r>
      <w:r w:rsidR="004D089C">
        <w:tab/>
      </w:r>
      <w:r w:rsidR="004D089C">
        <w:tab/>
      </w:r>
      <w:r w:rsidR="00C43C39">
        <w:tab/>
      </w:r>
      <w:r w:rsidR="004D089C">
        <w:t>caller will give this information as you may think.</w:t>
      </w:r>
    </w:p>
    <w:p w14:paraId="2176EEFF" w14:textId="77777777" w:rsidR="004D089C" w:rsidRDefault="004D089C" w:rsidP="00DC6E60">
      <w:pPr>
        <w:tabs>
          <w:tab w:val="left" w:pos="1800"/>
        </w:tabs>
        <w:ind w:left="1440"/>
      </w:pPr>
      <w:r>
        <w:tab/>
      </w:r>
      <w:r w:rsidR="001547DD">
        <w:t>b.</w:t>
      </w:r>
      <w:r>
        <w:tab/>
      </w:r>
      <w:r w:rsidR="003B5E64">
        <w:t xml:space="preserve">Dial </w:t>
      </w:r>
      <w:r>
        <w:t xml:space="preserve">9-1-1. Give the information recorded on the </w:t>
      </w:r>
      <w:r>
        <w:tab/>
      </w:r>
      <w:r>
        <w:tab/>
      </w:r>
      <w:r>
        <w:tab/>
      </w:r>
      <w:r w:rsidR="00C43C39">
        <w:tab/>
      </w:r>
      <w:r w:rsidR="003B5E64">
        <w:tab/>
      </w:r>
      <w:r w:rsidR="003B5E64">
        <w:tab/>
      </w:r>
      <w:r>
        <w:t>questionnaire to responding personnel.</w:t>
      </w:r>
    </w:p>
    <w:p w14:paraId="6ABB62BC" w14:textId="77777777" w:rsidR="004D089C" w:rsidRDefault="004D089C" w:rsidP="00DC6E60">
      <w:pPr>
        <w:tabs>
          <w:tab w:val="left" w:pos="1800"/>
        </w:tabs>
        <w:ind w:left="720"/>
      </w:pPr>
      <w:r>
        <w:tab/>
      </w:r>
      <w:r w:rsidR="001547DD">
        <w:t>c.</w:t>
      </w:r>
      <w:r>
        <w:tab/>
        <w:t>Turn off two-way radios.</w:t>
      </w:r>
    </w:p>
    <w:p w14:paraId="31C7A5AF" w14:textId="77777777" w:rsidR="004D089C" w:rsidRDefault="003A4409" w:rsidP="00DC6E60">
      <w:pPr>
        <w:tabs>
          <w:tab w:val="left" w:pos="1800"/>
        </w:tabs>
        <w:ind w:left="2160" w:hanging="1440"/>
      </w:pPr>
      <w:r>
        <w:tab/>
      </w:r>
      <w:r w:rsidR="001547DD">
        <w:t>d.</w:t>
      </w:r>
      <w:r w:rsidR="004D089C">
        <w:tab/>
        <w:t xml:space="preserve">The Tarrant County Public Health Department Director </w:t>
      </w:r>
      <w:r>
        <w:t>w</w:t>
      </w:r>
      <w:r w:rsidR="004D089C">
        <w:t>ill need to coordinate the decision-making process whether</w:t>
      </w:r>
      <w:r>
        <w:t xml:space="preserve"> </w:t>
      </w:r>
      <w:r w:rsidR="004D089C">
        <w:t>to evacuate the facility. In the absence of the</w:t>
      </w:r>
      <w:r w:rsidR="00C43C39">
        <w:t xml:space="preserve"> </w:t>
      </w:r>
      <w:r w:rsidR="004D089C">
        <w:t xml:space="preserve">Public Health Director, </w:t>
      </w:r>
      <w:r w:rsidR="00542AA6">
        <w:t>t</w:t>
      </w:r>
      <w:r w:rsidR="004D089C">
        <w:t xml:space="preserve">he Associate Director will </w:t>
      </w:r>
      <w:r w:rsidR="005E5768">
        <w:t>have</w:t>
      </w:r>
      <w:r w:rsidR="004D089C">
        <w:t xml:space="preserve"> the same</w:t>
      </w:r>
      <w:r>
        <w:t xml:space="preserve"> </w:t>
      </w:r>
      <w:r w:rsidR="004D089C">
        <w:t xml:space="preserve">authority. Use the same procedures for alerting and evacuating the building as </w:t>
      </w:r>
      <w:r>
        <w:t>d</w:t>
      </w:r>
      <w:r w:rsidR="004D089C">
        <w:t>eveloped for fires.</w:t>
      </w:r>
    </w:p>
    <w:p w14:paraId="532BE6D1" w14:textId="77777777" w:rsidR="004D089C" w:rsidRDefault="004D089C" w:rsidP="00DC6E60">
      <w:pPr>
        <w:tabs>
          <w:tab w:val="left" w:pos="1800"/>
        </w:tabs>
        <w:ind w:left="720"/>
      </w:pPr>
      <w:r>
        <w:tab/>
      </w:r>
      <w:r w:rsidR="001547DD">
        <w:t>e.</w:t>
      </w:r>
      <w:r>
        <w:tab/>
        <w:t xml:space="preserve">Follow </w:t>
      </w:r>
      <w:r w:rsidR="003B5E64">
        <w:t xml:space="preserve">all Police/ </w:t>
      </w:r>
      <w:r>
        <w:t>Fire Department instructions.</w:t>
      </w:r>
    </w:p>
    <w:p w14:paraId="5642BB43" w14:textId="77777777" w:rsidR="004D089C" w:rsidRDefault="004D089C" w:rsidP="00DC6E60">
      <w:pPr>
        <w:tabs>
          <w:tab w:val="left" w:pos="1800"/>
        </w:tabs>
        <w:ind w:left="720"/>
      </w:pPr>
      <w:r>
        <w:tab/>
      </w:r>
      <w:r w:rsidR="001547DD">
        <w:t>f.</w:t>
      </w:r>
      <w:r>
        <w:tab/>
        <w:t xml:space="preserve">With the Bomb Squad’s assistance, employees familiar with </w:t>
      </w:r>
      <w:r w:rsidR="00A56878">
        <w:tab/>
      </w:r>
      <w:r w:rsidR="00A56878">
        <w:tab/>
      </w:r>
      <w:r w:rsidR="00A56878">
        <w:tab/>
      </w:r>
      <w:r w:rsidR="00A56878">
        <w:tab/>
      </w:r>
      <w:r>
        <w:t xml:space="preserve">the area should search for unfamiliar briefcases, packages, </w:t>
      </w:r>
      <w:r w:rsidR="00A56878">
        <w:tab/>
      </w:r>
      <w:r w:rsidR="00A56878">
        <w:tab/>
      </w:r>
      <w:r w:rsidR="00A56878">
        <w:tab/>
      </w:r>
      <w:r w:rsidR="00A56878">
        <w:tab/>
      </w:r>
      <w:r w:rsidR="00A56878">
        <w:tab/>
      </w:r>
      <w:r>
        <w:t xml:space="preserve">bags, boxes, or other objects. Do not touch or attempt to move </w:t>
      </w:r>
      <w:r w:rsidR="00A56878">
        <w:tab/>
      </w:r>
      <w:r w:rsidR="00A56878">
        <w:tab/>
      </w:r>
      <w:r w:rsidR="00A56878">
        <w:tab/>
      </w:r>
      <w:r w:rsidR="00A56878">
        <w:tab/>
      </w:r>
      <w:r>
        <w:t xml:space="preserve">any object which appears suspicious. If a suspicious object is </w:t>
      </w:r>
      <w:r w:rsidR="00A56878">
        <w:tab/>
      </w:r>
      <w:r w:rsidR="00A56878">
        <w:tab/>
      </w:r>
      <w:r w:rsidR="00A56878">
        <w:tab/>
      </w:r>
      <w:r w:rsidR="00A56878">
        <w:tab/>
      </w:r>
      <w:r>
        <w:t>found, evacuate the immediate area.</w:t>
      </w:r>
    </w:p>
    <w:p w14:paraId="5916E34A" w14:textId="77777777" w:rsidR="000D51B7" w:rsidRDefault="000D51B7" w:rsidP="00661D40">
      <w:pPr>
        <w:ind w:left="720"/>
      </w:pPr>
    </w:p>
    <w:p w14:paraId="5E1A6194" w14:textId="77777777" w:rsidR="004D089C" w:rsidRPr="00DA1516" w:rsidRDefault="003B5E64" w:rsidP="00661D40">
      <w:pPr>
        <w:ind w:left="720"/>
        <w:rPr>
          <w:b/>
        </w:rPr>
      </w:pPr>
      <w:r w:rsidRPr="00DA1516">
        <w:rPr>
          <w:b/>
        </w:rPr>
        <w:t>G</w:t>
      </w:r>
      <w:r w:rsidR="004D089C" w:rsidRPr="00DA1516">
        <w:rPr>
          <w:b/>
        </w:rPr>
        <w:t>.</w:t>
      </w:r>
      <w:r w:rsidR="004D089C" w:rsidRPr="00DA1516">
        <w:rPr>
          <w:b/>
        </w:rPr>
        <w:tab/>
        <w:t>Civil Unrest</w:t>
      </w:r>
    </w:p>
    <w:p w14:paraId="351E407C" w14:textId="77777777" w:rsidR="004D089C" w:rsidRDefault="004D089C" w:rsidP="001548E5">
      <w:pPr>
        <w:ind w:left="1440"/>
      </w:pPr>
      <w:r>
        <w:t>During periods of increased tensions, employees should be alert to the possibility of civil unrest. If violence</w:t>
      </w:r>
      <w:r w:rsidR="001548E5">
        <w:t xml:space="preserve"> should erupt near the facility, follow these emergency procedures.</w:t>
      </w:r>
    </w:p>
    <w:p w14:paraId="649CA717" w14:textId="77777777" w:rsidR="003B5E64" w:rsidRDefault="003B5E64" w:rsidP="00DC6E60">
      <w:pPr>
        <w:numPr>
          <w:ilvl w:val="1"/>
          <w:numId w:val="17"/>
        </w:numPr>
        <w:tabs>
          <w:tab w:val="left" w:pos="1800"/>
        </w:tabs>
        <w:ind w:firstLine="0"/>
      </w:pPr>
      <w:r>
        <w:t>Secure doors.</w:t>
      </w:r>
    </w:p>
    <w:p w14:paraId="68C31996" w14:textId="77777777" w:rsidR="001548E5" w:rsidRDefault="003B5E64" w:rsidP="00DC6E60">
      <w:pPr>
        <w:numPr>
          <w:ilvl w:val="1"/>
          <w:numId w:val="17"/>
        </w:numPr>
        <w:tabs>
          <w:tab w:val="left" w:pos="1800"/>
        </w:tabs>
        <w:ind w:firstLine="0"/>
      </w:pPr>
      <w:r>
        <w:t xml:space="preserve">Dial </w:t>
      </w:r>
      <w:r w:rsidR="004D089C">
        <w:t>9-1-1.</w:t>
      </w:r>
    </w:p>
    <w:p w14:paraId="1FB96F7A" w14:textId="77777777" w:rsidR="004D089C" w:rsidRDefault="004D089C" w:rsidP="00DC6E60">
      <w:pPr>
        <w:numPr>
          <w:ilvl w:val="1"/>
          <w:numId w:val="17"/>
        </w:numPr>
        <w:tabs>
          <w:tab w:val="num" w:pos="1800"/>
          <w:tab w:val="left" w:pos="2880"/>
        </w:tabs>
        <w:ind w:left="1800" w:hanging="270"/>
      </w:pPr>
      <w:r>
        <w:t>Keep everyone away from windows</w:t>
      </w:r>
      <w:r w:rsidR="003B5E64">
        <w:t xml:space="preserve"> until</w:t>
      </w:r>
      <w:r w:rsidR="00DC6E60">
        <w:t xml:space="preserve"> the facility is secured by law </w:t>
      </w:r>
      <w:r w:rsidR="003B5E64">
        <w:t>enforcement.</w:t>
      </w:r>
    </w:p>
    <w:p w14:paraId="3324ECA6" w14:textId="77777777" w:rsidR="001956C4" w:rsidRDefault="001956C4" w:rsidP="004D089C">
      <w:pPr>
        <w:ind w:left="720"/>
        <w:rPr>
          <w:sz w:val="16"/>
          <w:szCs w:val="16"/>
        </w:rPr>
      </w:pPr>
    </w:p>
    <w:p w14:paraId="2A9762E4" w14:textId="77777777" w:rsidR="004D089C" w:rsidRPr="00DA1516" w:rsidRDefault="00523423" w:rsidP="004D089C">
      <w:pPr>
        <w:ind w:left="720"/>
        <w:rPr>
          <w:b/>
        </w:rPr>
      </w:pPr>
      <w:r w:rsidRPr="00DA1516">
        <w:rPr>
          <w:b/>
        </w:rPr>
        <w:t>H</w:t>
      </w:r>
      <w:r w:rsidR="004D089C" w:rsidRPr="00DA1516">
        <w:rPr>
          <w:b/>
        </w:rPr>
        <w:t xml:space="preserve">. </w:t>
      </w:r>
      <w:r w:rsidR="004D089C" w:rsidRPr="00DA1516">
        <w:rPr>
          <w:b/>
        </w:rPr>
        <w:tab/>
        <w:t>Vandalism (minor damage to County facilities or property)</w:t>
      </w:r>
    </w:p>
    <w:p w14:paraId="0CB97C5A" w14:textId="77777777" w:rsidR="004D089C" w:rsidRDefault="004D089C" w:rsidP="00DC6E60">
      <w:pPr>
        <w:tabs>
          <w:tab w:val="left" w:pos="1440"/>
          <w:tab w:val="left" w:pos="1800"/>
        </w:tabs>
        <w:ind w:left="720"/>
      </w:pPr>
      <w:r>
        <w:tab/>
        <w:t>1.</w:t>
      </w:r>
      <w:r w:rsidR="002746E2">
        <w:tab/>
      </w:r>
      <w:r w:rsidR="003B5E64">
        <w:t>To r</w:t>
      </w:r>
      <w:r w:rsidR="002746E2">
        <w:t>eport the incident</w:t>
      </w:r>
      <w:r w:rsidR="003B5E64">
        <w:t xml:space="preserve"> </w:t>
      </w:r>
      <w:r w:rsidR="002746E2">
        <w:t xml:space="preserve">9-1-1 if it is </w:t>
      </w:r>
      <w:proofErr w:type="gramStart"/>
      <w:r w:rsidR="002746E2">
        <w:t>an emergency situation</w:t>
      </w:r>
      <w:proofErr w:type="gramEnd"/>
      <w:r w:rsidR="002746E2">
        <w:t>.</w:t>
      </w:r>
    </w:p>
    <w:p w14:paraId="42E45306" w14:textId="08B002A9" w:rsidR="003B5E64" w:rsidRPr="00355C06" w:rsidRDefault="002746E2" w:rsidP="00DC6E60">
      <w:pPr>
        <w:pStyle w:val="BodyTextIndent2"/>
        <w:spacing w:after="0" w:line="240" w:lineRule="auto"/>
        <w:ind w:left="1800" w:hanging="360"/>
        <w:rPr>
          <w:b/>
        </w:rPr>
      </w:pPr>
      <w:r>
        <w:t>2.</w:t>
      </w:r>
      <w:r>
        <w:tab/>
      </w:r>
      <w:r w:rsidR="00B33ECD">
        <w:rPr>
          <w:rFonts w:cs="Arial"/>
        </w:rPr>
        <w:t>C</w:t>
      </w:r>
      <w:r w:rsidR="003B5E64">
        <w:rPr>
          <w:rFonts w:cs="Arial"/>
        </w:rPr>
        <w:t xml:space="preserve">ontact the Facilities </w:t>
      </w:r>
      <w:r w:rsidR="00B33ECD">
        <w:rPr>
          <w:rFonts w:cs="Arial"/>
        </w:rPr>
        <w:t>Management d</w:t>
      </w:r>
      <w:r w:rsidR="003B5E64">
        <w:rPr>
          <w:rFonts w:cs="Arial"/>
        </w:rPr>
        <w:t>epartment –</w:t>
      </w:r>
      <w:r w:rsidR="003B5E64" w:rsidRPr="0054302B">
        <w:rPr>
          <w:rFonts w:cs="Arial"/>
        </w:rPr>
        <w:t xml:space="preserve"> </w:t>
      </w:r>
      <w:r w:rsidR="003B5E64">
        <w:rPr>
          <w:rFonts w:cs="Arial"/>
        </w:rPr>
        <w:t>817-884-2878 during business hours and</w:t>
      </w:r>
      <w:r w:rsidR="003B5E64">
        <w:rPr>
          <w:b/>
        </w:rPr>
        <w:t xml:space="preserve"> </w:t>
      </w:r>
      <w:r w:rsidR="003B5E64" w:rsidRPr="00845B8A">
        <w:t>817</w:t>
      </w:r>
      <w:r w:rsidR="003B5E64">
        <w:rPr>
          <w:rFonts w:cs="Arial"/>
        </w:rPr>
        <w:t>-994-5727 or 817-925-6217 – after hours.</w:t>
      </w:r>
    </w:p>
    <w:p w14:paraId="4C51EE36" w14:textId="5DF88368" w:rsidR="002746E2" w:rsidRDefault="003B5E64" w:rsidP="00DC6E60">
      <w:pPr>
        <w:ind w:left="1800" w:hanging="360"/>
      </w:pPr>
      <w:r>
        <w:t xml:space="preserve">3. </w:t>
      </w:r>
      <w:r>
        <w:tab/>
      </w:r>
      <w:r w:rsidR="00DC6E60">
        <w:t xml:space="preserve">The Facilities </w:t>
      </w:r>
      <w:r w:rsidR="00B33ECD">
        <w:t>Management d</w:t>
      </w:r>
      <w:r w:rsidR="002746E2">
        <w:t>epartment will repair the damage or, if after hours, will make emergency repairs to secure the facility and complete permanent</w:t>
      </w:r>
      <w:r>
        <w:t xml:space="preserve"> </w:t>
      </w:r>
      <w:r w:rsidR="002746E2">
        <w:t xml:space="preserve">repairs </w:t>
      </w:r>
      <w:r>
        <w:t>d</w:t>
      </w:r>
      <w:r w:rsidR="002746E2">
        <w:t>uring regular business hours. If the damage is extensive and requires the use of an outside vendor for repairs, the Facilities</w:t>
      </w:r>
      <w:r>
        <w:t xml:space="preserve"> </w:t>
      </w:r>
      <w:r w:rsidR="00B33ECD">
        <w:t>Management d</w:t>
      </w:r>
      <w:r w:rsidR="002746E2">
        <w:t>epartment will direct the department on how to proceed.</w:t>
      </w:r>
    </w:p>
    <w:p w14:paraId="7E2C7012" w14:textId="77777777" w:rsidR="002746E2" w:rsidRPr="0078529E" w:rsidRDefault="002746E2" w:rsidP="004D089C">
      <w:pPr>
        <w:ind w:left="720"/>
        <w:rPr>
          <w:sz w:val="16"/>
          <w:szCs w:val="16"/>
        </w:rPr>
      </w:pPr>
    </w:p>
    <w:p w14:paraId="09D4564F" w14:textId="77777777" w:rsidR="002746E2" w:rsidRPr="00DA1516" w:rsidRDefault="00F73241" w:rsidP="004D089C">
      <w:pPr>
        <w:ind w:left="720"/>
        <w:rPr>
          <w:b/>
        </w:rPr>
      </w:pPr>
      <w:r w:rsidRPr="00DA1516">
        <w:rPr>
          <w:b/>
        </w:rPr>
        <w:t>I</w:t>
      </w:r>
      <w:r w:rsidR="002746E2" w:rsidRPr="00DA1516">
        <w:rPr>
          <w:b/>
        </w:rPr>
        <w:t>.</w:t>
      </w:r>
      <w:r w:rsidR="002746E2" w:rsidRPr="00DA1516">
        <w:rPr>
          <w:b/>
        </w:rPr>
        <w:tab/>
        <w:t>Utility Outages</w:t>
      </w:r>
    </w:p>
    <w:p w14:paraId="31FFBA3D" w14:textId="77777777" w:rsidR="002746E2" w:rsidRDefault="002746E2" w:rsidP="00DC6E60">
      <w:pPr>
        <w:tabs>
          <w:tab w:val="left" w:pos="1440"/>
          <w:tab w:val="left" w:pos="1800"/>
        </w:tabs>
        <w:ind w:left="720"/>
      </w:pPr>
      <w:r>
        <w:tab/>
        <w:t>1.</w:t>
      </w:r>
      <w:r>
        <w:tab/>
        <w:t xml:space="preserve">In the case of an electrical outage, turn off air conditioners and any </w:t>
      </w:r>
      <w:r>
        <w:tab/>
      </w:r>
      <w:r>
        <w:tab/>
      </w:r>
      <w:r w:rsidR="00C744B7">
        <w:tab/>
      </w:r>
      <w:r w:rsidR="00DC6E60">
        <w:tab/>
      </w:r>
      <w:r>
        <w:t xml:space="preserve">other equipment that draws a large amount of current. Turn off </w:t>
      </w:r>
      <w:r>
        <w:tab/>
      </w:r>
      <w:r>
        <w:tab/>
      </w:r>
      <w:r>
        <w:tab/>
      </w:r>
      <w:r w:rsidR="00C744B7">
        <w:tab/>
      </w:r>
      <w:r w:rsidR="00DC6E60">
        <w:tab/>
      </w:r>
      <w:r>
        <w:t>computers to prevent damage from a power surge.</w:t>
      </w:r>
    </w:p>
    <w:p w14:paraId="3A989013" w14:textId="77777777" w:rsidR="002746E2" w:rsidRDefault="002746E2" w:rsidP="00DC6E60">
      <w:pPr>
        <w:tabs>
          <w:tab w:val="left" w:pos="1440"/>
          <w:tab w:val="left" w:pos="1800"/>
        </w:tabs>
        <w:ind w:left="720"/>
      </w:pPr>
      <w:r>
        <w:tab/>
        <w:t>2.</w:t>
      </w:r>
      <w:r>
        <w:tab/>
      </w:r>
      <w:r w:rsidR="00523423">
        <w:t>Utilize</w:t>
      </w:r>
      <w:r>
        <w:t xml:space="preserve"> flashlights and spare batteries at the facility.</w:t>
      </w:r>
    </w:p>
    <w:p w14:paraId="09DC018C" w14:textId="21D61CA7" w:rsidR="00896E07" w:rsidRDefault="00523423" w:rsidP="00DC6E60">
      <w:pPr>
        <w:tabs>
          <w:tab w:val="left" w:pos="1800"/>
          <w:tab w:val="left" w:pos="1890"/>
        </w:tabs>
        <w:ind w:left="1800" w:hanging="360"/>
      </w:pPr>
      <w:r>
        <w:t>3.</w:t>
      </w:r>
      <w:r>
        <w:tab/>
      </w:r>
      <w:r w:rsidR="002746E2">
        <w:t xml:space="preserve">Contact the </w:t>
      </w:r>
      <w:r>
        <w:t>Department Director/Supervisor</w:t>
      </w:r>
      <w:r w:rsidR="002746E2">
        <w:t xml:space="preserve"> to dete</w:t>
      </w:r>
      <w:r w:rsidR="00DC6E60">
        <w:t xml:space="preserve">rmine if the facility will need </w:t>
      </w:r>
      <w:r w:rsidR="002746E2">
        <w:t xml:space="preserve">to be closed. </w:t>
      </w:r>
      <w:r>
        <w:t xml:space="preserve">The Department Director/Supervisor </w:t>
      </w:r>
      <w:r w:rsidR="002746E2">
        <w:t>Design</w:t>
      </w:r>
      <w:r w:rsidR="00995FAA">
        <w:t xml:space="preserve">ee </w:t>
      </w:r>
      <w:r>
        <w:t xml:space="preserve">or the Facilities </w:t>
      </w:r>
      <w:r w:rsidR="00B33ECD">
        <w:t>Management d</w:t>
      </w:r>
      <w:r>
        <w:t xml:space="preserve">epartment </w:t>
      </w:r>
      <w:r w:rsidR="002746E2">
        <w:t>will contact the utility company to ensure that the problem has been reported and to determine how long the outage is expected to last. The numbers for the utility companies are:</w:t>
      </w:r>
    </w:p>
    <w:p w14:paraId="5EF45BCD" w14:textId="77777777" w:rsidR="002746E2" w:rsidRDefault="002746E2" w:rsidP="004D089C">
      <w:pPr>
        <w:ind w:left="720"/>
      </w:pPr>
      <w:r>
        <w:tab/>
      </w:r>
      <w:r>
        <w:tab/>
      </w:r>
      <w:r w:rsidR="00C045EE">
        <w:t>Electric - TXU</w:t>
      </w:r>
      <w:r>
        <w:t>: 1-800-233-2133</w:t>
      </w:r>
    </w:p>
    <w:p w14:paraId="5F72B611" w14:textId="77777777" w:rsidR="002746E2" w:rsidRDefault="002746E2" w:rsidP="004D089C">
      <w:pPr>
        <w:ind w:left="720"/>
      </w:pPr>
      <w:r>
        <w:tab/>
      </w:r>
      <w:r>
        <w:tab/>
      </w:r>
      <w:r w:rsidR="00C045EE">
        <w:t xml:space="preserve">Phone - </w:t>
      </w:r>
      <w:r w:rsidR="004D647C">
        <w:t>AT&amp;T</w:t>
      </w:r>
      <w:r>
        <w:t>: 1-800-286-8313</w:t>
      </w:r>
    </w:p>
    <w:p w14:paraId="4EBF87E9" w14:textId="77777777" w:rsidR="002746E2" w:rsidRDefault="002746E2" w:rsidP="00DC6E60">
      <w:pPr>
        <w:numPr>
          <w:ilvl w:val="1"/>
          <w:numId w:val="8"/>
        </w:numPr>
        <w:tabs>
          <w:tab w:val="clear" w:pos="2160"/>
          <w:tab w:val="left" w:pos="1440"/>
          <w:tab w:val="num" w:pos="1800"/>
        </w:tabs>
        <w:ind w:left="1800" w:hanging="360"/>
      </w:pPr>
      <w:r>
        <w:t>In the case of a telephone outage, cellular telephones may be used</w:t>
      </w:r>
      <w:r w:rsidR="00523423">
        <w:t xml:space="preserve"> </w:t>
      </w:r>
      <w:r>
        <w:t xml:space="preserve">to notify </w:t>
      </w:r>
      <w:r w:rsidR="004D647C">
        <w:t>AT&amp;T</w:t>
      </w:r>
      <w:r>
        <w:t xml:space="preserve"> of the problem or to determine how long the outage is expected to last.</w:t>
      </w:r>
    </w:p>
    <w:p w14:paraId="24CDD867" w14:textId="77777777" w:rsidR="00F73241" w:rsidRPr="0078529E" w:rsidRDefault="00F73241" w:rsidP="00F73241">
      <w:pPr>
        <w:tabs>
          <w:tab w:val="left" w:pos="1440"/>
          <w:tab w:val="left" w:pos="2160"/>
        </w:tabs>
        <w:ind w:left="1440"/>
        <w:rPr>
          <w:sz w:val="16"/>
          <w:szCs w:val="16"/>
        </w:rPr>
      </w:pPr>
    </w:p>
    <w:p w14:paraId="07F3AA55" w14:textId="77777777" w:rsidR="00F73241" w:rsidRPr="004F420D" w:rsidRDefault="00F73241" w:rsidP="00F73241">
      <w:pPr>
        <w:numPr>
          <w:ilvl w:val="0"/>
          <w:numId w:val="24"/>
        </w:numPr>
        <w:tabs>
          <w:tab w:val="left" w:pos="2160"/>
        </w:tabs>
      </w:pPr>
      <w:r w:rsidRPr="00DA1516">
        <w:rPr>
          <w:b/>
        </w:rPr>
        <w:t>Hostile Intruder</w:t>
      </w:r>
    </w:p>
    <w:p w14:paraId="29DA3A39" w14:textId="77777777" w:rsidR="00F73241" w:rsidRDefault="00F73241" w:rsidP="00DC6E60">
      <w:pPr>
        <w:pStyle w:val="BodyTextIndent2"/>
        <w:numPr>
          <w:ilvl w:val="0"/>
          <w:numId w:val="34"/>
        </w:numPr>
        <w:tabs>
          <w:tab w:val="left" w:pos="1800"/>
        </w:tabs>
        <w:spacing w:after="0" w:line="240" w:lineRule="auto"/>
        <w:ind w:firstLine="720"/>
        <w:rPr>
          <w:rFonts w:cs="Arial"/>
          <w:b/>
        </w:rPr>
      </w:pPr>
      <w:r w:rsidRPr="004F420D">
        <w:rPr>
          <w:rFonts w:cs="Arial"/>
        </w:rPr>
        <w:t xml:space="preserve">If </w:t>
      </w:r>
      <w:r w:rsidR="00C045EE">
        <w:rPr>
          <w:rFonts w:cs="Arial"/>
        </w:rPr>
        <w:t>y</w:t>
      </w:r>
      <w:r>
        <w:rPr>
          <w:rFonts w:cs="Arial"/>
        </w:rPr>
        <w:t>ou can do so safely,</w:t>
      </w:r>
      <w:r w:rsidRPr="0054302B">
        <w:rPr>
          <w:rFonts w:cs="Arial"/>
        </w:rPr>
        <w:t xml:space="preserve"> </w:t>
      </w:r>
      <w:r w:rsidRPr="0054302B">
        <w:rPr>
          <w:rFonts w:cs="Arial"/>
          <w:b/>
        </w:rPr>
        <w:t>dial 9-1-1 immediately</w:t>
      </w:r>
      <w:r w:rsidR="002F54E0">
        <w:rPr>
          <w:rFonts w:cs="Arial"/>
          <w:b/>
        </w:rPr>
        <w:t xml:space="preserve"> and then notify security</w:t>
      </w:r>
      <w:r w:rsidRPr="0054302B">
        <w:rPr>
          <w:rFonts w:cs="Arial"/>
          <w:b/>
        </w:rPr>
        <w:t>.</w:t>
      </w:r>
      <w:r>
        <w:rPr>
          <w:rFonts w:cs="Arial"/>
          <w:b/>
        </w:rPr>
        <w:t xml:space="preserve"> </w:t>
      </w:r>
    </w:p>
    <w:p w14:paraId="33F87127" w14:textId="77777777" w:rsidR="002F54E0" w:rsidRPr="002F54E0" w:rsidRDefault="002F54E0" w:rsidP="00DC6E60">
      <w:pPr>
        <w:pStyle w:val="BodyTextIndent2"/>
        <w:numPr>
          <w:ilvl w:val="0"/>
          <w:numId w:val="34"/>
        </w:numPr>
        <w:tabs>
          <w:tab w:val="clear" w:pos="720"/>
          <w:tab w:val="num" w:pos="1800"/>
        </w:tabs>
        <w:spacing w:after="0" w:line="240" w:lineRule="auto"/>
        <w:ind w:left="1800"/>
        <w:rPr>
          <w:rFonts w:cs="Arial"/>
          <w:b/>
          <w:i/>
        </w:rPr>
      </w:pPr>
      <w:r>
        <w:rPr>
          <w:rFonts w:cs="Arial"/>
        </w:rPr>
        <w:t xml:space="preserve">Security will issue the following alert over the public address system: </w:t>
      </w:r>
      <w:r w:rsidRPr="002F54E0">
        <w:rPr>
          <w:rFonts w:cs="Arial"/>
          <w:i/>
        </w:rPr>
        <w:t>“Attention all employees,</w:t>
      </w:r>
      <w:r w:rsidR="0097297D">
        <w:rPr>
          <w:rFonts w:cs="Arial"/>
          <w:i/>
        </w:rPr>
        <w:t xml:space="preserve"> </w:t>
      </w:r>
      <w:r w:rsidRPr="002F54E0">
        <w:rPr>
          <w:rFonts w:cs="Arial"/>
          <w:i/>
        </w:rPr>
        <w:t>initiate lock-down in your area.”</w:t>
      </w:r>
    </w:p>
    <w:p w14:paraId="5D19B3D7" w14:textId="77777777" w:rsidR="00F73241" w:rsidRDefault="00F73241" w:rsidP="00DC6E60">
      <w:pPr>
        <w:pStyle w:val="BodyTextIndent2"/>
        <w:numPr>
          <w:ilvl w:val="0"/>
          <w:numId w:val="34"/>
        </w:numPr>
        <w:tabs>
          <w:tab w:val="left" w:pos="1800"/>
        </w:tabs>
        <w:spacing w:after="0" w:line="240" w:lineRule="auto"/>
        <w:ind w:firstLine="720"/>
        <w:rPr>
          <w:rFonts w:cs="Arial"/>
        </w:rPr>
      </w:pPr>
      <w:r>
        <w:rPr>
          <w:rFonts w:cs="Arial"/>
        </w:rPr>
        <w:t>Assume that the intruder is dangerous and possibly armed.</w:t>
      </w:r>
    </w:p>
    <w:p w14:paraId="3E1534AB" w14:textId="77777777" w:rsidR="00216A68" w:rsidRDefault="00F73241" w:rsidP="00DC6E60">
      <w:pPr>
        <w:pStyle w:val="BodyTextIndent2"/>
        <w:numPr>
          <w:ilvl w:val="0"/>
          <w:numId w:val="34"/>
        </w:numPr>
        <w:tabs>
          <w:tab w:val="left" w:pos="1800"/>
        </w:tabs>
        <w:spacing w:after="0" w:line="240" w:lineRule="auto"/>
        <w:ind w:firstLine="720"/>
        <w:rPr>
          <w:rFonts w:cs="Arial"/>
        </w:rPr>
      </w:pPr>
      <w:r>
        <w:rPr>
          <w:rFonts w:cs="Arial"/>
        </w:rPr>
        <w:t xml:space="preserve">DO NOT try to be a hero.  </w:t>
      </w:r>
    </w:p>
    <w:p w14:paraId="4E925DBC" w14:textId="187E671A" w:rsidR="00F73241" w:rsidRDefault="00F73241" w:rsidP="00DC6E60">
      <w:pPr>
        <w:pStyle w:val="BodyTextIndent2"/>
        <w:numPr>
          <w:ilvl w:val="0"/>
          <w:numId w:val="34"/>
        </w:numPr>
        <w:tabs>
          <w:tab w:val="clear" w:pos="720"/>
          <w:tab w:val="left" w:pos="1080"/>
          <w:tab w:val="left" w:pos="1800"/>
        </w:tabs>
        <w:spacing w:after="0" w:line="240" w:lineRule="auto"/>
        <w:ind w:left="1800"/>
        <w:rPr>
          <w:rFonts w:cs="Arial"/>
        </w:rPr>
      </w:pPr>
      <w:r>
        <w:rPr>
          <w:rFonts w:cs="Arial"/>
        </w:rPr>
        <w:t xml:space="preserve">DO NOT move about the building.  </w:t>
      </w:r>
      <w:r w:rsidR="002F54E0">
        <w:rPr>
          <w:rFonts w:cs="Arial"/>
        </w:rPr>
        <w:t>Immediately g</w:t>
      </w:r>
      <w:r w:rsidR="00F220DA">
        <w:rPr>
          <w:rFonts w:cs="Arial"/>
        </w:rPr>
        <w:t>o to the designated Safe Areas within the laboratory</w:t>
      </w:r>
      <w:r w:rsidR="002F54E0">
        <w:rPr>
          <w:rFonts w:cs="Arial"/>
        </w:rPr>
        <w:t xml:space="preserve"> and lock the doors</w:t>
      </w:r>
      <w:r w:rsidR="00F220DA">
        <w:rPr>
          <w:rFonts w:cs="Arial"/>
        </w:rPr>
        <w:t xml:space="preserve">. </w:t>
      </w:r>
      <w:r w:rsidR="002F54E0">
        <w:rPr>
          <w:rFonts w:cs="Arial"/>
        </w:rPr>
        <w:t>The Laboratory Safe Area list is attached to each employee</w:t>
      </w:r>
      <w:r w:rsidR="00DD3211">
        <w:rPr>
          <w:rFonts w:cs="Arial"/>
        </w:rPr>
        <w:t>’</w:t>
      </w:r>
      <w:r w:rsidR="002F54E0">
        <w:rPr>
          <w:rFonts w:cs="Arial"/>
        </w:rPr>
        <w:t xml:space="preserve">s phone. </w:t>
      </w:r>
      <w:r w:rsidR="00216A68">
        <w:rPr>
          <w:rFonts w:cs="Arial"/>
        </w:rPr>
        <w:t>Turn out lights and turn off or silence all electronic devices</w:t>
      </w:r>
      <w:r w:rsidR="00387677">
        <w:rPr>
          <w:rFonts w:cs="Arial"/>
        </w:rPr>
        <w:t xml:space="preserve">.  </w:t>
      </w:r>
      <w:r>
        <w:rPr>
          <w:rFonts w:cs="Arial"/>
        </w:rPr>
        <w:t>Remain calm</w:t>
      </w:r>
      <w:r w:rsidR="00F220DA">
        <w:rPr>
          <w:rFonts w:cs="Arial"/>
        </w:rPr>
        <w:t>, quiet</w:t>
      </w:r>
      <w:r>
        <w:rPr>
          <w:rFonts w:cs="Arial"/>
        </w:rPr>
        <w:t xml:space="preserve"> and out of site until </w:t>
      </w:r>
      <w:r w:rsidR="002F54E0">
        <w:rPr>
          <w:rFonts w:cs="Arial"/>
        </w:rPr>
        <w:t>security or</w:t>
      </w:r>
      <w:r>
        <w:rPr>
          <w:rFonts w:cs="Arial"/>
        </w:rPr>
        <w:t xml:space="preserve"> a police officer</w:t>
      </w:r>
      <w:r w:rsidR="002F54E0">
        <w:rPr>
          <w:rFonts w:cs="Arial"/>
        </w:rPr>
        <w:t xml:space="preserve"> gives the </w:t>
      </w:r>
      <w:r w:rsidR="007B5FE2">
        <w:rPr>
          <w:rFonts w:cs="Arial"/>
        </w:rPr>
        <w:t>“</w:t>
      </w:r>
      <w:r w:rsidR="002F54E0">
        <w:rPr>
          <w:rFonts w:cs="Arial"/>
        </w:rPr>
        <w:t>all clear</w:t>
      </w:r>
      <w:r w:rsidR="007B5FE2">
        <w:rPr>
          <w:rFonts w:cs="Arial"/>
        </w:rPr>
        <w:t>”</w:t>
      </w:r>
      <w:r>
        <w:rPr>
          <w:rFonts w:cs="Arial"/>
        </w:rPr>
        <w:t xml:space="preserve">. </w:t>
      </w:r>
    </w:p>
    <w:p w14:paraId="6022D86D" w14:textId="77777777" w:rsidR="00F73241" w:rsidRPr="00573F45" w:rsidRDefault="00F73241" w:rsidP="00DC6E60">
      <w:pPr>
        <w:pStyle w:val="BodyTextIndent2"/>
        <w:numPr>
          <w:ilvl w:val="0"/>
          <w:numId w:val="34"/>
        </w:numPr>
        <w:tabs>
          <w:tab w:val="left" w:pos="1800"/>
        </w:tabs>
        <w:spacing w:after="0" w:line="240" w:lineRule="auto"/>
        <w:ind w:firstLine="720"/>
        <w:rPr>
          <w:rFonts w:cs="Arial"/>
        </w:rPr>
      </w:pPr>
      <w:r>
        <w:rPr>
          <w:rFonts w:cs="Arial"/>
        </w:rPr>
        <w:t xml:space="preserve">DO NOT engage the intruder in conversation.  </w:t>
      </w:r>
    </w:p>
    <w:p w14:paraId="33D5B35A" w14:textId="77777777" w:rsidR="004E1671" w:rsidRDefault="00006B88" w:rsidP="001407DE">
      <w:pPr>
        <w:ind w:left="2160"/>
      </w:pPr>
      <w:r>
        <w:tab/>
      </w:r>
    </w:p>
    <w:p w14:paraId="284E50CC" w14:textId="77777777" w:rsidR="004E1671" w:rsidRPr="00DA1516" w:rsidRDefault="00F73241" w:rsidP="004E1671">
      <w:pPr>
        <w:ind w:left="720"/>
        <w:rPr>
          <w:b/>
        </w:rPr>
      </w:pPr>
      <w:r w:rsidRPr="00DA1516">
        <w:rPr>
          <w:b/>
        </w:rPr>
        <w:t>K</w:t>
      </w:r>
      <w:r w:rsidR="004E1671" w:rsidRPr="00DA1516">
        <w:rPr>
          <w:b/>
        </w:rPr>
        <w:t>.</w:t>
      </w:r>
      <w:r w:rsidR="004E1671" w:rsidRPr="00DA1516">
        <w:rPr>
          <w:b/>
        </w:rPr>
        <w:tab/>
      </w:r>
      <w:r w:rsidR="001B156B" w:rsidRPr="00DA1516">
        <w:rPr>
          <w:b/>
        </w:rPr>
        <w:t>Medical Emergencies</w:t>
      </w:r>
    </w:p>
    <w:p w14:paraId="5F7E786D" w14:textId="77777777" w:rsidR="001B156B" w:rsidRDefault="001B156B" w:rsidP="00DC6E60">
      <w:pPr>
        <w:tabs>
          <w:tab w:val="left" w:pos="1440"/>
          <w:tab w:val="left" w:pos="1800"/>
        </w:tabs>
        <w:ind w:left="720"/>
      </w:pPr>
      <w:r>
        <w:tab/>
        <w:t>1.</w:t>
      </w:r>
      <w:r>
        <w:tab/>
        <w:t>Serious illness or injury of an employee or member of the public:</w:t>
      </w:r>
    </w:p>
    <w:p w14:paraId="11DED108" w14:textId="77777777" w:rsidR="001B156B" w:rsidRDefault="00DC6E60" w:rsidP="00DC6E60">
      <w:pPr>
        <w:tabs>
          <w:tab w:val="left" w:pos="1800"/>
        </w:tabs>
        <w:ind w:left="720"/>
      </w:pPr>
      <w:r>
        <w:tab/>
      </w:r>
      <w:r w:rsidR="001B156B">
        <w:t>a.</w:t>
      </w:r>
      <w:r w:rsidR="001B156B">
        <w:tab/>
      </w:r>
      <w:r w:rsidR="00527F96">
        <w:t xml:space="preserve">Dial </w:t>
      </w:r>
      <w:r w:rsidR="001B156B">
        <w:t>9-1-1 and give the following information:</w:t>
      </w:r>
    </w:p>
    <w:p w14:paraId="2C05D4CF" w14:textId="44460A71" w:rsidR="001B156B" w:rsidRDefault="001B156B" w:rsidP="00DC6E60">
      <w:pPr>
        <w:numPr>
          <w:ilvl w:val="0"/>
          <w:numId w:val="2"/>
        </w:numPr>
        <w:tabs>
          <w:tab w:val="clear" w:pos="3600"/>
          <w:tab w:val="num" w:pos="2610"/>
        </w:tabs>
        <w:ind w:hanging="1440"/>
      </w:pPr>
      <w:r>
        <w:t>Self</w:t>
      </w:r>
      <w:r w:rsidR="00387677">
        <w:t>-</w:t>
      </w:r>
      <w:r>
        <w:t>identification.</w:t>
      </w:r>
    </w:p>
    <w:p w14:paraId="76C1C5D0" w14:textId="77777777" w:rsidR="001B156B" w:rsidRDefault="001B156B" w:rsidP="00DC6E60">
      <w:pPr>
        <w:numPr>
          <w:ilvl w:val="0"/>
          <w:numId w:val="2"/>
        </w:numPr>
        <w:tabs>
          <w:tab w:val="clear" w:pos="3600"/>
          <w:tab w:val="num" w:pos="2610"/>
        </w:tabs>
        <w:ind w:hanging="1440"/>
      </w:pPr>
      <w:r>
        <w:t>Location and address.</w:t>
      </w:r>
    </w:p>
    <w:p w14:paraId="02CEBABF" w14:textId="77777777" w:rsidR="001B156B" w:rsidRDefault="001B156B" w:rsidP="00DC6E60">
      <w:pPr>
        <w:numPr>
          <w:ilvl w:val="0"/>
          <w:numId w:val="2"/>
        </w:numPr>
        <w:tabs>
          <w:tab w:val="clear" w:pos="3600"/>
          <w:tab w:val="num" w:pos="2610"/>
        </w:tabs>
        <w:ind w:hanging="1440"/>
      </w:pPr>
      <w:r>
        <w:t>Location of patient.</w:t>
      </w:r>
    </w:p>
    <w:p w14:paraId="4FDEE05E" w14:textId="77777777" w:rsidR="001B156B" w:rsidRDefault="001B156B" w:rsidP="00DC6E60">
      <w:pPr>
        <w:numPr>
          <w:ilvl w:val="0"/>
          <w:numId w:val="2"/>
        </w:numPr>
        <w:tabs>
          <w:tab w:val="clear" w:pos="3600"/>
          <w:tab w:val="num" w:pos="2610"/>
        </w:tabs>
        <w:ind w:hanging="1440"/>
      </w:pPr>
      <w:r>
        <w:t>Type of injury or symptoms of illness, if known.</w:t>
      </w:r>
    </w:p>
    <w:p w14:paraId="34524BB8" w14:textId="77777777" w:rsidR="00192435" w:rsidRDefault="00192435" w:rsidP="00DC6E60">
      <w:pPr>
        <w:numPr>
          <w:ilvl w:val="0"/>
          <w:numId w:val="2"/>
        </w:numPr>
        <w:tabs>
          <w:tab w:val="clear" w:pos="3600"/>
          <w:tab w:val="num" w:pos="2610"/>
        </w:tabs>
        <w:ind w:hanging="1440"/>
      </w:pPr>
      <w:r>
        <w:t>If more than one victim, the number affected.</w:t>
      </w:r>
    </w:p>
    <w:p w14:paraId="542FACF5" w14:textId="77777777" w:rsidR="00527F96" w:rsidRDefault="00192435" w:rsidP="00DC6E60">
      <w:pPr>
        <w:ind w:left="2160" w:hanging="360"/>
      </w:pPr>
      <w:r>
        <w:t>b.</w:t>
      </w:r>
      <w:r>
        <w:tab/>
      </w:r>
      <w:r w:rsidR="00527F96">
        <w:t>Notify the Department Director/Supervisor.</w:t>
      </w:r>
    </w:p>
    <w:p w14:paraId="440B080C" w14:textId="77777777" w:rsidR="00192435" w:rsidRDefault="00527F96" w:rsidP="00DC6E60">
      <w:pPr>
        <w:ind w:left="2160" w:hanging="360"/>
      </w:pPr>
      <w:r>
        <w:t>c.</w:t>
      </w:r>
      <w:r>
        <w:tab/>
      </w:r>
      <w:r w:rsidR="00192435">
        <w:t xml:space="preserve">If the injury is work related, </w:t>
      </w:r>
      <w:r w:rsidR="00C045EE">
        <w:t>notify the Department Director/Supervisor.</w:t>
      </w:r>
    </w:p>
    <w:p w14:paraId="7640946A" w14:textId="1A41BE92" w:rsidR="00192435" w:rsidRDefault="00527F96" w:rsidP="00DC6E60">
      <w:pPr>
        <w:ind w:left="1800"/>
      </w:pPr>
      <w:r>
        <w:t>d</w:t>
      </w:r>
      <w:r w:rsidR="00192435">
        <w:t>.</w:t>
      </w:r>
      <w:r w:rsidR="00192435">
        <w:tab/>
        <w:t>Unless trained in CPR or first aid, do not attempt to give</w:t>
      </w:r>
      <w:r w:rsidR="00C744B7">
        <w:t xml:space="preserve"> </w:t>
      </w:r>
      <w:r w:rsidR="00192435">
        <w:t xml:space="preserve">aid. </w:t>
      </w:r>
      <w:r w:rsidR="00C744B7">
        <w:tab/>
      </w:r>
      <w:r w:rsidR="00192435">
        <w:t xml:space="preserve">Departments are encouraged to purchase a plastic </w:t>
      </w:r>
      <w:r w:rsidR="00847F7D">
        <w:t>one-way</w:t>
      </w:r>
      <w:r w:rsidR="00192435">
        <w:t xml:space="preserve"> valve </w:t>
      </w:r>
      <w:r w:rsidR="00C744B7">
        <w:tab/>
      </w:r>
      <w:r w:rsidR="00192435">
        <w:t>resuscitation kit for administering CPR.</w:t>
      </w:r>
    </w:p>
    <w:p w14:paraId="268AA178" w14:textId="77777777" w:rsidR="00192435" w:rsidRDefault="00527F96" w:rsidP="00A81BFD">
      <w:pPr>
        <w:tabs>
          <w:tab w:val="left" w:pos="1980"/>
          <w:tab w:val="left" w:pos="2070"/>
          <w:tab w:val="left" w:pos="2160"/>
        </w:tabs>
        <w:ind w:left="2160" w:hanging="360"/>
      </w:pPr>
      <w:r>
        <w:t>e</w:t>
      </w:r>
      <w:r w:rsidR="00192435">
        <w:t>.</w:t>
      </w:r>
      <w:r w:rsidR="00192435">
        <w:tab/>
      </w:r>
      <w:r w:rsidR="00DC6E60">
        <w:tab/>
      </w:r>
      <w:r w:rsidR="00DC6E60">
        <w:tab/>
      </w:r>
      <w:r w:rsidR="00192435">
        <w:t xml:space="preserve">If the victim is an employee, the </w:t>
      </w:r>
      <w:r w:rsidR="00C045EE">
        <w:t xml:space="preserve">department or division head </w:t>
      </w:r>
      <w:r w:rsidR="00192435">
        <w:t xml:space="preserve">should notify the next of kin. </w:t>
      </w:r>
    </w:p>
    <w:p w14:paraId="2F612EEB" w14:textId="77777777" w:rsidR="00192435" w:rsidRDefault="00527F96" w:rsidP="00DC6E60">
      <w:pPr>
        <w:ind w:left="1800"/>
      </w:pPr>
      <w:r>
        <w:t>f</w:t>
      </w:r>
      <w:r w:rsidR="00192435">
        <w:t>.</w:t>
      </w:r>
      <w:r w:rsidR="00192435">
        <w:tab/>
        <w:t>Designate a person to meet medical responders at the door</w:t>
      </w:r>
      <w:r w:rsidR="00C744B7">
        <w:t xml:space="preserve"> </w:t>
      </w:r>
      <w:r w:rsidR="00192435">
        <w:t xml:space="preserve">and direct </w:t>
      </w:r>
      <w:r w:rsidR="00C744B7">
        <w:tab/>
      </w:r>
      <w:r w:rsidR="00192435">
        <w:t>them to the scene.</w:t>
      </w:r>
    </w:p>
    <w:p w14:paraId="3E51BB4C" w14:textId="77777777" w:rsidR="00192435" w:rsidRDefault="00527F96" w:rsidP="00DC6E60">
      <w:pPr>
        <w:ind w:left="1800"/>
      </w:pPr>
      <w:r>
        <w:t>g</w:t>
      </w:r>
      <w:r w:rsidR="00192435">
        <w:t>.</w:t>
      </w:r>
      <w:r w:rsidR="00192435">
        <w:tab/>
        <w:t>If the injury is the result of criminal activity or potential neg</w:t>
      </w:r>
      <w:r w:rsidR="00011D48">
        <w:t xml:space="preserve">ligence, </w:t>
      </w:r>
      <w:r w:rsidR="00C744B7">
        <w:tab/>
      </w:r>
      <w:r w:rsidR="00011D48">
        <w:t>designate a different person to isolate the witnesses.</w:t>
      </w:r>
    </w:p>
    <w:p w14:paraId="608B28DA" w14:textId="77777777" w:rsidR="003D4E3B" w:rsidRDefault="00C045EE" w:rsidP="00DC6E60">
      <w:pPr>
        <w:tabs>
          <w:tab w:val="left" w:pos="1080"/>
          <w:tab w:val="left" w:pos="1530"/>
        </w:tabs>
        <w:ind w:left="2160" w:hanging="360"/>
      </w:pPr>
      <w:r>
        <w:t>h.</w:t>
      </w:r>
      <w:r>
        <w:tab/>
        <w:t>Supervisors are to refer to the Risk Management Policy &amp; Procedures manual for reporting all injuries and accidents involving employees and/or clients.</w:t>
      </w:r>
    </w:p>
    <w:p w14:paraId="55AB0FA8" w14:textId="77777777" w:rsidR="00C43F70" w:rsidRDefault="00C43F70" w:rsidP="003D4E3B">
      <w:pPr>
        <w:ind w:left="2880" w:hanging="720"/>
      </w:pPr>
    </w:p>
    <w:p w14:paraId="1E847F6B" w14:textId="77777777" w:rsidR="00011D48" w:rsidRDefault="00011D48" w:rsidP="00011D48">
      <w:pPr>
        <w:rPr>
          <w:b/>
        </w:rPr>
      </w:pPr>
      <w:r>
        <w:rPr>
          <w:b/>
        </w:rPr>
        <w:t>V.</w:t>
      </w:r>
      <w:r>
        <w:rPr>
          <w:b/>
        </w:rPr>
        <w:tab/>
        <w:t>Special Considerations for Persons with Disabilities</w:t>
      </w:r>
    </w:p>
    <w:p w14:paraId="5C18E81D" w14:textId="77777777" w:rsidR="00011D48" w:rsidRPr="0078529E" w:rsidRDefault="00011D48" w:rsidP="00011D48">
      <w:pPr>
        <w:rPr>
          <w:b/>
          <w:sz w:val="16"/>
          <w:szCs w:val="16"/>
        </w:rPr>
      </w:pPr>
    </w:p>
    <w:p w14:paraId="48D603F6" w14:textId="4E0B5B28" w:rsidR="00717540" w:rsidRDefault="00011D48" w:rsidP="00011D48">
      <w:r>
        <w:tab/>
        <w:t xml:space="preserve">Additional information on emergency planning for persons with disabilities to </w:t>
      </w:r>
      <w:r>
        <w:tab/>
        <w:t xml:space="preserve">supplement these suggestions may be obtained from the Emergency Management </w:t>
      </w:r>
      <w:r>
        <w:tab/>
        <w:t>Office.</w:t>
      </w:r>
    </w:p>
    <w:p w14:paraId="49A1E388" w14:textId="24B4D9A9" w:rsidR="00717540" w:rsidRPr="0078529E" w:rsidRDefault="00717540" w:rsidP="0075778D">
      <w:pPr>
        <w:tabs>
          <w:tab w:val="left" w:pos="1080"/>
        </w:tabs>
        <w:ind w:left="720"/>
        <w:rPr>
          <w:sz w:val="16"/>
          <w:szCs w:val="16"/>
        </w:rPr>
      </w:pPr>
      <w:r>
        <w:t>A.</w:t>
      </w:r>
      <w:r>
        <w:tab/>
        <w:t>Persons with disabilities should be stationed as near to exits as possible.</w:t>
      </w:r>
    </w:p>
    <w:p w14:paraId="1571FA03" w14:textId="490EF0DA" w:rsidR="003E7A5A" w:rsidRPr="0078529E" w:rsidRDefault="00717540" w:rsidP="0075778D">
      <w:pPr>
        <w:ind w:left="1080" w:hanging="360"/>
        <w:rPr>
          <w:sz w:val="16"/>
          <w:szCs w:val="16"/>
        </w:rPr>
      </w:pPr>
      <w:r>
        <w:t>B.</w:t>
      </w:r>
      <w:r>
        <w:tab/>
      </w:r>
      <w:r w:rsidR="003E7A5A">
        <w:t>Employees should take note of all persons with disabilities, including visitors and guests, and take measures to ensure their safety in the event of an incident.</w:t>
      </w:r>
    </w:p>
    <w:p w14:paraId="658859BE" w14:textId="5D3AA779" w:rsidR="00717540" w:rsidRPr="0078529E" w:rsidRDefault="003E7A5A" w:rsidP="0075778D">
      <w:pPr>
        <w:ind w:left="1080" w:hanging="360"/>
        <w:rPr>
          <w:sz w:val="16"/>
          <w:szCs w:val="16"/>
        </w:rPr>
      </w:pPr>
      <w:r>
        <w:t>C.</w:t>
      </w:r>
      <w:r>
        <w:tab/>
        <w:t xml:space="preserve">The Department Director/Supervisor or safety officer in each area should develop a </w:t>
      </w:r>
      <w:r w:rsidR="00255630">
        <w:t>“</w:t>
      </w:r>
      <w:r>
        <w:t>buddy system</w:t>
      </w:r>
      <w:r w:rsidR="00255630">
        <w:t>”</w:t>
      </w:r>
      <w:r>
        <w:t xml:space="preserve"> to ensure that persons with disabilities are alerted to emergencies and have assistance in evacuations. Designate alternates to serve in the absence of the regularly assigned “buddy”.</w:t>
      </w:r>
    </w:p>
    <w:p w14:paraId="65280F0F" w14:textId="2E37A35A" w:rsidR="00717540" w:rsidRPr="0078529E" w:rsidRDefault="003E7A5A" w:rsidP="0075778D">
      <w:pPr>
        <w:tabs>
          <w:tab w:val="left" w:pos="1080"/>
        </w:tabs>
        <w:ind w:left="720"/>
        <w:rPr>
          <w:sz w:val="16"/>
          <w:szCs w:val="16"/>
        </w:rPr>
      </w:pPr>
      <w:r>
        <w:t>D</w:t>
      </w:r>
      <w:r w:rsidR="00717540">
        <w:t>.</w:t>
      </w:r>
      <w:r w:rsidR="00717540">
        <w:tab/>
        <w:t>Identify safe areas where those with disabilities may be moved</w:t>
      </w:r>
      <w:r w:rsidR="004919DE">
        <w:t xml:space="preserve"> to</w:t>
      </w:r>
      <w:r w:rsidR="00717540">
        <w:t xml:space="preserve"> if it is </w:t>
      </w:r>
      <w:r w:rsidR="00717540">
        <w:tab/>
        <w:t>impossible to evacuate.</w:t>
      </w:r>
    </w:p>
    <w:p w14:paraId="5E6BFD92" w14:textId="6738B051" w:rsidR="007C667E" w:rsidRPr="0078529E" w:rsidRDefault="004919DE" w:rsidP="0075778D">
      <w:pPr>
        <w:ind w:left="1080" w:hanging="360"/>
        <w:rPr>
          <w:sz w:val="16"/>
          <w:szCs w:val="16"/>
        </w:rPr>
      </w:pPr>
      <w:r>
        <w:t>E</w:t>
      </w:r>
      <w:r w:rsidR="00717540">
        <w:t>.</w:t>
      </w:r>
      <w:r w:rsidR="00717540">
        <w:tab/>
        <w:t>Ensure that employees are aware that it would take several well-trained workers to move a wheel-chair user down a stairwell.</w:t>
      </w:r>
      <w:r>
        <w:t xml:space="preserve"> Equipment has been developed to facilitate a safe evacuation </w:t>
      </w:r>
      <w:proofErr w:type="gramStart"/>
      <w:r w:rsidR="00847F7D">
        <w:t>downstairs</w:t>
      </w:r>
      <w:r>
        <w:t xml:space="preserve">, </w:t>
      </w:r>
      <w:r w:rsidR="00255630">
        <w:t>and</w:t>
      </w:r>
      <w:proofErr w:type="gramEnd"/>
      <w:r w:rsidR="00255630">
        <w:t xml:space="preserve"> has been</w:t>
      </w:r>
      <w:r>
        <w:t xml:space="preserve"> purchased and installed</w:t>
      </w:r>
      <w:r w:rsidR="00255630">
        <w:t>. All Safety Officers and alternates have been trained in the use of this device.</w:t>
      </w:r>
    </w:p>
    <w:p w14:paraId="3F0EB3FF" w14:textId="53381813" w:rsidR="00717540" w:rsidRPr="0078529E" w:rsidRDefault="004919DE" w:rsidP="0075778D">
      <w:pPr>
        <w:tabs>
          <w:tab w:val="left" w:pos="1080"/>
        </w:tabs>
        <w:ind w:left="720"/>
        <w:rPr>
          <w:sz w:val="16"/>
          <w:szCs w:val="16"/>
        </w:rPr>
      </w:pPr>
      <w:r>
        <w:t>F</w:t>
      </w:r>
      <w:r w:rsidR="00717540">
        <w:t>.</w:t>
      </w:r>
      <w:r w:rsidR="00717540">
        <w:tab/>
        <w:t>All employees in the area should be familiar with the evacuation plan to</w:t>
      </w:r>
      <w:r w:rsidR="007C667E">
        <w:t xml:space="preserve"> </w:t>
      </w:r>
      <w:r w:rsidR="00717540">
        <w:t xml:space="preserve">ensure </w:t>
      </w:r>
      <w:r w:rsidR="007C667E">
        <w:tab/>
      </w:r>
      <w:r w:rsidR="00717540">
        <w:t xml:space="preserve">evacuation proceeds quickly </w:t>
      </w:r>
      <w:r w:rsidR="00255630">
        <w:t>and</w:t>
      </w:r>
      <w:r w:rsidR="00717540">
        <w:t xml:space="preserve"> safely.</w:t>
      </w:r>
    </w:p>
    <w:p w14:paraId="78E60A33" w14:textId="2A007442" w:rsidR="00717540" w:rsidRPr="0078529E" w:rsidRDefault="004919DE" w:rsidP="0075778D">
      <w:pPr>
        <w:tabs>
          <w:tab w:val="left" w:pos="1080"/>
        </w:tabs>
        <w:ind w:left="720"/>
        <w:rPr>
          <w:sz w:val="16"/>
          <w:szCs w:val="16"/>
        </w:rPr>
      </w:pPr>
      <w:r>
        <w:t>G</w:t>
      </w:r>
      <w:r w:rsidR="00717540">
        <w:t>.</w:t>
      </w:r>
      <w:r w:rsidR="00717540">
        <w:tab/>
        <w:t xml:space="preserve">Considerations for the </w:t>
      </w:r>
      <w:r>
        <w:t>Visually</w:t>
      </w:r>
      <w:r w:rsidR="00717540">
        <w:t xml:space="preserve"> Impaired</w:t>
      </w:r>
    </w:p>
    <w:p w14:paraId="2C223798" w14:textId="77777777" w:rsidR="00717540" w:rsidRDefault="004919DE" w:rsidP="00DC6E60">
      <w:pPr>
        <w:numPr>
          <w:ilvl w:val="0"/>
          <w:numId w:val="26"/>
        </w:numPr>
        <w:tabs>
          <w:tab w:val="clear" w:pos="2160"/>
          <w:tab w:val="num" w:pos="1440"/>
        </w:tabs>
        <w:ind w:left="1440"/>
      </w:pPr>
      <w:r>
        <w:t>Visually impaired visitors unfamiliar with the facility will need assistance and should be included in the plan.</w:t>
      </w:r>
    </w:p>
    <w:p w14:paraId="37BB9FCE" w14:textId="77777777" w:rsidR="00717540" w:rsidRDefault="004919DE" w:rsidP="00DC6E60">
      <w:pPr>
        <w:tabs>
          <w:tab w:val="left" w:pos="1440"/>
        </w:tabs>
        <w:ind w:left="1440" w:hanging="360"/>
      </w:pPr>
      <w:r>
        <w:t>2.</w:t>
      </w:r>
      <w:r>
        <w:tab/>
        <w:t xml:space="preserve">The safety officer in each area </w:t>
      </w:r>
      <w:r w:rsidR="00717540">
        <w:t>should</w:t>
      </w:r>
      <w:r>
        <w:t xml:space="preserve"> work with visually impaired employees to</w:t>
      </w:r>
      <w:r w:rsidR="00717540">
        <w:t xml:space="preserve"> travel and study escape routes in advance and in detail.</w:t>
      </w:r>
    </w:p>
    <w:p w14:paraId="33EE76A8" w14:textId="77777777" w:rsidR="004919DE" w:rsidRDefault="004919DE" w:rsidP="00DC6E60">
      <w:pPr>
        <w:ind w:left="1440" w:hanging="360"/>
      </w:pPr>
      <w:r>
        <w:t>3.</w:t>
      </w:r>
      <w:r>
        <w:tab/>
        <w:t>When assisting a person who is blind or visually impaired, allow them to take your right elbow and have them walk a half-step behind you. Alert them when you will be going th</w:t>
      </w:r>
      <w:r w:rsidR="00255630">
        <w:t>r</w:t>
      </w:r>
      <w:r>
        <w:t>ough doorways and when you are coming to ascending or descending stairs. Pause at the first step and let the person know that you are going up a set of stairs or that you are going down a set of stairs.</w:t>
      </w:r>
    </w:p>
    <w:p w14:paraId="7807AA07" w14:textId="6E78DC45" w:rsidR="00717540" w:rsidRDefault="004919DE" w:rsidP="0075778D">
      <w:pPr>
        <w:ind w:left="1440" w:hanging="360"/>
        <w:rPr>
          <w:sz w:val="16"/>
          <w:szCs w:val="16"/>
        </w:rPr>
      </w:pPr>
      <w:r>
        <w:t>4.</w:t>
      </w:r>
      <w:r>
        <w:tab/>
      </w:r>
      <w:r w:rsidR="00717540">
        <w:t>Molding, tape, or tactile material along the exit can serve as directional “feelers” to the nearest exit.</w:t>
      </w:r>
    </w:p>
    <w:p w14:paraId="41D1844A" w14:textId="2DA72A2B" w:rsidR="00717540" w:rsidRPr="0078529E" w:rsidRDefault="004919DE" w:rsidP="0075778D">
      <w:pPr>
        <w:tabs>
          <w:tab w:val="left" w:pos="1080"/>
        </w:tabs>
        <w:ind w:left="720"/>
        <w:rPr>
          <w:sz w:val="16"/>
          <w:szCs w:val="16"/>
        </w:rPr>
      </w:pPr>
      <w:r>
        <w:t>H</w:t>
      </w:r>
      <w:r w:rsidR="00717540">
        <w:t>.</w:t>
      </w:r>
      <w:r w:rsidR="00717540">
        <w:tab/>
        <w:t>Considerations for the Hearing Impaired</w:t>
      </w:r>
    </w:p>
    <w:p w14:paraId="1DCCDD4E" w14:textId="5D8A8B2F" w:rsidR="00717540" w:rsidRDefault="00717540" w:rsidP="00415D3E">
      <w:pPr>
        <w:ind w:left="1080" w:hanging="360"/>
      </w:pPr>
      <w:r>
        <w:tab/>
      </w:r>
      <w:r w:rsidR="004919DE">
        <w:t xml:space="preserve">The alarm system is equipped with strobe light indicators to alarm those who </w:t>
      </w:r>
      <w:r w:rsidR="00847F7D">
        <w:t>are hearing</w:t>
      </w:r>
      <w:r w:rsidR="004919DE">
        <w:t xml:space="preserve"> impaired. The safety officer or designee shall make special considerations to warn those who are hearing impaired.</w:t>
      </w:r>
    </w:p>
    <w:p w14:paraId="5752CBAE" w14:textId="77777777" w:rsidR="00AA0CF6" w:rsidRPr="0078529E" w:rsidRDefault="00AA0CF6" w:rsidP="00717540">
      <w:pPr>
        <w:ind w:left="720"/>
        <w:rPr>
          <w:sz w:val="16"/>
          <w:szCs w:val="16"/>
        </w:rPr>
      </w:pPr>
    </w:p>
    <w:p w14:paraId="1E5CC3F4" w14:textId="77777777" w:rsidR="00717540" w:rsidRDefault="00717540" w:rsidP="00717540">
      <w:pPr>
        <w:rPr>
          <w:b/>
        </w:rPr>
      </w:pPr>
      <w:r>
        <w:rPr>
          <w:b/>
        </w:rPr>
        <w:t>VI.</w:t>
      </w:r>
      <w:r>
        <w:rPr>
          <w:b/>
        </w:rPr>
        <w:tab/>
        <w:t>Communicating with the Media</w:t>
      </w:r>
    </w:p>
    <w:p w14:paraId="67D63723" w14:textId="77777777" w:rsidR="00717540" w:rsidRPr="0078529E" w:rsidRDefault="00717540" w:rsidP="00717540">
      <w:pPr>
        <w:rPr>
          <w:sz w:val="16"/>
          <w:szCs w:val="16"/>
        </w:rPr>
      </w:pPr>
    </w:p>
    <w:p w14:paraId="200E2F34" w14:textId="77777777" w:rsidR="00717540" w:rsidRDefault="00717540" w:rsidP="004919DE">
      <w:pPr>
        <w:ind w:left="720" w:hanging="720"/>
      </w:pPr>
      <w:r>
        <w:tab/>
        <w:t xml:space="preserve">In order to protect and enhance </w:t>
      </w:r>
      <w:r w:rsidR="004919DE">
        <w:t>Tarrant</w:t>
      </w:r>
      <w:r>
        <w:t xml:space="preserve"> County’s credibility and to communicate effectively with the media, the Department</w:t>
      </w:r>
      <w:r w:rsidR="004919DE">
        <w:t xml:space="preserve"> Director/Supervisor</w:t>
      </w:r>
      <w:r>
        <w:t xml:space="preserve"> should consider the</w:t>
      </w:r>
      <w:r w:rsidR="007C667E">
        <w:t xml:space="preserve"> </w:t>
      </w:r>
      <w:r>
        <w:t>following suggestions:</w:t>
      </w:r>
    </w:p>
    <w:p w14:paraId="35C25F06" w14:textId="77777777" w:rsidR="009208FB" w:rsidRDefault="00717540" w:rsidP="00415D3E">
      <w:pPr>
        <w:ind w:left="1080" w:hanging="360"/>
      </w:pPr>
      <w:r>
        <w:t>A.</w:t>
      </w:r>
      <w:r>
        <w:tab/>
        <w:t xml:space="preserve">Employees should refer all questions from the media to their </w:t>
      </w:r>
      <w:r w:rsidR="00B3050E">
        <w:t>Department Director</w:t>
      </w:r>
      <w:r>
        <w:t xml:space="preserve"> or to the Tarrant County Public Health D</w:t>
      </w:r>
      <w:r w:rsidR="00B3050E">
        <w:t>epartment Information Officer.</w:t>
      </w:r>
    </w:p>
    <w:p w14:paraId="0C46D6CA" w14:textId="77777777" w:rsidR="009208FB" w:rsidRDefault="00B3050E" w:rsidP="00415D3E">
      <w:pPr>
        <w:tabs>
          <w:tab w:val="left" w:pos="1080"/>
        </w:tabs>
        <w:ind w:left="1080" w:hanging="360"/>
      </w:pPr>
      <w:r>
        <w:t>B.</w:t>
      </w:r>
      <w:r>
        <w:tab/>
      </w:r>
      <w:r w:rsidR="009208FB">
        <w:t>Employees should be aware that reporters are under constant deadlines, but no deadline is so important that it’s worth making an inaccurate statement.</w:t>
      </w:r>
    </w:p>
    <w:p w14:paraId="76C54A1B" w14:textId="77777777" w:rsidR="009208FB" w:rsidRDefault="00B3050E" w:rsidP="00415D3E">
      <w:pPr>
        <w:ind w:left="1080" w:hanging="360"/>
      </w:pPr>
      <w:r>
        <w:t>C.</w:t>
      </w:r>
      <w:r>
        <w:tab/>
      </w:r>
      <w:r w:rsidR="009208FB">
        <w:t>Employees should be aware that media reporters often frame their questions to bring out the emotion or conflict in a story.</w:t>
      </w:r>
    </w:p>
    <w:p w14:paraId="13AA1C35" w14:textId="77777777" w:rsidR="009208FB" w:rsidRDefault="00B3050E" w:rsidP="00415D3E">
      <w:pPr>
        <w:ind w:left="1080" w:hanging="360"/>
      </w:pPr>
      <w:r>
        <w:t>D.</w:t>
      </w:r>
      <w:r>
        <w:tab/>
      </w:r>
      <w:r w:rsidR="009208FB">
        <w:t>Never provide your “personal” or “off the record” opinion, even when prompted.</w:t>
      </w:r>
    </w:p>
    <w:p w14:paraId="0008CC50" w14:textId="77777777" w:rsidR="00B3050E" w:rsidRPr="0078529E" w:rsidRDefault="00B3050E" w:rsidP="00B3050E">
      <w:pPr>
        <w:ind w:left="1440" w:hanging="720"/>
        <w:rPr>
          <w:sz w:val="16"/>
          <w:szCs w:val="16"/>
        </w:rPr>
      </w:pPr>
    </w:p>
    <w:p w14:paraId="6C92CF3C" w14:textId="77777777" w:rsidR="00B3050E" w:rsidRPr="005757D7" w:rsidRDefault="00B3050E" w:rsidP="005757D7">
      <w:pPr>
        <w:ind w:left="720"/>
        <w:rPr>
          <w:b/>
        </w:rPr>
      </w:pPr>
      <w:r w:rsidRPr="005757D7">
        <w:rPr>
          <w:b/>
        </w:rPr>
        <w:t>Tarrant County Public Information Officers can be contacted at the following numbers:</w:t>
      </w:r>
    </w:p>
    <w:p w14:paraId="44F5F913" w14:textId="77777777" w:rsidR="00B3050E" w:rsidRDefault="00B3050E" w:rsidP="00415D3E">
      <w:pPr>
        <w:ind w:left="810" w:hanging="90"/>
      </w:pPr>
      <w:r>
        <w:t>Tarrant County Public Health issues: 817-321-5306 during and after business hours</w:t>
      </w:r>
    </w:p>
    <w:p w14:paraId="4BF33687" w14:textId="77777777" w:rsidR="00B3050E" w:rsidRDefault="00B3050E" w:rsidP="002E4D4B">
      <w:pPr>
        <w:ind w:left="2160" w:hanging="1440"/>
      </w:pPr>
      <w:r>
        <w:t>All Tarrant County issues: 817-884-2535 – during business hours</w:t>
      </w:r>
    </w:p>
    <w:p w14:paraId="4C7FB6B4" w14:textId="77777777" w:rsidR="009208FB" w:rsidRDefault="009208FB" w:rsidP="009208FB">
      <w:pPr>
        <w:ind w:left="1800"/>
      </w:pPr>
    </w:p>
    <w:p w14:paraId="5A90F32D" w14:textId="77777777" w:rsidR="009208FB" w:rsidRDefault="002E4D4B" w:rsidP="002E4D4B">
      <w:pPr>
        <w:tabs>
          <w:tab w:val="left" w:pos="720"/>
        </w:tabs>
        <w:rPr>
          <w:b/>
        </w:rPr>
      </w:pPr>
      <w:r>
        <w:rPr>
          <w:b/>
        </w:rPr>
        <w:t>VII.</w:t>
      </w:r>
      <w:r>
        <w:rPr>
          <w:b/>
        </w:rPr>
        <w:tab/>
      </w:r>
      <w:r w:rsidR="009208FB">
        <w:rPr>
          <w:b/>
        </w:rPr>
        <w:t>Community Safety and Preparedness</w:t>
      </w:r>
    </w:p>
    <w:p w14:paraId="05CDF2BF" w14:textId="77777777" w:rsidR="009208FB" w:rsidRDefault="009208FB" w:rsidP="009208FB">
      <w:pPr>
        <w:rPr>
          <w:b/>
        </w:rPr>
      </w:pPr>
    </w:p>
    <w:p w14:paraId="48E6445B" w14:textId="77777777" w:rsidR="009208FB" w:rsidRDefault="009208FB" w:rsidP="002E4D4B">
      <w:pPr>
        <w:ind w:firstLine="720"/>
        <w:rPr>
          <w:b/>
        </w:rPr>
      </w:pPr>
      <w:r>
        <w:rPr>
          <w:b/>
        </w:rPr>
        <w:t>POLICY</w:t>
      </w:r>
    </w:p>
    <w:p w14:paraId="44D92F06" w14:textId="77777777" w:rsidR="009208FB" w:rsidRDefault="009208FB" w:rsidP="002E4D4B">
      <w:pPr>
        <w:ind w:left="720"/>
        <w:rPr>
          <w:b/>
        </w:rPr>
      </w:pPr>
      <w:r>
        <w:rPr>
          <w:b/>
        </w:rPr>
        <w:t>Tarrant County Public Health Department employees should ensure their safety in the event of an emergency, should maintain open channels of communication, and, if safe to do so, should be prepared because of their unique skills and training, to respond to the threat or emergency.</w:t>
      </w:r>
    </w:p>
    <w:p w14:paraId="5AEDDC75" w14:textId="77777777" w:rsidR="00697F26" w:rsidRDefault="00697F26" w:rsidP="002E4D4B">
      <w:pPr>
        <w:ind w:firstLine="720"/>
        <w:rPr>
          <w:b/>
        </w:rPr>
      </w:pPr>
    </w:p>
    <w:p w14:paraId="722F6831" w14:textId="77777777" w:rsidR="009208FB" w:rsidRDefault="009208FB" w:rsidP="002E4D4B">
      <w:pPr>
        <w:ind w:firstLine="720"/>
        <w:rPr>
          <w:b/>
        </w:rPr>
      </w:pPr>
      <w:r>
        <w:rPr>
          <w:b/>
        </w:rPr>
        <w:t>PROCEDURES</w:t>
      </w:r>
    </w:p>
    <w:p w14:paraId="1FBD0B07" w14:textId="77777777" w:rsidR="009208FB" w:rsidRDefault="009208FB" w:rsidP="002E4D4B">
      <w:pPr>
        <w:ind w:left="720"/>
      </w:pPr>
      <w:r>
        <w:t xml:space="preserve">A </w:t>
      </w:r>
      <w:r w:rsidR="0008154D">
        <w:t xml:space="preserve">community emergency means a major and/or large-scale </w:t>
      </w:r>
      <w:proofErr w:type="gramStart"/>
      <w:r w:rsidR="0008154D">
        <w:t>emergency situation</w:t>
      </w:r>
      <w:proofErr w:type="gramEnd"/>
      <w:r w:rsidR="0008154D">
        <w:t>, including natural disasters, acts of terrorism or aggression, or other situations that require mass mobilization and response.</w:t>
      </w:r>
    </w:p>
    <w:p w14:paraId="325CBC53" w14:textId="77777777" w:rsidR="00F20764" w:rsidRDefault="00F20764" w:rsidP="002E4D4B">
      <w:pPr>
        <w:ind w:firstLine="720"/>
      </w:pPr>
    </w:p>
    <w:p w14:paraId="2AB17925" w14:textId="77777777" w:rsidR="00F20764" w:rsidRDefault="00F20764" w:rsidP="002E4D4B">
      <w:pPr>
        <w:tabs>
          <w:tab w:val="left" w:pos="720"/>
        </w:tabs>
        <w:ind w:left="720"/>
      </w:pPr>
      <w:r>
        <w:t xml:space="preserve">Any emergencies that should occur will be reviewed </w:t>
      </w:r>
      <w:r w:rsidR="008F1751">
        <w:t xml:space="preserve">by the Risk Management Committee </w:t>
      </w:r>
      <w:r>
        <w:t xml:space="preserve">and </w:t>
      </w:r>
      <w:r w:rsidR="008F1751">
        <w:t xml:space="preserve">emergency </w:t>
      </w:r>
      <w:r>
        <w:t>response</w:t>
      </w:r>
      <w:r w:rsidR="008F1751">
        <w:t xml:space="preserve"> actions will be critiqued.</w:t>
      </w:r>
      <w:r>
        <w:t xml:space="preserve"> If </w:t>
      </w:r>
      <w:r w:rsidR="008F1751">
        <w:t xml:space="preserve">deemed </w:t>
      </w:r>
      <w:r>
        <w:t>necessary, corrective actions will be implemented and follow</w:t>
      </w:r>
      <w:r w:rsidR="008F1751">
        <w:t>-up will occur within a specified time frame agreed upon by the Committee.</w:t>
      </w:r>
    </w:p>
    <w:p w14:paraId="758154BC" w14:textId="77777777" w:rsidR="0008154D" w:rsidRDefault="0008154D" w:rsidP="002E4D4B">
      <w:pPr>
        <w:ind w:firstLine="720"/>
      </w:pPr>
    </w:p>
    <w:p w14:paraId="7D9C9765" w14:textId="77777777" w:rsidR="0008154D" w:rsidRDefault="0008154D" w:rsidP="002E4D4B">
      <w:pPr>
        <w:ind w:left="720"/>
      </w:pPr>
      <w:r>
        <w:t>Communication is always a critical component of preparedness, especially because emergencies can happen unexpectedly at any time of the day or night.</w:t>
      </w:r>
    </w:p>
    <w:p w14:paraId="7B68FB7E" w14:textId="77777777" w:rsidR="0008154D" w:rsidRDefault="0008154D" w:rsidP="009208FB"/>
    <w:p w14:paraId="05851015" w14:textId="77777777" w:rsidR="0008154D" w:rsidRDefault="0008154D" w:rsidP="0029301C">
      <w:pPr>
        <w:ind w:firstLine="360"/>
        <w:rPr>
          <w:b/>
        </w:rPr>
      </w:pPr>
      <w:r w:rsidRPr="0008154D">
        <w:rPr>
          <w:b/>
        </w:rPr>
        <w:t>Therefore, employees should:</w:t>
      </w:r>
    </w:p>
    <w:p w14:paraId="5CC69A1E" w14:textId="77777777" w:rsidR="0008154D" w:rsidRDefault="0008154D" w:rsidP="009208FB">
      <w:pPr>
        <w:rPr>
          <w:b/>
        </w:rPr>
      </w:pPr>
    </w:p>
    <w:p w14:paraId="63CA87F0" w14:textId="01098B11" w:rsidR="0097297D" w:rsidRDefault="0008154D" w:rsidP="0075778D">
      <w:pPr>
        <w:numPr>
          <w:ilvl w:val="0"/>
          <w:numId w:val="5"/>
        </w:numPr>
        <w:ind w:hanging="270"/>
      </w:pPr>
      <w:r>
        <w:t>Keep their supervisor informed of how to be reached outside normal business hours. At a minimum, employees should provide their supervisors with a current telephone number at their home or, if there is no home telephone, at a nearby location where a message can easily be transmitted to the employee.</w:t>
      </w:r>
    </w:p>
    <w:p w14:paraId="6BCDF892" w14:textId="77777777" w:rsidR="0008154D" w:rsidRDefault="0008154D" w:rsidP="00530DAC">
      <w:pPr>
        <w:numPr>
          <w:ilvl w:val="0"/>
          <w:numId w:val="5"/>
        </w:numPr>
        <w:ind w:hanging="270"/>
      </w:pPr>
      <w:r>
        <w:t>All employees should keep their County ID badges with them to facilitate access to emergency locations. If employees are called after hours and asked to report to a special location in response to the emergency, they must wear their badges.</w:t>
      </w:r>
    </w:p>
    <w:p w14:paraId="57C5F8F1" w14:textId="77777777" w:rsidR="0097297D" w:rsidRDefault="0097297D" w:rsidP="002E4D4B">
      <w:pPr>
        <w:tabs>
          <w:tab w:val="num" w:pos="360"/>
        </w:tabs>
      </w:pPr>
    </w:p>
    <w:p w14:paraId="60EC11C9" w14:textId="77777777" w:rsidR="0008154D" w:rsidRDefault="0008154D" w:rsidP="00530DAC">
      <w:pPr>
        <w:numPr>
          <w:ilvl w:val="0"/>
          <w:numId w:val="5"/>
        </w:numPr>
        <w:tabs>
          <w:tab w:val="num" w:pos="0"/>
          <w:tab w:val="left" w:pos="180"/>
        </w:tabs>
        <w:ind w:hanging="270"/>
      </w:pPr>
      <w:r>
        <w:t>Employees with assigned County pagers should activate them whenever there is notice of an impending emergency or whenever their supervisors request in advance that they do so.</w:t>
      </w:r>
    </w:p>
    <w:p w14:paraId="6EF2B2E3" w14:textId="77777777" w:rsidR="0008154D" w:rsidRDefault="0008154D" w:rsidP="00530DAC">
      <w:pPr>
        <w:numPr>
          <w:ilvl w:val="0"/>
          <w:numId w:val="5"/>
        </w:numPr>
        <w:tabs>
          <w:tab w:val="num" w:pos="720"/>
        </w:tabs>
        <w:ind w:hanging="270"/>
      </w:pPr>
      <w:r>
        <w:t>When employees are aware of an occurring or impending emergency, they should attempt to contact their immediate supervisor for information.</w:t>
      </w:r>
    </w:p>
    <w:p w14:paraId="0DD90726" w14:textId="77777777" w:rsidR="0097297D" w:rsidRDefault="0008154D" w:rsidP="00530DAC">
      <w:pPr>
        <w:numPr>
          <w:ilvl w:val="0"/>
          <w:numId w:val="5"/>
        </w:numPr>
        <w:tabs>
          <w:tab w:val="left" w:pos="630"/>
        </w:tabs>
        <w:ind w:hanging="270"/>
      </w:pPr>
      <w:r>
        <w:t xml:space="preserve">Employees should report to their work site </w:t>
      </w:r>
      <w:r w:rsidRPr="0097297D">
        <w:rPr>
          <w:b/>
        </w:rPr>
        <w:t>unless</w:t>
      </w:r>
      <w:r>
        <w:t xml:space="preserve"> they have reason to believe that an emergency is occurring at or near the work site that is severe enough to potentially cause harm to themselves. In such situations, the employee should continue attempting to </w:t>
      </w:r>
      <w:proofErr w:type="gramStart"/>
      <w:r>
        <w:t>make contact with</w:t>
      </w:r>
      <w:proofErr w:type="gramEnd"/>
      <w:r>
        <w:t xml:space="preserve"> the supervisor and also attempt to contact a colleague for information.</w:t>
      </w:r>
    </w:p>
    <w:p w14:paraId="00F0ADD4" w14:textId="77777777" w:rsidR="0008154D" w:rsidRDefault="0008154D" w:rsidP="00530DAC">
      <w:pPr>
        <w:numPr>
          <w:ilvl w:val="0"/>
          <w:numId w:val="5"/>
        </w:numPr>
        <w:tabs>
          <w:tab w:val="left" w:pos="630"/>
          <w:tab w:val="num" w:pos="720"/>
        </w:tabs>
        <w:ind w:hanging="270"/>
      </w:pPr>
      <w:r>
        <w:t>Employees should also monitor events on local television, radio, internet and other available means of receiving information.</w:t>
      </w:r>
    </w:p>
    <w:p w14:paraId="2C49540A" w14:textId="77777777" w:rsidR="00EE0592" w:rsidRDefault="00EE0592" w:rsidP="002E4D4B"/>
    <w:p w14:paraId="1429DC0D" w14:textId="77777777" w:rsidR="0008154D" w:rsidRDefault="0008154D" w:rsidP="00530DAC">
      <w:pPr>
        <w:tabs>
          <w:tab w:val="left" w:pos="720"/>
        </w:tabs>
        <w:ind w:firstLine="360"/>
        <w:rPr>
          <w:b/>
        </w:rPr>
      </w:pPr>
      <w:r w:rsidRPr="0008154D">
        <w:rPr>
          <w:b/>
        </w:rPr>
        <w:t>Supervisors should:</w:t>
      </w:r>
    </w:p>
    <w:p w14:paraId="24EBAA97" w14:textId="77777777" w:rsidR="0008154D" w:rsidRDefault="0008154D" w:rsidP="0008154D">
      <w:pPr>
        <w:ind w:left="360"/>
      </w:pPr>
    </w:p>
    <w:p w14:paraId="7FFC261A" w14:textId="77777777" w:rsidR="0008154D" w:rsidRDefault="006B22E1" w:rsidP="00530DAC">
      <w:pPr>
        <w:numPr>
          <w:ilvl w:val="0"/>
          <w:numId w:val="6"/>
        </w:numPr>
        <w:tabs>
          <w:tab w:val="left" w:pos="630"/>
        </w:tabs>
        <w:ind w:left="630" w:hanging="270"/>
      </w:pPr>
      <w:r>
        <w:t>Distribute a contact list to their employees at least annually and have all employees check and update the information.</w:t>
      </w:r>
    </w:p>
    <w:p w14:paraId="6E8FE8B5" w14:textId="77777777" w:rsidR="006B22E1" w:rsidRDefault="006B22E1" w:rsidP="00530DAC">
      <w:pPr>
        <w:numPr>
          <w:ilvl w:val="0"/>
          <w:numId w:val="6"/>
        </w:numPr>
        <w:tabs>
          <w:tab w:val="clear" w:pos="720"/>
          <w:tab w:val="num" w:pos="630"/>
        </w:tabs>
        <w:ind w:left="630" w:hanging="270"/>
      </w:pPr>
      <w:r>
        <w:t>Supervisors should maintain an extra copy of the contact list in a location accessible after business hours, along with maintaining a copy at their usual worksite(s).</w:t>
      </w:r>
    </w:p>
    <w:p w14:paraId="0FE9731B" w14:textId="77777777" w:rsidR="006B22E1" w:rsidRDefault="006B22E1" w:rsidP="00530DAC">
      <w:pPr>
        <w:numPr>
          <w:ilvl w:val="0"/>
          <w:numId w:val="6"/>
        </w:numPr>
        <w:tabs>
          <w:tab w:val="clear" w:pos="720"/>
          <w:tab w:val="num" w:pos="630"/>
        </w:tabs>
        <w:ind w:left="630" w:hanging="270"/>
      </w:pPr>
      <w:r>
        <w:t>Supervisors should test the accuracy of their communication systems with employees at least annually. This test should include calling the immediate subordinates and requesting that these subordinates, in turn, call their subordinates (if applicable).</w:t>
      </w:r>
    </w:p>
    <w:p w14:paraId="12408A1E" w14:textId="77777777" w:rsidR="006B22E1" w:rsidRDefault="006B22E1" w:rsidP="00530DAC">
      <w:pPr>
        <w:numPr>
          <w:ilvl w:val="0"/>
          <w:numId w:val="6"/>
        </w:numPr>
        <w:tabs>
          <w:tab w:val="left" w:pos="630"/>
        </w:tabs>
        <w:ind w:left="630" w:hanging="270"/>
      </w:pPr>
      <w:r>
        <w:t>In the event of a community emergency in which employee safety is potentially threatened or in which the mobilization of employees to assist is called for, supervisors should activate the communication system.</w:t>
      </w:r>
    </w:p>
    <w:p w14:paraId="50FF520D" w14:textId="77777777" w:rsidR="00530DAC" w:rsidRDefault="00530DAC" w:rsidP="00530DAC">
      <w:pPr>
        <w:ind w:left="630"/>
        <w:rPr>
          <w:b/>
        </w:rPr>
      </w:pPr>
    </w:p>
    <w:p w14:paraId="6DFB9C8E" w14:textId="77777777" w:rsidR="003D4E3B" w:rsidRDefault="006B22E1" w:rsidP="00530DAC">
      <w:pPr>
        <w:ind w:left="630"/>
        <w:rPr>
          <w:b/>
        </w:rPr>
      </w:pPr>
      <w:r>
        <w:rPr>
          <w:b/>
        </w:rPr>
        <w:t>Once at the work site during a community emergency, this policy and procedure is superseded by other procedures in this manual, along with other applicable policies and procedures, and specific instructions from their supervisors.</w:t>
      </w:r>
    </w:p>
    <w:p w14:paraId="68B1D9A3" w14:textId="77777777" w:rsidR="0029301C" w:rsidRDefault="0029301C" w:rsidP="006B22E1">
      <w:pPr>
        <w:rPr>
          <w:b/>
        </w:rPr>
      </w:pPr>
    </w:p>
    <w:p w14:paraId="09F72B58" w14:textId="77777777" w:rsidR="006B22E1" w:rsidRDefault="006B22E1" w:rsidP="006B22E1">
      <w:pPr>
        <w:rPr>
          <w:b/>
        </w:rPr>
      </w:pPr>
      <w:r>
        <w:rPr>
          <w:b/>
        </w:rPr>
        <w:t>VIII.</w:t>
      </w:r>
      <w:r>
        <w:rPr>
          <w:b/>
        </w:rPr>
        <w:tab/>
      </w:r>
      <w:r w:rsidR="00B3050E">
        <w:rPr>
          <w:b/>
        </w:rPr>
        <w:t>Safety Officers</w:t>
      </w:r>
    </w:p>
    <w:p w14:paraId="6A467C5F" w14:textId="77777777" w:rsidR="006B22E1" w:rsidRPr="0078529E" w:rsidRDefault="006B22E1" w:rsidP="006B22E1">
      <w:pPr>
        <w:rPr>
          <w:b/>
          <w:sz w:val="16"/>
          <w:szCs w:val="16"/>
        </w:rPr>
      </w:pPr>
    </w:p>
    <w:p w14:paraId="7E45A13C" w14:textId="6628BDAD" w:rsidR="00A96B58" w:rsidRPr="0078529E" w:rsidRDefault="00A96B58" w:rsidP="0075778D">
      <w:pPr>
        <w:tabs>
          <w:tab w:val="left" w:pos="1080"/>
        </w:tabs>
        <w:ind w:left="1080" w:hanging="360"/>
        <w:jc w:val="both"/>
        <w:rPr>
          <w:rFonts w:ascii="Arial" w:hAnsi="Arial" w:cs="Arial"/>
          <w:sz w:val="16"/>
          <w:szCs w:val="16"/>
        </w:rPr>
      </w:pPr>
      <w:r>
        <w:t>A.</w:t>
      </w:r>
      <w:r>
        <w:tab/>
      </w:r>
      <w:r w:rsidRPr="00A96B58">
        <w:t>Public Health Director will appoint a Safety Officer (and alternate) to</w:t>
      </w:r>
      <w:r w:rsidRPr="00D074A3">
        <w:t xml:space="preserve"> coordinate all </w:t>
      </w:r>
      <w:r w:rsidRPr="00A96B58">
        <w:t>aspects of the safety program. Duties will include, but not be limited to:</w:t>
      </w:r>
    </w:p>
    <w:p w14:paraId="50477767" w14:textId="77777777" w:rsidR="00A96B58" w:rsidRPr="00A96B58" w:rsidRDefault="00A96B58" w:rsidP="00415D3E">
      <w:pPr>
        <w:ind w:left="1440" w:hanging="360"/>
        <w:jc w:val="both"/>
      </w:pPr>
      <w:r w:rsidRPr="00A96B58">
        <w:t>1.</w:t>
      </w:r>
      <w:r w:rsidRPr="00A96B58">
        <w:tab/>
        <w:t>Work with safety officers in all areas regarding fire safety, severe weather, hazardous materials spills, and bioterrorism.</w:t>
      </w:r>
    </w:p>
    <w:p w14:paraId="60BC86F4" w14:textId="77777777" w:rsidR="00A96B58" w:rsidRPr="00A96B58" w:rsidRDefault="00A96B58" w:rsidP="00415D3E">
      <w:pPr>
        <w:ind w:left="1440" w:hanging="360"/>
        <w:jc w:val="both"/>
      </w:pPr>
      <w:r w:rsidRPr="00A96B58">
        <w:t>2.</w:t>
      </w:r>
      <w:r w:rsidRPr="00A96B58">
        <w:tab/>
        <w:t>Ensure safety officers obtain appropriate training to perform their duties.</w:t>
      </w:r>
    </w:p>
    <w:p w14:paraId="70A202C1" w14:textId="44018006" w:rsidR="00A96B58" w:rsidRPr="0078529E" w:rsidRDefault="00A96B58" w:rsidP="0075778D">
      <w:pPr>
        <w:ind w:left="1440" w:hanging="360"/>
        <w:jc w:val="both"/>
        <w:rPr>
          <w:sz w:val="16"/>
          <w:szCs w:val="16"/>
        </w:rPr>
      </w:pPr>
      <w:r>
        <w:t>3.</w:t>
      </w:r>
      <w:r>
        <w:tab/>
      </w:r>
      <w:r w:rsidRPr="00A96B58">
        <w:t>Work with the Risk Management Committee and other appropriate groups to evaluate and correct hazards as encountered.</w:t>
      </w:r>
    </w:p>
    <w:p w14:paraId="3B511FDD" w14:textId="089933E2" w:rsidR="00A96B58" w:rsidRPr="0078529E" w:rsidRDefault="00A96B58" w:rsidP="0075778D">
      <w:pPr>
        <w:ind w:left="1080" w:hanging="360"/>
        <w:rPr>
          <w:sz w:val="16"/>
          <w:szCs w:val="16"/>
        </w:rPr>
      </w:pPr>
      <w:r>
        <w:t>B.</w:t>
      </w:r>
      <w:r>
        <w:tab/>
      </w:r>
      <w:r w:rsidRPr="00A96B58">
        <w:t>The Safety Officer shall coordinate the formation of a safety team.  This safety team will consist of safety officers and alternates identified in each suite.</w:t>
      </w:r>
    </w:p>
    <w:p w14:paraId="324046BD" w14:textId="77777777" w:rsidR="00A96B58" w:rsidRPr="00A96B58" w:rsidRDefault="00A96B58" w:rsidP="00415D3E">
      <w:pPr>
        <w:ind w:left="1440" w:hanging="360"/>
      </w:pPr>
      <w:r w:rsidRPr="00A96B58">
        <w:t>1.</w:t>
      </w:r>
      <w:r w:rsidRPr="00A96B58">
        <w:tab/>
        <w:t>A safety officer will be identified in each area who</w:t>
      </w:r>
      <w:r>
        <w:t xml:space="preserve"> </w:t>
      </w:r>
      <w:r w:rsidRPr="00A96B58">
        <w:t>will be responsible for alerting employees and clients and ensuring proper evacuation procedures are followed.  The safety officer</w:t>
      </w:r>
      <w:r>
        <w:t xml:space="preserve"> </w:t>
      </w:r>
      <w:r w:rsidRPr="00A96B58">
        <w:t>will posses</w:t>
      </w:r>
      <w:r w:rsidR="00E31C2A">
        <w:t>s</w:t>
      </w:r>
      <w:r w:rsidRPr="00A96B58">
        <w:t xml:space="preserve"> a radio for emergency communications and safety vest for identification.</w:t>
      </w:r>
    </w:p>
    <w:p w14:paraId="66E69840" w14:textId="77777777" w:rsidR="00A96B58" w:rsidRPr="00A96B58" w:rsidRDefault="00A96B58" w:rsidP="00415D3E">
      <w:pPr>
        <w:ind w:left="1440" w:hanging="360"/>
      </w:pPr>
      <w:r w:rsidRPr="00A96B58">
        <w:t>2.</w:t>
      </w:r>
      <w:r w:rsidRPr="00A96B58">
        <w:tab/>
        <w:t>Each safety officer shall have an alternate.  The alternate safety officer shall be familiar with all the duties and will assume the safety officer duties in the absence of the primary officer.</w:t>
      </w:r>
    </w:p>
    <w:p w14:paraId="376BB60D" w14:textId="77777777" w:rsidR="00A96B58" w:rsidRDefault="00A96B58" w:rsidP="00415D3E">
      <w:pPr>
        <w:pStyle w:val="BodyTextIndent2"/>
        <w:tabs>
          <w:tab w:val="left" w:pos="1440"/>
        </w:tabs>
        <w:spacing w:line="240" w:lineRule="auto"/>
        <w:ind w:left="1440" w:hanging="360"/>
      </w:pPr>
      <w:r w:rsidRPr="00A96B58">
        <w:t>3.</w:t>
      </w:r>
      <w:r w:rsidRPr="00A96B58">
        <w:tab/>
        <w:t xml:space="preserve">Safety officers and alternates will be provided with training to provide basic assistance </w:t>
      </w:r>
      <w:r>
        <w:t xml:space="preserve">to </w:t>
      </w:r>
      <w:r w:rsidRPr="00A96B58">
        <w:t xml:space="preserve">persons in their area in an emergency.  Safety officers will </w:t>
      </w:r>
      <w:proofErr w:type="gramStart"/>
      <w:r w:rsidRPr="00A96B58">
        <w:t>provide assistance to</w:t>
      </w:r>
      <w:proofErr w:type="gramEnd"/>
      <w:r w:rsidRPr="00A96B58">
        <w:t xml:space="preserve"> those with special needs.  Anyone requiring special assistance in an emergency should inform the safety officer of those needs for documentation.</w:t>
      </w:r>
    </w:p>
    <w:p w14:paraId="3A33F2A8" w14:textId="77777777" w:rsidR="000C6DA9" w:rsidRDefault="000C6DA9" w:rsidP="006B22E1">
      <w:pPr>
        <w:rPr>
          <w:b/>
        </w:rPr>
      </w:pPr>
      <w:r w:rsidRPr="000C6DA9">
        <w:rPr>
          <w:b/>
        </w:rPr>
        <w:t>IX.</w:t>
      </w:r>
      <w:r w:rsidRPr="000C6DA9">
        <w:rPr>
          <w:b/>
        </w:rPr>
        <w:tab/>
        <w:t>References</w:t>
      </w:r>
    </w:p>
    <w:p w14:paraId="75F0DA04" w14:textId="77777777" w:rsidR="000C6DA9" w:rsidRDefault="000C6DA9" w:rsidP="006B22E1">
      <w:pPr>
        <w:rPr>
          <w:b/>
        </w:rPr>
      </w:pPr>
    </w:p>
    <w:p w14:paraId="33E8B421" w14:textId="77777777" w:rsidR="000C6DA9" w:rsidRDefault="000C6DA9" w:rsidP="00415D3E">
      <w:pPr>
        <w:numPr>
          <w:ilvl w:val="0"/>
          <w:numId w:val="31"/>
        </w:numPr>
        <w:tabs>
          <w:tab w:val="left" w:pos="1080"/>
        </w:tabs>
        <w:ind w:firstLine="0"/>
      </w:pPr>
      <w:r w:rsidRPr="000C6DA9">
        <w:rPr>
          <w:i/>
        </w:rPr>
        <w:t xml:space="preserve">Tarrant County Public Health </w:t>
      </w:r>
      <w:r w:rsidR="00A96B58">
        <w:rPr>
          <w:i/>
        </w:rPr>
        <w:t xml:space="preserve">Building </w:t>
      </w:r>
      <w:r w:rsidRPr="000C6DA9">
        <w:rPr>
          <w:i/>
        </w:rPr>
        <w:t>Safety Plan</w:t>
      </w:r>
      <w:r>
        <w:rPr>
          <w:i/>
        </w:rPr>
        <w:t>;</w:t>
      </w:r>
      <w:r>
        <w:t xml:space="preserve"> Rev </w:t>
      </w:r>
      <w:r w:rsidR="00AA7A02">
        <w:t>6</w:t>
      </w:r>
      <w:r w:rsidR="00A96B58">
        <w:t>/</w:t>
      </w:r>
      <w:r w:rsidR="00AA7A02">
        <w:t>05</w:t>
      </w:r>
      <w:r w:rsidR="00A96B58">
        <w:t>/</w:t>
      </w:r>
      <w:r w:rsidR="00AA7A02">
        <w:t>2009</w:t>
      </w:r>
      <w:r>
        <w:t>; pages 1-</w:t>
      </w:r>
      <w:r w:rsidR="00A96B58">
        <w:t>3</w:t>
      </w:r>
      <w:r w:rsidR="00F56DF2">
        <w:t>7</w:t>
      </w:r>
    </w:p>
    <w:p w14:paraId="01532664" w14:textId="77777777" w:rsidR="0099254F" w:rsidRDefault="0099254F" w:rsidP="00415D3E">
      <w:pPr>
        <w:tabs>
          <w:tab w:val="left" w:pos="1080"/>
          <w:tab w:val="left" w:pos="1500"/>
        </w:tabs>
        <w:ind w:firstLine="1500"/>
      </w:pPr>
    </w:p>
    <w:p w14:paraId="6DF479FB" w14:textId="77777777" w:rsidR="008F1751" w:rsidRDefault="0099254F" w:rsidP="00415D3E">
      <w:pPr>
        <w:numPr>
          <w:ilvl w:val="0"/>
          <w:numId w:val="31"/>
        </w:numPr>
        <w:tabs>
          <w:tab w:val="clear" w:pos="720"/>
          <w:tab w:val="num" w:pos="1080"/>
        </w:tabs>
        <w:ind w:left="1080"/>
      </w:pPr>
      <w:r>
        <w:t xml:space="preserve">29 CFR Part 1910.120, </w:t>
      </w:r>
      <w:r w:rsidRPr="0099254F">
        <w:rPr>
          <w:i/>
        </w:rPr>
        <w:t>Hazardous Waste Op</w:t>
      </w:r>
      <w:r w:rsidR="00415D3E">
        <w:rPr>
          <w:i/>
        </w:rPr>
        <w:t xml:space="preserve">erations and Emergency Response </w:t>
      </w:r>
      <w:r w:rsidRPr="0099254F">
        <w:rPr>
          <w:i/>
        </w:rPr>
        <w:t>Standards</w:t>
      </w:r>
      <w:r>
        <w:t>;</w:t>
      </w:r>
      <w:r w:rsidR="00485DD7">
        <w:t xml:space="preserve"> </w:t>
      </w:r>
      <w:r>
        <w:t xml:space="preserve">United States Department of Labor, Occupational Safety and Health Administration; </w:t>
      </w:r>
      <w:r w:rsidR="00485DD7">
        <w:t xml:space="preserve"> </w:t>
      </w:r>
      <w:hyperlink r:id="rId15" w:history="1">
        <w:r w:rsidRPr="00A37D73">
          <w:rPr>
            <w:rStyle w:val="Hyperlink"/>
          </w:rPr>
          <w:t>www.osha.gov</w:t>
        </w:r>
      </w:hyperlink>
    </w:p>
    <w:p w14:paraId="189C20BA" w14:textId="77777777" w:rsidR="00AA7A02" w:rsidRDefault="00AA7A02" w:rsidP="003C2095">
      <w:pPr>
        <w:tabs>
          <w:tab w:val="left" w:pos="1080"/>
        </w:tabs>
      </w:pPr>
    </w:p>
    <w:p w14:paraId="38A0433B" w14:textId="706940ED" w:rsidR="00AA7A02" w:rsidRDefault="003C2095" w:rsidP="00415D3E">
      <w:pPr>
        <w:tabs>
          <w:tab w:val="left" w:pos="1080"/>
        </w:tabs>
        <w:ind w:left="1080" w:hanging="360"/>
      </w:pPr>
      <w:r>
        <w:t>C</w:t>
      </w:r>
      <w:r w:rsidR="00AA7A02" w:rsidRPr="000961AF">
        <w:t>.</w:t>
      </w:r>
      <w:r w:rsidR="00AA7A02">
        <w:rPr>
          <w:i/>
        </w:rPr>
        <w:tab/>
      </w:r>
      <w:r w:rsidR="00AA7A02" w:rsidRPr="00457FD3">
        <w:rPr>
          <w:i/>
        </w:rPr>
        <w:t>Biosafety in Microbiological and Biomedical Laboratories</w:t>
      </w:r>
      <w:r w:rsidR="00AA7A02">
        <w:t xml:space="preserve"> </w:t>
      </w:r>
      <w:r w:rsidR="00AA7A02" w:rsidRPr="00457FD3">
        <w:rPr>
          <w:i/>
        </w:rPr>
        <w:t xml:space="preserve">(BMBL), </w:t>
      </w:r>
      <w:r w:rsidR="00D75B93">
        <w:rPr>
          <w:i/>
        </w:rPr>
        <w:t>6</w:t>
      </w:r>
      <w:r w:rsidR="00AA7A02" w:rsidRPr="00457FD3">
        <w:rPr>
          <w:i/>
          <w:vertAlign w:val="superscript"/>
        </w:rPr>
        <w:t>th</w:t>
      </w:r>
      <w:r w:rsidR="00AA7A02" w:rsidRPr="00457FD3">
        <w:rPr>
          <w:i/>
        </w:rPr>
        <w:t xml:space="preserve"> Edition;</w:t>
      </w:r>
      <w:r w:rsidR="00AA7A02">
        <w:rPr>
          <w:i/>
        </w:rPr>
        <w:t xml:space="preserve"> </w:t>
      </w:r>
      <w:r w:rsidR="00D75B93">
        <w:t>June</w:t>
      </w:r>
      <w:r w:rsidR="00AA7A02">
        <w:t xml:space="preserve"> 20</w:t>
      </w:r>
      <w:r w:rsidR="00D75B93">
        <w:t>20</w:t>
      </w:r>
    </w:p>
    <w:p w14:paraId="6EA9D5AD" w14:textId="37BEA1F0" w:rsidR="00D75B93" w:rsidRDefault="00415D3E" w:rsidP="00D75B93">
      <w:pPr>
        <w:tabs>
          <w:tab w:val="left" w:pos="1080"/>
        </w:tabs>
        <w:ind w:left="1080" w:hanging="360"/>
        <w:sectPr w:rsidR="00D75B93" w:rsidSect="005E5F25">
          <w:headerReference w:type="default" r:id="rId16"/>
          <w:footerReference w:type="default" r:id="rId17"/>
          <w:pgSz w:w="12240" w:h="15840"/>
          <w:pgMar w:top="1440" w:right="1152" w:bottom="1350" w:left="1710" w:header="432" w:footer="720" w:gutter="0"/>
          <w:cols w:space="720"/>
          <w:docGrid w:linePitch="360"/>
        </w:sectPr>
      </w:pPr>
      <w:r>
        <w:t xml:space="preserve"> </w:t>
      </w:r>
      <w:r>
        <w:tab/>
      </w:r>
      <w:hyperlink r:id="rId18" w:history="1">
        <w:r w:rsidR="00D75B93" w:rsidRPr="00D75B93">
          <w:rPr>
            <w:rStyle w:val="Hyperlink"/>
          </w:rPr>
          <w:t>https://www.cdc.gov/labs/pdf/CDC-BiosafetyMicrobiologicalBiomedicalLaboratories-2020-P.pdf</w:t>
        </w:r>
      </w:hyperlink>
    </w:p>
    <w:p w14:paraId="047746B6" w14:textId="77777777" w:rsidR="001007FD" w:rsidRPr="00291D28" w:rsidRDefault="001007FD" w:rsidP="001007FD">
      <w:pPr>
        <w:rPr>
          <w:b/>
          <w:sz w:val="32"/>
          <w:szCs w:val="32"/>
        </w:rPr>
      </w:pPr>
      <w:r>
        <w:rPr>
          <w:b/>
          <w:sz w:val="32"/>
          <w:szCs w:val="32"/>
        </w:rPr>
        <w:t>Appendix A</w:t>
      </w:r>
    </w:p>
    <w:p w14:paraId="6EE06724" w14:textId="77777777" w:rsidR="001007FD" w:rsidRDefault="001007FD" w:rsidP="001007FD">
      <w:pPr>
        <w:jc w:val="center"/>
        <w:rPr>
          <w:b/>
          <w:sz w:val="40"/>
          <w:szCs w:val="40"/>
        </w:rPr>
      </w:pPr>
      <w:r w:rsidRPr="00BB3F87">
        <w:rPr>
          <w:b/>
          <w:sz w:val="40"/>
          <w:szCs w:val="40"/>
        </w:rPr>
        <w:t>Notification Contacts &amp; Phone Number</w:t>
      </w:r>
      <w:r>
        <w:rPr>
          <w:b/>
          <w:sz w:val="40"/>
          <w:szCs w:val="40"/>
        </w:rPr>
        <w:t>s</w:t>
      </w:r>
    </w:p>
    <w:p w14:paraId="31E1C4AB" w14:textId="69B150AD" w:rsidR="0099254F" w:rsidRDefault="00B32556" w:rsidP="006B22E1">
      <w:r>
        <w:rPr>
          <w:noProof/>
        </w:rPr>
        <mc:AlternateContent>
          <mc:Choice Requires="wps">
            <w:drawing>
              <wp:anchor distT="0" distB="0" distL="114300" distR="114300" simplePos="0" relativeHeight="251657728" behindDoc="0" locked="0" layoutInCell="1" allowOverlap="1" wp14:anchorId="5A1FB0ED" wp14:editId="48AB2B84">
                <wp:simplePos x="0" y="0"/>
                <wp:positionH relativeFrom="column">
                  <wp:posOffset>3543300</wp:posOffset>
                </wp:positionH>
                <wp:positionV relativeFrom="paragraph">
                  <wp:posOffset>64770</wp:posOffset>
                </wp:positionV>
                <wp:extent cx="5143500" cy="4850130"/>
                <wp:effectExtent l="9525" t="7620" r="9525" b="9525"/>
                <wp:wrapNone/>
                <wp:docPr id="24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850130"/>
                        </a:xfrm>
                        <a:prstGeom prst="rect">
                          <a:avLst/>
                        </a:prstGeom>
                        <a:solidFill>
                          <a:srgbClr val="FFFFFF"/>
                        </a:solidFill>
                        <a:ln w="9525">
                          <a:solidFill>
                            <a:srgbClr val="000000"/>
                          </a:solidFill>
                          <a:miter lim="800000"/>
                          <a:headEnd/>
                          <a:tailEnd/>
                        </a:ln>
                      </wps:spPr>
                      <wps:txbx>
                        <w:txbxContent>
                          <w:p w14:paraId="21B60B82" w14:textId="77777777" w:rsidR="00F84CB8" w:rsidRPr="00116FE8" w:rsidRDefault="00F84CB8" w:rsidP="0040002A">
                            <w:pPr>
                              <w:tabs>
                                <w:tab w:val="left" w:pos="3960"/>
                              </w:tabs>
                              <w:rPr>
                                <w:b/>
                                <w:sz w:val="28"/>
                                <w:szCs w:val="28"/>
                              </w:rPr>
                            </w:pPr>
                            <w:r w:rsidRPr="0024207A">
                              <w:rPr>
                                <w:b/>
                                <w:sz w:val="28"/>
                                <w:szCs w:val="28"/>
                                <w:highlight w:val="lightGray"/>
                              </w:rPr>
                              <w:t>Bioterrorism Response:</w:t>
                            </w:r>
                          </w:p>
                          <w:p w14:paraId="735B46BA" w14:textId="4A3CD217" w:rsidR="00F84CB8" w:rsidRPr="00314EAE" w:rsidRDefault="00F84CB8" w:rsidP="00C55E80">
                            <w:pPr>
                              <w:rPr>
                                <w:b/>
                              </w:rPr>
                            </w:pPr>
                            <w:r>
                              <w:rPr>
                                <w:b/>
                              </w:rPr>
                              <w:t>Erin Taylor</w:t>
                            </w:r>
                            <w:r w:rsidRPr="00314EAE">
                              <w:rPr>
                                <w:b/>
                              </w:rPr>
                              <w:t xml:space="preserve"> –</w:t>
                            </w:r>
                            <w:r>
                              <w:rPr>
                                <w:b/>
                              </w:rPr>
                              <w:t xml:space="preserve"> </w:t>
                            </w:r>
                            <w:r w:rsidRPr="00314EAE">
                              <w:rPr>
                                <w:b/>
                              </w:rPr>
                              <w:t>BT Laboratory Response Coordinator (TCPH)</w:t>
                            </w:r>
                            <w:r>
                              <w:rPr>
                                <w:b/>
                              </w:rPr>
                              <w:t>, Alternate Responsible Official</w:t>
                            </w:r>
                          </w:p>
                          <w:p w14:paraId="0FB53D5E" w14:textId="77777777" w:rsidR="00F84CB8" w:rsidRPr="00314EAE" w:rsidRDefault="00F84CB8" w:rsidP="00C55E80">
                            <w:pPr>
                              <w:ind w:left="720"/>
                            </w:pPr>
                            <w:r w:rsidRPr="00314EAE">
                              <w:t>Office: (817) 321-4755</w:t>
                            </w:r>
                          </w:p>
                          <w:p w14:paraId="36FFF2ED" w14:textId="1A549419" w:rsidR="00F84CB8" w:rsidRPr="00314EAE" w:rsidRDefault="00F84CB8" w:rsidP="00C55E80">
                            <w:pPr>
                              <w:ind w:left="720"/>
                            </w:pPr>
                            <w:r w:rsidRPr="00314EAE">
                              <w:t xml:space="preserve">Cell: </w:t>
                            </w:r>
                            <w:r>
                              <w:t xml:space="preserve">(972) 978-9742 </w:t>
                            </w:r>
                          </w:p>
                          <w:p w14:paraId="5BAAC36F" w14:textId="77777777" w:rsidR="00F84CB8" w:rsidRPr="00314EAE" w:rsidRDefault="00F84CB8" w:rsidP="0040002A">
                            <w:pPr>
                              <w:rPr>
                                <w:b/>
                              </w:rPr>
                            </w:pPr>
                            <w:r w:rsidRPr="00314EAE">
                              <w:rPr>
                                <w:b/>
                              </w:rPr>
                              <w:t>Texas Department of Health - Austin:</w:t>
                            </w:r>
                          </w:p>
                          <w:p w14:paraId="41185928" w14:textId="77777777" w:rsidR="00F84CB8" w:rsidRPr="00314EAE" w:rsidRDefault="00F84CB8" w:rsidP="0040002A">
                            <w:r w:rsidRPr="00314EAE">
                              <w:tab/>
                              <w:t>Erin Swaney – Team Lead BT Microbiologist</w:t>
                            </w:r>
                          </w:p>
                          <w:p w14:paraId="5E213995" w14:textId="77777777" w:rsidR="00F84CB8" w:rsidRPr="00314EAE" w:rsidRDefault="00F84CB8" w:rsidP="0040002A">
                            <w:r w:rsidRPr="00314EAE">
                              <w:tab/>
                            </w:r>
                            <w:r w:rsidRPr="00314EAE">
                              <w:tab/>
                              <w:t>Office: (512) 776-7185</w:t>
                            </w:r>
                          </w:p>
                          <w:p w14:paraId="3BAAF21B" w14:textId="77777777" w:rsidR="00F84CB8" w:rsidRPr="00314EAE" w:rsidRDefault="00F84CB8" w:rsidP="00314EAE">
                            <w:pPr>
                              <w:ind w:left="720"/>
                            </w:pPr>
                            <w:r>
                              <w:t xml:space="preserve">            </w:t>
                            </w:r>
                            <w:r w:rsidRPr="00314EAE">
                              <w:t>Cell: (512) 689-5537 - Available 24 hours a day, 7 days a week</w:t>
                            </w:r>
                          </w:p>
                          <w:p w14:paraId="2816BBA5" w14:textId="77777777" w:rsidR="00F84CB8" w:rsidRPr="00314EAE" w:rsidRDefault="00F84CB8" w:rsidP="0040002A">
                            <w:r w:rsidRPr="00314EAE">
                              <w:tab/>
                              <w:t>Dr. Grace Kubin - State Laboratory Director</w:t>
                            </w:r>
                          </w:p>
                          <w:p w14:paraId="0B296783" w14:textId="77777777" w:rsidR="00F84CB8" w:rsidRPr="00314EAE" w:rsidRDefault="00F84CB8" w:rsidP="0040002A">
                            <w:pPr>
                              <w:ind w:left="1440"/>
                            </w:pPr>
                            <w:r w:rsidRPr="00314EAE">
                              <w:t>Office: (512) 458-7570</w:t>
                            </w:r>
                          </w:p>
                          <w:p w14:paraId="4E74B367" w14:textId="77777777" w:rsidR="00F84CB8" w:rsidRPr="00314EAE" w:rsidRDefault="00F84CB8" w:rsidP="0040002A">
                            <w:pPr>
                              <w:ind w:left="1440"/>
                            </w:pPr>
                            <w:r w:rsidRPr="00314EAE">
                              <w:t>Cell: (512) 634-6737</w:t>
                            </w:r>
                          </w:p>
                          <w:p w14:paraId="6E1353B4" w14:textId="77777777" w:rsidR="00F84CB8" w:rsidRPr="00314EAE" w:rsidRDefault="00F84CB8" w:rsidP="0040002A">
                            <w:pPr>
                              <w:rPr>
                                <w:b/>
                              </w:rPr>
                            </w:pPr>
                            <w:r w:rsidRPr="00314EAE">
                              <w:rPr>
                                <w:b/>
                              </w:rPr>
                              <w:t>Dallas County Health and Human Services, Dallas, TX:</w:t>
                            </w:r>
                          </w:p>
                          <w:p w14:paraId="767EFFB2" w14:textId="77777777" w:rsidR="00F84CB8" w:rsidRPr="00314EAE" w:rsidRDefault="00F84CB8" w:rsidP="0040002A">
                            <w:r w:rsidRPr="00314EAE">
                              <w:tab/>
                            </w:r>
                            <w:r w:rsidRPr="00314EAE">
                              <w:tab/>
                              <w:t>24/7: (972) 342-5605</w:t>
                            </w:r>
                          </w:p>
                          <w:p w14:paraId="012451AB" w14:textId="77777777" w:rsidR="00F84CB8" w:rsidRPr="00314EAE" w:rsidRDefault="00F84CB8" w:rsidP="0040002A">
                            <w:pPr>
                              <w:rPr>
                                <w:b/>
                              </w:rPr>
                            </w:pPr>
                            <w:r w:rsidRPr="00314EAE">
                              <w:rPr>
                                <w:b/>
                              </w:rPr>
                              <w:t>Public Health Laboratory of East Texas, Tyler, TX:</w:t>
                            </w:r>
                          </w:p>
                          <w:p w14:paraId="695DC64A" w14:textId="77777777" w:rsidR="00F84CB8" w:rsidRPr="00314EAE" w:rsidRDefault="00F84CB8" w:rsidP="0040002A">
                            <w:r w:rsidRPr="00314EAE">
                              <w:tab/>
                            </w:r>
                            <w:r w:rsidRPr="00314EAE">
                              <w:tab/>
                              <w:t>24/7: (903) 312-3537</w:t>
                            </w:r>
                          </w:p>
                          <w:p w14:paraId="4D8CF56D" w14:textId="77777777" w:rsidR="00F84CB8" w:rsidRPr="00314EAE" w:rsidRDefault="00F84CB8" w:rsidP="0040002A">
                            <w:pPr>
                              <w:rPr>
                                <w:b/>
                              </w:rPr>
                            </w:pPr>
                            <w:r w:rsidRPr="00314EAE">
                              <w:rPr>
                                <w:b/>
                              </w:rPr>
                              <w:t>Federal Bureau of Investigation:</w:t>
                            </w:r>
                          </w:p>
                          <w:p w14:paraId="33B03529" w14:textId="77777777" w:rsidR="00F84CB8" w:rsidRPr="00314EAE" w:rsidRDefault="00F84CB8" w:rsidP="0040002A">
                            <w:pPr>
                              <w:ind w:left="1980" w:hanging="1260"/>
                            </w:pPr>
                            <w:r w:rsidRPr="00314EAE">
                              <w:t>Chris Ford – FBI Weapons of Mass Destruction Coordinator (Dallas)</w:t>
                            </w:r>
                          </w:p>
                          <w:p w14:paraId="09F42237" w14:textId="3C22F5B3" w:rsidR="00F84CB8" w:rsidRDefault="00F84CB8" w:rsidP="0040002A">
                            <w:r w:rsidRPr="00314EAE">
                              <w:tab/>
                            </w:r>
                            <w:r w:rsidRPr="00314EAE">
                              <w:tab/>
                              <w:t>Office: (972) 559-5104</w:t>
                            </w:r>
                          </w:p>
                          <w:p w14:paraId="2438B4FD" w14:textId="1C94CA35" w:rsidR="00F84CB8" w:rsidRPr="00314EAE" w:rsidRDefault="00F84CB8" w:rsidP="0040002A">
                            <w:r>
                              <w:tab/>
                            </w:r>
                            <w:r>
                              <w:tab/>
                              <w:t>Cell: (214) 608-4059</w:t>
                            </w:r>
                          </w:p>
                          <w:p w14:paraId="75D153EC" w14:textId="77777777" w:rsidR="00F84CB8" w:rsidRPr="00314EAE" w:rsidRDefault="00F84CB8" w:rsidP="0040002A">
                            <w:r w:rsidRPr="00314EAE">
                              <w:tab/>
                              <w:t xml:space="preserve">Dallas FBI Field Office </w:t>
                            </w:r>
                          </w:p>
                          <w:p w14:paraId="7A8D6A8F" w14:textId="77777777" w:rsidR="00F84CB8" w:rsidRPr="00314EAE" w:rsidRDefault="00F84CB8" w:rsidP="0040002A">
                            <w:r w:rsidRPr="00314EAE">
                              <w:tab/>
                            </w:r>
                            <w:r w:rsidRPr="00314EAE">
                              <w:tab/>
                              <w:t>Office: (972) 559-5000</w:t>
                            </w:r>
                          </w:p>
                          <w:p w14:paraId="1E3DEA76" w14:textId="77777777" w:rsidR="00F84CB8" w:rsidRPr="00314EAE" w:rsidRDefault="00F84CB8" w:rsidP="0040002A">
                            <w:pPr>
                              <w:rPr>
                                <w:b/>
                              </w:rPr>
                            </w:pPr>
                            <w:r w:rsidRPr="00314EAE">
                              <w:rPr>
                                <w:b/>
                              </w:rPr>
                              <w:t>Centers for Disease Control &amp; Prevention:</w:t>
                            </w:r>
                          </w:p>
                          <w:p w14:paraId="485863BE" w14:textId="77777777" w:rsidR="00F84CB8" w:rsidRPr="00314EAE" w:rsidRDefault="00F84CB8" w:rsidP="0040002A">
                            <w:r w:rsidRPr="00314EAE">
                              <w:tab/>
                              <w:t>CDC Emergency Duty Officer – Available 24 hours a day, 7 days a week</w:t>
                            </w:r>
                          </w:p>
                          <w:p w14:paraId="01F756AE" w14:textId="77777777" w:rsidR="00F84CB8" w:rsidRPr="00314EAE" w:rsidRDefault="00F84CB8" w:rsidP="0040002A">
                            <w:r w:rsidRPr="00314EAE">
                              <w:tab/>
                            </w:r>
                            <w:r w:rsidRPr="00314EAE">
                              <w:tab/>
                              <w:t>Office: (770) 488-7100</w:t>
                            </w:r>
                          </w:p>
                          <w:p w14:paraId="08C4FED9" w14:textId="77777777" w:rsidR="00F84CB8" w:rsidRDefault="00F84CB8" w:rsidP="001007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1FB0ED" id="_x0000_t202" coordsize="21600,21600" o:spt="202" path="m,l,21600r21600,l21600,xe">
                <v:stroke joinstyle="miter"/>
                <v:path gradientshapeok="t" o:connecttype="rect"/>
              </v:shapetype>
              <v:shape id="Text Box 54" o:spid="_x0000_s1026" type="#_x0000_t202" style="position:absolute;margin-left:279pt;margin-top:5.1pt;width:405pt;height:38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">
                <v:textbox>
                  <w:txbxContent>
                    <w:p w14:paraId="21B60B82" w14:textId="77777777" w:rsidR="00F84CB8" w:rsidRPr="00116FE8" w:rsidRDefault="00F84CB8" w:rsidP="0040002A">
                      <w:pPr>
                        <w:tabs>
                          <w:tab w:val="left" w:pos="3960"/>
                        </w:tabs>
                        <w:rPr>
                          <w:b/>
                          <w:sz w:val="28"/>
                          <w:szCs w:val="28"/>
                        </w:rPr>
                      </w:pPr>
                      <w:r w:rsidRPr="0024207A">
                        <w:rPr>
                          <w:b/>
                          <w:sz w:val="28"/>
                          <w:szCs w:val="28"/>
                          <w:highlight w:val="lightGray"/>
                        </w:rPr>
                        <w:t>Bioterrorism Response:</w:t>
                      </w:r>
                    </w:p>
                    <w:p w14:paraId="735B46BA" w14:textId="4A3CD217" w:rsidR="00F84CB8" w:rsidRPr="00314EAE" w:rsidRDefault="00F84CB8" w:rsidP="00C55E80">
                      <w:pPr>
                        <w:rPr>
                          <w:b/>
                        </w:rPr>
                      </w:pPr>
                      <w:r>
                        <w:rPr>
                          <w:b/>
                        </w:rPr>
                        <w:t>Erin Taylor</w:t>
                      </w:r>
                      <w:r w:rsidRPr="00314EAE">
                        <w:rPr>
                          <w:b/>
                        </w:rPr>
                        <w:t xml:space="preserve"> –</w:t>
                      </w:r>
                      <w:r>
                        <w:rPr>
                          <w:b/>
                        </w:rPr>
                        <w:t xml:space="preserve"> </w:t>
                      </w:r>
                      <w:r w:rsidRPr="00314EAE">
                        <w:rPr>
                          <w:b/>
                        </w:rPr>
                        <w:t>BT Laboratory Response Coordinator (TCPH)</w:t>
                      </w:r>
                      <w:r>
                        <w:rPr>
                          <w:b/>
                        </w:rPr>
                        <w:t>, Alternate Responsible Official</w:t>
                      </w:r>
                    </w:p>
                    <w:p w14:paraId="0FB53D5E" w14:textId="77777777" w:rsidR="00F84CB8" w:rsidRPr="00314EAE" w:rsidRDefault="00F84CB8" w:rsidP="00C55E80">
                      <w:pPr>
                        <w:ind w:left="720"/>
                      </w:pPr>
                      <w:r w:rsidRPr="00314EAE">
                        <w:t>Office: (817) 321-4755</w:t>
                      </w:r>
                    </w:p>
                    <w:p w14:paraId="36FFF2ED" w14:textId="1A549419" w:rsidR="00F84CB8" w:rsidRPr="00314EAE" w:rsidRDefault="00F84CB8" w:rsidP="00C55E80">
                      <w:pPr>
                        <w:ind w:left="720"/>
                      </w:pPr>
                      <w:r w:rsidRPr="00314EAE">
                        <w:t xml:space="preserve">Cell: </w:t>
                      </w:r>
                      <w:r>
                        <w:t xml:space="preserve">(972) 978-9742 </w:t>
                      </w:r>
                    </w:p>
                    <w:p w14:paraId="5BAAC36F" w14:textId="77777777" w:rsidR="00F84CB8" w:rsidRPr="00314EAE" w:rsidRDefault="00F84CB8" w:rsidP="0040002A">
                      <w:pPr>
                        <w:rPr>
                          <w:b/>
                        </w:rPr>
                      </w:pPr>
                      <w:r w:rsidRPr="00314EAE">
                        <w:rPr>
                          <w:b/>
                        </w:rPr>
                        <w:t>Texas Department of Health - Austin:</w:t>
                      </w:r>
                    </w:p>
                    <w:p w14:paraId="41185928" w14:textId="77777777" w:rsidR="00F84CB8" w:rsidRPr="00314EAE" w:rsidRDefault="00F84CB8" w:rsidP="0040002A">
                      <w:r w:rsidRPr="00314EAE">
                        <w:tab/>
                        <w:t>Erin Swaney – Team Lead BT Microbiologist</w:t>
                      </w:r>
                    </w:p>
                    <w:p w14:paraId="5E213995" w14:textId="77777777" w:rsidR="00F84CB8" w:rsidRPr="00314EAE" w:rsidRDefault="00F84CB8" w:rsidP="0040002A">
                      <w:r w:rsidRPr="00314EAE">
                        <w:tab/>
                      </w:r>
                      <w:r w:rsidRPr="00314EAE">
                        <w:tab/>
                        <w:t>Office: (512) 776-7185</w:t>
                      </w:r>
                    </w:p>
                    <w:p w14:paraId="3BAAF21B" w14:textId="77777777" w:rsidR="00F84CB8" w:rsidRPr="00314EAE" w:rsidRDefault="00F84CB8" w:rsidP="00314EAE">
                      <w:pPr>
                        <w:ind w:left="720"/>
                      </w:pPr>
                      <w:r>
                        <w:t xml:space="preserve">            </w:t>
                      </w:r>
                      <w:r w:rsidRPr="00314EAE">
                        <w:t>Cell: (512) 689-5537 - Available 24 hours a day, 7 days a week</w:t>
                      </w:r>
                    </w:p>
                    <w:p w14:paraId="2816BBA5" w14:textId="77777777" w:rsidR="00F84CB8" w:rsidRPr="00314EAE" w:rsidRDefault="00F84CB8" w:rsidP="0040002A">
                      <w:r w:rsidRPr="00314EAE">
                        <w:tab/>
                        <w:t>Dr. Grace Kubin - State Laboratory Director</w:t>
                      </w:r>
                    </w:p>
                    <w:p w14:paraId="0B296783" w14:textId="77777777" w:rsidR="00F84CB8" w:rsidRPr="00314EAE" w:rsidRDefault="00F84CB8" w:rsidP="0040002A">
                      <w:pPr>
                        <w:ind w:left="1440"/>
                      </w:pPr>
                      <w:r w:rsidRPr="00314EAE">
                        <w:t>Office: (512) 458-7570</w:t>
                      </w:r>
                    </w:p>
                    <w:p w14:paraId="4E74B367" w14:textId="77777777" w:rsidR="00F84CB8" w:rsidRPr="00314EAE" w:rsidRDefault="00F84CB8" w:rsidP="0040002A">
                      <w:pPr>
                        <w:ind w:left="1440"/>
                      </w:pPr>
                      <w:r w:rsidRPr="00314EAE">
                        <w:t>Cell: (512) 634-6737</w:t>
                      </w:r>
                    </w:p>
                    <w:p w14:paraId="6E1353B4" w14:textId="77777777" w:rsidR="00F84CB8" w:rsidRPr="00314EAE" w:rsidRDefault="00F84CB8" w:rsidP="0040002A">
                      <w:pPr>
                        <w:rPr>
                          <w:b/>
                        </w:rPr>
                      </w:pPr>
                      <w:r w:rsidRPr="00314EAE">
                        <w:rPr>
                          <w:b/>
                        </w:rPr>
                        <w:t>Dallas County Health and Human Services, Dallas, TX:</w:t>
                      </w:r>
                    </w:p>
                    <w:p w14:paraId="767EFFB2" w14:textId="77777777" w:rsidR="00F84CB8" w:rsidRPr="00314EAE" w:rsidRDefault="00F84CB8" w:rsidP="0040002A">
                      <w:r w:rsidRPr="00314EAE">
                        <w:tab/>
                      </w:r>
                      <w:r w:rsidRPr="00314EAE">
                        <w:tab/>
                        <w:t>24/7: (972) 342-5605</w:t>
                      </w:r>
                    </w:p>
                    <w:p w14:paraId="012451AB" w14:textId="77777777" w:rsidR="00F84CB8" w:rsidRPr="00314EAE" w:rsidRDefault="00F84CB8" w:rsidP="0040002A">
                      <w:pPr>
                        <w:rPr>
                          <w:b/>
                        </w:rPr>
                      </w:pPr>
                      <w:r w:rsidRPr="00314EAE">
                        <w:rPr>
                          <w:b/>
                        </w:rPr>
                        <w:t>Public Health Laboratory of East Texas, Tyler, TX:</w:t>
                      </w:r>
                    </w:p>
                    <w:p w14:paraId="695DC64A" w14:textId="77777777" w:rsidR="00F84CB8" w:rsidRPr="00314EAE" w:rsidRDefault="00F84CB8" w:rsidP="0040002A">
                      <w:r w:rsidRPr="00314EAE">
                        <w:tab/>
                      </w:r>
                      <w:r w:rsidRPr="00314EAE">
                        <w:tab/>
                        <w:t>24/7: (903) 312-3537</w:t>
                      </w:r>
                    </w:p>
                    <w:p w14:paraId="4D8CF56D" w14:textId="77777777" w:rsidR="00F84CB8" w:rsidRPr="00314EAE" w:rsidRDefault="00F84CB8" w:rsidP="0040002A">
                      <w:pPr>
                        <w:rPr>
                          <w:b/>
                        </w:rPr>
                      </w:pPr>
                      <w:r w:rsidRPr="00314EAE">
                        <w:rPr>
                          <w:b/>
                        </w:rPr>
                        <w:t>Federal Bureau of Investigation:</w:t>
                      </w:r>
                    </w:p>
                    <w:p w14:paraId="33B03529" w14:textId="77777777" w:rsidR="00F84CB8" w:rsidRPr="00314EAE" w:rsidRDefault="00F84CB8" w:rsidP="0040002A">
                      <w:pPr>
                        <w:ind w:left="1980" w:hanging="1260"/>
                      </w:pPr>
                      <w:r w:rsidRPr="00314EAE">
                        <w:t>Chris Ford – FBI Weapons of Mass Destruction Coordinator (Dallas)</w:t>
                      </w:r>
                    </w:p>
                    <w:p w14:paraId="09F42237" w14:textId="3C22F5B3" w:rsidR="00F84CB8" w:rsidRDefault="00F84CB8" w:rsidP="0040002A">
                      <w:r w:rsidRPr="00314EAE">
                        <w:tab/>
                      </w:r>
                      <w:r w:rsidRPr="00314EAE">
                        <w:tab/>
                        <w:t>Office: (972) 559-5104</w:t>
                      </w:r>
                    </w:p>
                    <w:p w14:paraId="2438B4FD" w14:textId="1C94CA35" w:rsidR="00F84CB8" w:rsidRPr="00314EAE" w:rsidRDefault="00F84CB8" w:rsidP="0040002A">
                      <w:r>
                        <w:tab/>
                      </w:r>
                      <w:r>
                        <w:tab/>
                        <w:t>Cell: (214) 608-4059</w:t>
                      </w:r>
                    </w:p>
                    <w:p w14:paraId="75D153EC" w14:textId="77777777" w:rsidR="00F84CB8" w:rsidRPr="00314EAE" w:rsidRDefault="00F84CB8" w:rsidP="0040002A">
                      <w:r w:rsidRPr="00314EAE">
                        <w:tab/>
                        <w:t xml:space="preserve">Dallas FBI Field Office </w:t>
                      </w:r>
                    </w:p>
                    <w:p w14:paraId="7A8D6A8F" w14:textId="77777777" w:rsidR="00F84CB8" w:rsidRPr="00314EAE" w:rsidRDefault="00F84CB8" w:rsidP="0040002A">
                      <w:r w:rsidRPr="00314EAE">
                        <w:tab/>
                      </w:r>
                      <w:r w:rsidRPr="00314EAE">
                        <w:tab/>
                        <w:t>Office: (972) 559-5000</w:t>
                      </w:r>
                    </w:p>
                    <w:p w14:paraId="1E3DEA76" w14:textId="77777777" w:rsidR="00F84CB8" w:rsidRPr="00314EAE" w:rsidRDefault="00F84CB8" w:rsidP="0040002A">
                      <w:pPr>
                        <w:rPr>
                          <w:b/>
                        </w:rPr>
                      </w:pPr>
                      <w:r w:rsidRPr="00314EAE">
                        <w:rPr>
                          <w:b/>
                        </w:rPr>
                        <w:t>Centers for Disease Control &amp; Prevention:</w:t>
                      </w:r>
                    </w:p>
                    <w:p w14:paraId="485863BE" w14:textId="77777777" w:rsidR="00F84CB8" w:rsidRPr="00314EAE" w:rsidRDefault="00F84CB8" w:rsidP="0040002A">
                      <w:r w:rsidRPr="00314EAE">
                        <w:tab/>
                        <w:t>CDC Emergency Duty Officer – Available 24 hours a day, 7 days a week</w:t>
                      </w:r>
                    </w:p>
                    <w:p w14:paraId="01F756AE" w14:textId="77777777" w:rsidR="00F84CB8" w:rsidRPr="00314EAE" w:rsidRDefault="00F84CB8" w:rsidP="0040002A">
                      <w:r w:rsidRPr="00314EAE">
                        <w:tab/>
                      </w:r>
                      <w:r w:rsidRPr="00314EAE">
                        <w:tab/>
                        <w:t>Office: (770) 488-7100</w:t>
                      </w:r>
                    </w:p>
                    <w:p w14:paraId="08C4FED9" w14:textId="77777777" w:rsidR="00F84CB8" w:rsidRDefault="00F84CB8" w:rsidP="001007FD"/>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0CD35283" wp14:editId="7FE06974">
                <wp:simplePos x="0" y="0"/>
                <wp:positionH relativeFrom="column">
                  <wp:posOffset>-571500</wp:posOffset>
                </wp:positionH>
                <wp:positionV relativeFrom="paragraph">
                  <wp:posOffset>64770</wp:posOffset>
                </wp:positionV>
                <wp:extent cx="4000500" cy="4850130"/>
                <wp:effectExtent l="9525" t="7620" r="9525" b="9525"/>
                <wp:wrapNone/>
                <wp:docPr id="2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850130"/>
                        </a:xfrm>
                        <a:prstGeom prst="rect">
                          <a:avLst/>
                        </a:prstGeom>
                        <a:solidFill>
                          <a:srgbClr val="FFFFFF"/>
                        </a:solidFill>
                        <a:ln w="9525">
                          <a:solidFill>
                            <a:srgbClr val="000000"/>
                          </a:solidFill>
                          <a:miter lim="800000"/>
                          <a:headEnd/>
                          <a:tailEnd/>
                        </a:ln>
                      </wps:spPr>
                      <wps:txbx>
                        <w:txbxContent>
                          <w:p w14:paraId="02D6FE96" w14:textId="77777777" w:rsidR="00F84CB8" w:rsidRPr="008636F5" w:rsidRDefault="00F84CB8" w:rsidP="00314EAE">
                            <w:pPr>
                              <w:rPr>
                                <w:b/>
                                <w:sz w:val="28"/>
                                <w:szCs w:val="28"/>
                              </w:rPr>
                            </w:pPr>
                            <w:r w:rsidRPr="0024207A">
                              <w:rPr>
                                <w:b/>
                                <w:sz w:val="28"/>
                                <w:szCs w:val="28"/>
                                <w:highlight w:val="lightGray"/>
                              </w:rPr>
                              <w:t>Tarrant County Public Health:</w:t>
                            </w:r>
                          </w:p>
                          <w:p w14:paraId="0CF17F8A" w14:textId="43402576" w:rsidR="00F84CB8" w:rsidRPr="00244213" w:rsidRDefault="00F84CB8" w:rsidP="00314EAE">
                            <w:pPr>
                              <w:tabs>
                                <w:tab w:val="left" w:pos="0"/>
                                <w:tab w:val="left" w:pos="270"/>
                              </w:tabs>
                              <w:rPr>
                                <w:b/>
                              </w:rPr>
                            </w:pPr>
                            <w:r>
                              <w:t xml:space="preserve"> </w:t>
                            </w:r>
                            <w:r>
                              <w:rPr>
                                <w:b/>
                              </w:rPr>
                              <w:t>Dr. Brian Byrd</w:t>
                            </w:r>
                            <w:r w:rsidRPr="00244213">
                              <w:rPr>
                                <w:b/>
                              </w:rPr>
                              <w:t xml:space="preserve"> –</w:t>
                            </w:r>
                            <w:r>
                              <w:rPr>
                                <w:b/>
                              </w:rPr>
                              <w:t>Director of Public Health/Health Authority (effective 7/1/2024)</w:t>
                            </w:r>
                          </w:p>
                          <w:p w14:paraId="27B682CE" w14:textId="77777777" w:rsidR="00F84CB8" w:rsidRDefault="00F84CB8" w:rsidP="00314EAE">
                            <w:r>
                              <w:tab/>
                              <w:t>Office: (817) 321-5300</w:t>
                            </w:r>
                          </w:p>
                          <w:p w14:paraId="1FC4E476" w14:textId="0EE9F0F1" w:rsidR="00F84CB8" w:rsidRDefault="00F84CB8" w:rsidP="00314EAE">
                            <w:r>
                              <w:tab/>
                            </w:r>
                          </w:p>
                          <w:p w14:paraId="5F7D390A" w14:textId="3FCD158F" w:rsidR="00F84CB8" w:rsidRPr="00C52E5E" w:rsidRDefault="00F84CB8" w:rsidP="00314EAE">
                            <w:pPr>
                              <w:ind w:left="90" w:hanging="90"/>
                            </w:pPr>
                            <w:r>
                              <w:rPr>
                                <w:b/>
                              </w:rPr>
                              <w:t xml:space="preserve"> Dr. Catherine Colquitt</w:t>
                            </w:r>
                            <w:r w:rsidRPr="00244213">
                              <w:rPr>
                                <w:b/>
                              </w:rPr>
                              <w:t xml:space="preserve"> – Medical </w:t>
                            </w:r>
                            <w:r>
                              <w:rPr>
                                <w:b/>
                              </w:rPr>
                              <w:t>Director</w:t>
                            </w:r>
                          </w:p>
                          <w:p w14:paraId="62021AFC" w14:textId="77777777" w:rsidR="00F84CB8" w:rsidRDefault="00F84CB8" w:rsidP="00314EAE">
                            <w:r>
                              <w:tab/>
                              <w:t>Office: (817) 321-4816</w:t>
                            </w:r>
                          </w:p>
                          <w:p w14:paraId="05D21409" w14:textId="77777777" w:rsidR="00F84CB8" w:rsidRDefault="00F84CB8" w:rsidP="00314EAE">
                            <w:r>
                              <w:tab/>
                              <w:t>Cell: (817) 205-8402</w:t>
                            </w:r>
                          </w:p>
                          <w:p w14:paraId="1B72DB31" w14:textId="77777777" w:rsidR="00F84CB8" w:rsidRPr="00EE0547" w:rsidRDefault="00F84CB8" w:rsidP="004B10E3">
                            <w:pPr>
                              <w:rPr>
                                <w:b/>
                              </w:rPr>
                            </w:pPr>
                            <w:r>
                              <w:rPr>
                                <w:b/>
                              </w:rPr>
                              <w:t xml:space="preserve">  Angela Hagy</w:t>
                            </w:r>
                            <w:r w:rsidRPr="00EE0547">
                              <w:rPr>
                                <w:b/>
                              </w:rPr>
                              <w:t xml:space="preserve"> – </w:t>
                            </w:r>
                            <w:r>
                              <w:rPr>
                                <w:b/>
                              </w:rPr>
                              <w:t>Deputy Director</w:t>
                            </w:r>
                          </w:p>
                          <w:p w14:paraId="204F9602" w14:textId="77777777" w:rsidR="00F84CB8" w:rsidRDefault="00F84CB8" w:rsidP="004B10E3">
                            <w:r>
                              <w:tab/>
                              <w:t>Office: (817) 321-5309</w:t>
                            </w:r>
                          </w:p>
                          <w:p w14:paraId="283A8ED7" w14:textId="77777777" w:rsidR="00F84CB8" w:rsidRDefault="00F84CB8" w:rsidP="004B10E3">
                            <w:r>
                              <w:tab/>
                              <w:t>Cell: (817) 475-0406</w:t>
                            </w:r>
                          </w:p>
                          <w:p w14:paraId="698685DA" w14:textId="7C52EA61" w:rsidR="00F84CB8" w:rsidRDefault="00F84CB8" w:rsidP="004B10E3">
                            <w:pPr>
                              <w:ind w:left="90" w:hanging="90"/>
                              <w:rPr>
                                <w:b/>
                              </w:rPr>
                            </w:pPr>
                            <w:r>
                              <w:rPr>
                                <w:b/>
                              </w:rPr>
                              <w:t xml:space="preserve"> Talmage Holmes – Associate Director, Disease Control and Prevention</w:t>
                            </w:r>
                          </w:p>
                          <w:p w14:paraId="68C9DB6D" w14:textId="77777777" w:rsidR="00F84CB8" w:rsidRDefault="00F84CB8" w:rsidP="004B10E3">
                            <w:r>
                              <w:tab/>
                              <w:t>Office: (817) 321-5333</w:t>
                            </w:r>
                          </w:p>
                          <w:p w14:paraId="22F3DFA2" w14:textId="77777777" w:rsidR="00F84CB8" w:rsidRDefault="00F84CB8" w:rsidP="004B10E3">
                            <w:r>
                              <w:tab/>
                              <w:t xml:space="preserve">Cell: (501) 350-6234 </w:t>
                            </w:r>
                          </w:p>
                          <w:p w14:paraId="00D70712" w14:textId="77777777" w:rsidR="00F84CB8" w:rsidRPr="00244213" w:rsidRDefault="00F84CB8" w:rsidP="004B10E3">
                            <w:pPr>
                              <w:tabs>
                                <w:tab w:val="left" w:pos="90"/>
                              </w:tabs>
                              <w:ind w:left="90" w:hanging="90"/>
                              <w:rPr>
                                <w:b/>
                              </w:rPr>
                            </w:pPr>
                            <w:r>
                              <w:t xml:space="preserve">  </w:t>
                            </w:r>
                            <w:r>
                              <w:rPr>
                                <w:b/>
                              </w:rPr>
                              <w:t>Rune-Par Nilsson</w:t>
                            </w:r>
                            <w:r w:rsidRPr="00244213">
                              <w:rPr>
                                <w:b/>
                              </w:rPr>
                              <w:t xml:space="preserve"> – Laboratory Manager</w:t>
                            </w:r>
                            <w:r>
                              <w:rPr>
                                <w:b/>
                              </w:rPr>
                              <w:t>, Responsible Official</w:t>
                            </w:r>
                          </w:p>
                          <w:p w14:paraId="54370060" w14:textId="77777777" w:rsidR="00F84CB8" w:rsidRDefault="00F84CB8" w:rsidP="004B10E3">
                            <w:pPr>
                              <w:ind w:firstLine="720"/>
                            </w:pPr>
                            <w:r>
                              <w:t>Office: (817) 321-4757</w:t>
                            </w:r>
                          </w:p>
                          <w:p w14:paraId="5D163D9D" w14:textId="77777777" w:rsidR="00F84CB8" w:rsidRDefault="00F84CB8" w:rsidP="004B10E3">
                            <w:pPr>
                              <w:ind w:firstLine="720"/>
                            </w:pPr>
                            <w:r>
                              <w:t>Cell: (210) 422-3786</w:t>
                            </w:r>
                          </w:p>
                          <w:p w14:paraId="39469411" w14:textId="77777777" w:rsidR="00F84CB8" w:rsidRPr="00244213" w:rsidRDefault="00F84CB8" w:rsidP="004B10E3">
                            <w:pPr>
                              <w:ind w:left="90" w:hanging="90"/>
                              <w:rPr>
                                <w:b/>
                              </w:rPr>
                            </w:pPr>
                            <w:r>
                              <w:rPr>
                                <w:b/>
                              </w:rPr>
                              <w:t xml:space="preserve">  Nancy Turnage – Lab Operations &amp; QA Coordinator, Biosafety Officer</w:t>
                            </w:r>
                          </w:p>
                          <w:p w14:paraId="63AB1675" w14:textId="77777777" w:rsidR="00F84CB8" w:rsidRDefault="00F84CB8" w:rsidP="004B10E3">
                            <w:pPr>
                              <w:ind w:left="90" w:firstLine="630"/>
                            </w:pPr>
                            <w:r>
                              <w:t>Office: (817) 321-4758</w:t>
                            </w:r>
                          </w:p>
                          <w:p w14:paraId="35896EE1" w14:textId="77777777" w:rsidR="00F84CB8" w:rsidRDefault="00F84CB8" w:rsidP="004B10E3">
                            <w:pPr>
                              <w:ind w:firstLine="720"/>
                            </w:pPr>
                            <w:r>
                              <w:t>Cell: (817) 723-7311</w:t>
                            </w:r>
                          </w:p>
                          <w:p w14:paraId="746F888C" w14:textId="77777777" w:rsidR="00F84CB8" w:rsidRDefault="00F84CB8" w:rsidP="004B10E3">
                            <w:pPr>
                              <w:rPr>
                                <w:b/>
                              </w:rPr>
                            </w:pPr>
                            <w:r>
                              <w:rPr>
                                <w:b/>
                              </w:rPr>
                              <w:t xml:space="preserve">   Russell Jones – Epidemiology Manager</w:t>
                            </w:r>
                          </w:p>
                          <w:p w14:paraId="75D668C1" w14:textId="77777777" w:rsidR="00F84CB8" w:rsidRDefault="00F84CB8" w:rsidP="004B10E3">
                            <w:r>
                              <w:tab/>
                              <w:t>Office: (817) 321-5333</w:t>
                            </w:r>
                          </w:p>
                          <w:p w14:paraId="3D7DA4BB" w14:textId="77777777" w:rsidR="00F84CB8" w:rsidRDefault="00F84CB8" w:rsidP="004B10E3">
                            <w:pPr>
                              <w:ind w:firstLine="720"/>
                            </w:pPr>
                            <w:r>
                              <w:t>Cell: (817) 944-1696</w:t>
                            </w:r>
                          </w:p>
                          <w:p w14:paraId="4AB62D8A" w14:textId="1F870FB8" w:rsidR="00F84CB8" w:rsidRDefault="00F84CB8" w:rsidP="004B10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35283" id="_x0000_t202" coordsize="21600,21600" o:spt="202" path="m,l,21600r21600,l21600,xe">
                <v:stroke joinstyle="miter"/>
                <v:path gradientshapeok="t" o:connecttype="rect"/>
              </v:shapetype>
              <v:shape id="Text Box 53" o:spid="_x0000_s1027" type="#_x0000_t202" style="position:absolute;margin-left:-45pt;margin-top:5.1pt;width:315pt;height:381.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">
                <v:textbox>
                  <w:txbxContent>
                    <w:p w14:paraId="02D6FE96" w14:textId="77777777" w:rsidR="00F84CB8" w:rsidRPr="008636F5" w:rsidRDefault="00F84CB8" w:rsidP="00314EAE">
                      <w:pPr>
                        <w:rPr>
                          <w:b/>
                          <w:sz w:val="28"/>
                          <w:szCs w:val="28"/>
                        </w:rPr>
                      </w:pPr>
                      <w:r w:rsidRPr="0024207A">
                        <w:rPr>
                          <w:b/>
                          <w:sz w:val="28"/>
                          <w:szCs w:val="28"/>
                          <w:highlight w:val="lightGray"/>
                        </w:rPr>
                        <w:t>Tarrant County Public Health:</w:t>
                      </w:r>
                    </w:p>
                    <w:p w14:paraId="0CF17F8A" w14:textId="43402576" w:rsidR="00F84CB8" w:rsidRPr="00244213" w:rsidRDefault="00F84CB8" w:rsidP="00314EAE">
                      <w:pPr>
                        <w:tabs>
                          <w:tab w:val="left" w:pos="0"/>
                          <w:tab w:val="left" w:pos="270"/>
                        </w:tabs>
                        <w:rPr>
                          <w:b/>
                        </w:rPr>
                      </w:pPr>
                      <w:r>
                        <w:t xml:space="preserve"> </w:t>
                      </w:r>
                      <w:r>
                        <w:rPr>
                          <w:b/>
                        </w:rPr>
                        <w:t>Dr. Brian Byrd</w:t>
                      </w:r>
                      <w:r w:rsidRPr="00244213">
                        <w:rPr>
                          <w:b/>
                        </w:rPr>
                        <w:t xml:space="preserve"> –</w:t>
                      </w:r>
                      <w:r>
                        <w:rPr>
                          <w:b/>
                        </w:rPr>
                        <w:t>Director of Public Health/Health Authority (effective 7/1/2024)</w:t>
                      </w:r>
                    </w:p>
                    <w:p w14:paraId="27B682CE" w14:textId="77777777" w:rsidR="00F84CB8" w:rsidRDefault="00F84CB8" w:rsidP="00314EAE">
                      <w:r>
                        <w:tab/>
                        <w:t>Office: (817) 321-5300</w:t>
                      </w:r>
                    </w:p>
                    <w:p w14:paraId="1FC4E476" w14:textId="0EE9F0F1" w:rsidR="00F84CB8" w:rsidRDefault="00F84CB8" w:rsidP="00314EAE">
                      <w:r>
                        <w:tab/>
                      </w:r>
                    </w:p>
                    <w:p w14:paraId="5F7D390A" w14:textId="3FCD158F" w:rsidR="00F84CB8" w:rsidRPr="00C52E5E" w:rsidRDefault="00F84CB8" w:rsidP="00314EAE">
                      <w:pPr>
                        <w:ind w:left="90" w:hanging="90"/>
                      </w:pPr>
                      <w:r>
                        <w:rPr>
                          <w:b/>
                        </w:rPr>
                        <w:t xml:space="preserve"> Dr. Catherine Colquitt</w:t>
                      </w:r>
                      <w:r w:rsidRPr="00244213">
                        <w:rPr>
                          <w:b/>
                        </w:rPr>
                        <w:t xml:space="preserve"> – Medical </w:t>
                      </w:r>
                      <w:r>
                        <w:rPr>
                          <w:b/>
                        </w:rPr>
                        <w:t>Director</w:t>
                      </w:r>
                    </w:p>
                    <w:p w14:paraId="62021AFC" w14:textId="77777777" w:rsidR="00F84CB8" w:rsidRDefault="00F84CB8" w:rsidP="00314EAE">
                      <w:r>
                        <w:tab/>
                        <w:t>Office: (817) 321-4816</w:t>
                      </w:r>
                    </w:p>
                    <w:p w14:paraId="05D21409" w14:textId="77777777" w:rsidR="00F84CB8" w:rsidRDefault="00F84CB8" w:rsidP="00314EAE">
                      <w:r>
                        <w:tab/>
                        <w:t>Cell: (817) 205-8402</w:t>
                      </w:r>
                    </w:p>
                    <w:p w14:paraId="1B72DB31" w14:textId="77777777" w:rsidR="00F84CB8" w:rsidRPr="00EE0547" w:rsidRDefault="00F84CB8" w:rsidP="004B10E3">
                      <w:pPr>
                        <w:rPr>
                          <w:b/>
                        </w:rPr>
                      </w:pPr>
                      <w:r>
                        <w:rPr>
                          <w:b/>
                        </w:rPr>
                        <w:t xml:space="preserve">  Angela Hagy</w:t>
                      </w:r>
                      <w:r w:rsidRPr="00EE0547">
                        <w:rPr>
                          <w:b/>
                        </w:rPr>
                        <w:t xml:space="preserve"> – </w:t>
                      </w:r>
                      <w:r>
                        <w:rPr>
                          <w:b/>
                        </w:rPr>
                        <w:t>Deputy Director</w:t>
                      </w:r>
                    </w:p>
                    <w:p w14:paraId="204F9602" w14:textId="77777777" w:rsidR="00F84CB8" w:rsidRDefault="00F84CB8" w:rsidP="004B10E3">
                      <w:r>
                        <w:tab/>
                        <w:t>Office: (817) 321-5309</w:t>
                      </w:r>
                    </w:p>
                    <w:p w14:paraId="283A8ED7" w14:textId="77777777" w:rsidR="00F84CB8" w:rsidRDefault="00F84CB8" w:rsidP="004B10E3">
                      <w:r>
                        <w:tab/>
                        <w:t>Cell: (817) 475-0406</w:t>
                      </w:r>
                    </w:p>
                    <w:p w14:paraId="698685DA" w14:textId="7C52EA61" w:rsidR="00F84CB8" w:rsidRDefault="00F84CB8" w:rsidP="004B10E3">
                      <w:pPr>
                        <w:ind w:left="90" w:hanging="90"/>
                        <w:rPr>
                          <w:b/>
                        </w:rPr>
                      </w:pPr>
                      <w:r>
                        <w:rPr>
                          <w:b/>
                        </w:rPr>
                        <w:t xml:space="preserve"> Talmage Holmes – Associate Director, Disease Control and Prevention</w:t>
                      </w:r>
                    </w:p>
                    <w:p w14:paraId="68C9DB6D" w14:textId="77777777" w:rsidR="00F84CB8" w:rsidRDefault="00F84CB8" w:rsidP="004B10E3">
                      <w:r>
                        <w:tab/>
                        <w:t>Office: (817) 321-5333</w:t>
                      </w:r>
                    </w:p>
                    <w:p w14:paraId="22F3DFA2" w14:textId="77777777" w:rsidR="00F84CB8" w:rsidRDefault="00F84CB8" w:rsidP="004B10E3">
                      <w:r>
                        <w:tab/>
                        <w:t xml:space="preserve">Cell: (501) 350-6234 </w:t>
                      </w:r>
                    </w:p>
                    <w:p w14:paraId="00D70712" w14:textId="77777777" w:rsidR="00F84CB8" w:rsidRPr="00244213" w:rsidRDefault="00F84CB8" w:rsidP="004B10E3">
                      <w:pPr>
                        <w:tabs>
                          <w:tab w:val="left" w:pos="90"/>
                        </w:tabs>
                        <w:ind w:left="90" w:hanging="90"/>
                        <w:rPr>
                          <w:b/>
                        </w:rPr>
                      </w:pPr>
                      <w:r>
                        <w:t xml:space="preserve">  </w:t>
                      </w:r>
                      <w:r>
                        <w:rPr>
                          <w:b/>
                        </w:rPr>
                        <w:t>Rune-Par Nilsson</w:t>
                      </w:r>
                      <w:r w:rsidRPr="00244213">
                        <w:rPr>
                          <w:b/>
                        </w:rPr>
                        <w:t xml:space="preserve"> – Laboratory Manager</w:t>
                      </w:r>
                      <w:r>
                        <w:rPr>
                          <w:b/>
                        </w:rPr>
                        <w:t>, Responsible Official</w:t>
                      </w:r>
                    </w:p>
                    <w:p w14:paraId="54370060" w14:textId="77777777" w:rsidR="00F84CB8" w:rsidRDefault="00F84CB8" w:rsidP="004B10E3">
                      <w:pPr>
                        <w:ind w:firstLine="720"/>
                      </w:pPr>
                      <w:r>
                        <w:t>Office: (817) 321-4757</w:t>
                      </w:r>
                    </w:p>
                    <w:p w14:paraId="5D163D9D" w14:textId="77777777" w:rsidR="00F84CB8" w:rsidRDefault="00F84CB8" w:rsidP="004B10E3">
                      <w:pPr>
                        <w:ind w:firstLine="720"/>
                      </w:pPr>
                      <w:r>
                        <w:t>Cell: (210) 422-3786</w:t>
                      </w:r>
                    </w:p>
                    <w:p w14:paraId="39469411" w14:textId="77777777" w:rsidR="00F84CB8" w:rsidRPr="00244213" w:rsidRDefault="00F84CB8" w:rsidP="004B10E3">
                      <w:pPr>
                        <w:ind w:left="90" w:hanging="90"/>
                        <w:rPr>
                          <w:b/>
                        </w:rPr>
                      </w:pPr>
                      <w:r>
                        <w:rPr>
                          <w:b/>
                        </w:rPr>
                        <w:t xml:space="preserve">  Nancy Turnage – Lab Operations &amp; QA Coordinator, Biosafety Officer</w:t>
                      </w:r>
                    </w:p>
                    <w:p w14:paraId="63AB1675" w14:textId="77777777" w:rsidR="00F84CB8" w:rsidRDefault="00F84CB8" w:rsidP="004B10E3">
                      <w:pPr>
                        <w:ind w:left="90" w:firstLine="630"/>
                      </w:pPr>
                      <w:r>
                        <w:t>Office: (817) 321-4758</w:t>
                      </w:r>
                    </w:p>
                    <w:p w14:paraId="35896EE1" w14:textId="77777777" w:rsidR="00F84CB8" w:rsidRDefault="00F84CB8" w:rsidP="004B10E3">
                      <w:pPr>
                        <w:ind w:firstLine="720"/>
                      </w:pPr>
                      <w:r>
                        <w:t>Cell: (817) 723-7311</w:t>
                      </w:r>
                    </w:p>
                    <w:p w14:paraId="746F888C" w14:textId="77777777" w:rsidR="00F84CB8" w:rsidRDefault="00F84CB8" w:rsidP="004B10E3">
                      <w:pPr>
                        <w:rPr>
                          <w:b/>
                        </w:rPr>
                      </w:pPr>
                      <w:r>
                        <w:rPr>
                          <w:b/>
                        </w:rPr>
                        <w:t xml:space="preserve">   Russell Jones – Epidemiology Manager</w:t>
                      </w:r>
                    </w:p>
                    <w:p w14:paraId="75D668C1" w14:textId="77777777" w:rsidR="00F84CB8" w:rsidRDefault="00F84CB8" w:rsidP="004B10E3">
                      <w:r>
                        <w:tab/>
                        <w:t>Office: (817) 321-5333</w:t>
                      </w:r>
                    </w:p>
                    <w:p w14:paraId="3D7DA4BB" w14:textId="77777777" w:rsidR="00F84CB8" w:rsidRDefault="00F84CB8" w:rsidP="004B10E3">
                      <w:pPr>
                        <w:ind w:firstLine="720"/>
                      </w:pPr>
                      <w:r>
                        <w:t>Cell: (817) 944-1696</w:t>
                      </w:r>
                    </w:p>
                    <w:p w14:paraId="4AB62D8A" w14:textId="1F870FB8" w:rsidR="00F84CB8" w:rsidRDefault="00F84CB8" w:rsidP="004B10E3"/>
                  </w:txbxContent>
                </v:textbox>
              </v:shape>
            </w:pict>
          </mc:Fallback>
        </mc:AlternateContent>
      </w:r>
    </w:p>
    <w:p w14:paraId="3D429FE0" w14:textId="77777777" w:rsidR="0099254F" w:rsidRDefault="0099254F" w:rsidP="001007FD">
      <w:pPr>
        <w:jc w:val="center"/>
      </w:pPr>
    </w:p>
    <w:p w14:paraId="3FFC205A" w14:textId="77777777" w:rsidR="0099254F" w:rsidRDefault="0099254F" w:rsidP="006B22E1"/>
    <w:p w14:paraId="4671FD94" w14:textId="77777777" w:rsidR="0099254F" w:rsidRDefault="0099254F" w:rsidP="006B22E1"/>
    <w:p w14:paraId="1E19EB4A" w14:textId="77777777" w:rsidR="0099254F" w:rsidRDefault="0099254F" w:rsidP="006B22E1"/>
    <w:p w14:paraId="63642529" w14:textId="77777777" w:rsidR="0099254F" w:rsidRDefault="0099254F" w:rsidP="006B22E1"/>
    <w:p w14:paraId="13F28757" w14:textId="77777777" w:rsidR="001007FD" w:rsidRDefault="001007FD" w:rsidP="00717540"/>
    <w:p w14:paraId="5A3EC83B" w14:textId="77777777" w:rsidR="001007FD" w:rsidRPr="001007FD" w:rsidRDefault="001007FD" w:rsidP="001007FD"/>
    <w:p w14:paraId="35945F0B" w14:textId="77777777" w:rsidR="001007FD" w:rsidRPr="001007FD" w:rsidRDefault="001007FD" w:rsidP="001007FD"/>
    <w:p w14:paraId="180EFA25" w14:textId="77777777" w:rsidR="001007FD" w:rsidRPr="001007FD" w:rsidRDefault="001007FD" w:rsidP="001007FD"/>
    <w:p w14:paraId="119F2C6B" w14:textId="77777777" w:rsidR="001007FD" w:rsidRPr="001007FD" w:rsidRDefault="001007FD" w:rsidP="001007FD"/>
    <w:p w14:paraId="2277C995" w14:textId="77777777" w:rsidR="001007FD" w:rsidRPr="001007FD" w:rsidRDefault="001007FD" w:rsidP="001007FD"/>
    <w:p w14:paraId="687D2242" w14:textId="77777777" w:rsidR="001007FD" w:rsidRPr="001007FD" w:rsidRDefault="001007FD" w:rsidP="001007FD"/>
    <w:p w14:paraId="2398229B" w14:textId="77777777" w:rsidR="001007FD" w:rsidRPr="001007FD" w:rsidRDefault="001007FD" w:rsidP="001007FD"/>
    <w:p w14:paraId="1E746BFA" w14:textId="77777777" w:rsidR="001007FD" w:rsidRPr="001007FD" w:rsidRDefault="001007FD" w:rsidP="001007FD"/>
    <w:p w14:paraId="735F1D39" w14:textId="77777777" w:rsidR="001007FD" w:rsidRPr="001007FD" w:rsidRDefault="001007FD" w:rsidP="001007FD"/>
    <w:p w14:paraId="22F117E2" w14:textId="77777777" w:rsidR="001007FD" w:rsidRPr="001007FD" w:rsidRDefault="001007FD" w:rsidP="001007FD"/>
    <w:p w14:paraId="162DFC77" w14:textId="77777777" w:rsidR="001007FD" w:rsidRPr="001007FD" w:rsidRDefault="001007FD" w:rsidP="001007FD"/>
    <w:p w14:paraId="7D3B2004" w14:textId="77777777" w:rsidR="001007FD" w:rsidRPr="001007FD" w:rsidRDefault="001007FD" w:rsidP="001007FD"/>
    <w:p w14:paraId="604841E5" w14:textId="77777777" w:rsidR="001007FD" w:rsidRPr="001007FD" w:rsidRDefault="001007FD" w:rsidP="001007FD"/>
    <w:p w14:paraId="4F14E58D" w14:textId="77777777" w:rsidR="001007FD" w:rsidRPr="001007FD" w:rsidRDefault="001007FD" w:rsidP="001007FD"/>
    <w:p w14:paraId="6FB7399F" w14:textId="77777777" w:rsidR="001007FD" w:rsidRPr="001007FD" w:rsidRDefault="001007FD" w:rsidP="001007FD"/>
    <w:p w14:paraId="632A7C13" w14:textId="77777777" w:rsidR="001007FD" w:rsidRPr="001007FD" w:rsidRDefault="001007FD" w:rsidP="001007FD"/>
    <w:p w14:paraId="6FE6D3B8" w14:textId="77777777" w:rsidR="001007FD" w:rsidRPr="001007FD" w:rsidRDefault="001007FD" w:rsidP="001007FD"/>
    <w:p w14:paraId="05552C7D" w14:textId="77777777" w:rsidR="001007FD" w:rsidRPr="001007FD" w:rsidRDefault="001007FD" w:rsidP="001007FD"/>
    <w:p w14:paraId="2F986797" w14:textId="77777777" w:rsidR="001007FD" w:rsidRPr="001007FD" w:rsidRDefault="001007FD" w:rsidP="001007FD"/>
    <w:p w14:paraId="04CADDD5" w14:textId="77777777" w:rsidR="001007FD" w:rsidRDefault="001007FD" w:rsidP="001007FD"/>
    <w:p w14:paraId="75ACDCEA" w14:textId="77777777" w:rsidR="001007FD" w:rsidRPr="001007FD" w:rsidRDefault="001007FD" w:rsidP="001007FD"/>
    <w:p w14:paraId="03A3E11E" w14:textId="269D46E4" w:rsidR="001007FD" w:rsidRDefault="00B32556" w:rsidP="001007FD">
      <w:r>
        <w:rPr>
          <w:noProof/>
        </w:rPr>
        <mc:AlternateContent>
          <mc:Choice Requires="wps">
            <w:drawing>
              <wp:anchor distT="0" distB="0" distL="114300" distR="114300" simplePos="0" relativeHeight="251659776" behindDoc="0" locked="0" layoutInCell="1" allowOverlap="1" wp14:anchorId="221119F9" wp14:editId="47EB3D58">
                <wp:simplePos x="0" y="0"/>
                <wp:positionH relativeFrom="column">
                  <wp:posOffset>5486400</wp:posOffset>
                </wp:positionH>
                <wp:positionV relativeFrom="paragraph">
                  <wp:posOffset>73025</wp:posOffset>
                </wp:positionV>
                <wp:extent cx="3200400" cy="1165860"/>
                <wp:effectExtent l="9525" t="7620" r="9525" b="7620"/>
                <wp:wrapNone/>
                <wp:docPr id="24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165860"/>
                        </a:xfrm>
                        <a:prstGeom prst="rect">
                          <a:avLst/>
                        </a:prstGeom>
                        <a:solidFill>
                          <a:srgbClr val="FFFFFF"/>
                        </a:solidFill>
                        <a:ln w="9525">
                          <a:solidFill>
                            <a:srgbClr val="000000"/>
                          </a:solidFill>
                          <a:miter lim="800000"/>
                          <a:headEnd/>
                          <a:tailEnd/>
                        </a:ln>
                      </wps:spPr>
                      <wps:txbx>
                        <w:txbxContent>
                          <w:p w14:paraId="2AE34B2F" w14:textId="77777777" w:rsidR="00F84CB8" w:rsidRDefault="00F84CB8" w:rsidP="00346821">
                            <w:pPr>
                              <w:rPr>
                                <w:b/>
                                <w:sz w:val="28"/>
                                <w:szCs w:val="28"/>
                              </w:rPr>
                            </w:pPr>
                            <w:r w:rsidRPr="0024207A">
                              <w:rPr>
                                <w:b/>
                                <w:sz w:val="32"/>
                                <w:szCs w:val="32"/>
                                <w:highlight w:val="lightGray"/>
                              </w:rPr>
                              <w:t xml:space="preserve"> </w:t>
                            </w:r>
                            <w:r w:rsidRPr="0024207A">
                              <w:rPr>
                                <w:b/>
                                <w:sz w:val="28"/>
                                <w:szCs w:val="28"/>
                                <w:highlight w:val="lightGray"/>
                              </w:rPr>
                              <w:t xml:space="preserve"> Security:</w:t>
                            </w:r>
                            <w:r>
                              <w:rPr>
                                <w:b/>
                                <w:sz w:val="28"/>
                                <w:szCs w:val="28"/>
                              </w:rPr>
                              <w:tab/>
                            </w:r>
                          </w:p>
                          <w:p w14:paraId="6CC81107" w14:textId="0288C368" w:rsidR="00F84CB8" w:rsidRPr="00346821" w:rsidRDefault="00F84CB8" w:rsidP="00346821">
                            <w:pPr>
                              <w:rPr>
                                <w:b/>
                              </w:rPr>
                            </w:pPr>
                            <w:r>
                              <w:rPr>
                                <w:b/>
                              </w:rPr>
                              <w:t xml:space="preserve">Building </w:t>
                            </w:r>
                            <w:r w:rsidRPr="00346821">
                              <w:rPr>
                                <w:b/>
                              </w:rPr>
                              <w:t>Security:</w:t>
                            </w:r>
                          </w:p>
                          <w:p w14:paraId="52423A45" w14:textId="6EBBCF31" w:rsidR="00F84CB8" w:rsidRDefault="00F84CB8" w:rsidP="00346821">
                            <w:pPr>
                              <w:ind w:firstLine="720"/>
                            </w:pPr>
                            <w:r>
                              <w:t>(817) 321-4703</w:t>
                            </w:r>
                          </w:p>
                          <w:p w14:paraId="24E98BD1" w14:textId="77777777" w:rsidR="00F84CB8" w:rsidRPr="00346821" w:rsidRDefault="00F84CB8">
                            <w:pPr>
                              <w:rPr>
                                <w:b/>
                              </w:rPr>
                            </w:pPr>
                            <w:r w:rsidRPr="00346821">
                              <w:rPr>
                                <w:b/>
                              </w:rPr>
                              <w:t>Fort Worth Police Department:</w:t>
                            </w:r>
                          </w:p>
                          <w:p w14:paraId="2EA59988" w14:textId="7D797D2F" w:rsidR="00F84CB8" w:rsidRDefault="00F84CB8" w:rsidP="00346821">
                            <w:pPr>
                              <w:ind w:firstLine="720"/>
                            </w:pPr>
                            <w:r>
                              <w:t>(817) 335-4222 (non-emergency)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119F9" id="Text Box 59" o:spid="_x0000_s1028" type="#_x0000_t202" style="position:absolute;margin-left:6in;margin-top:5.75pt;width:252pt;height:9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">
                <v:textbox>
                  <w:txbxContent>
                    <w:p w14:paraId="2AE34B2F" w14:textId="77777777" w:rsidR="00F84CB8" w:rsidRDefault="00F84CB8" w:rsidP="00346821">
                      <w:pPr>
                        <w:rPr>
                          <w:b/>
                          <w:sz w:val="28"/>
                          <w:szCs w:val="28"/>
                        </w:rPr>
                      </w:pPr>
                      <w:r w:rsidRPr="0024207A">
                        <w:rPr>
                          <w:b/>
                          <w:sz w:val="32"/>
                          <w:szCs w:val="32"/>
                          <w:highlight w:val="lightGray"/>
                        </w:rPr>
                        <w:t xml:space="preserve"> </w:t>
                      </w:r>
                      <w:r w:rsidRPr="0024207A">
                        <w:rPr>
                          <w:b/>
                          <w:sz w:val="28"/>
                          <w:szCs w:val="28"/>
                          <w:highlight w:val="lightGray"/>
                        </w:rPr>
                        <w:t xml:space="preserve"> Security:</w:t>
                      </w:r>
                      <w:r>
                        <w:rPr>
                          <w:b/>
                          <w:sz w:val="28"/>
                          <w:szCs w:val="28"/>
                        </w:rPr>
                        <w:tab/>
                      </w:r>
                    </w:p>
                    <w:p w14:paraId="6CC81107" w14:textId="0288C368" w:rsidR="00F84CB8" w:rsidRPr="00346821" w:rsidRDefault="00F84CB8" w:rsidP="00346821">
                      <w:pPr>
                        <w:rPr>
                          <w:b/>
                        </w:rPr>
                      </w:pPr>
                      <w:r>
                        <w:rPr>
                          <w:b/>
                        </w:rPr>
                        <w:t xml:space="preserve">Building </w:t>
                      </w:r>
                      <w:r w:rsidRPr="00346821">
                        <w:rPr>
                          <w:b/>
                        </w:rPr>
                        <w:t>Security:</w:t>
                      </w:r>
                    </w:p>
                    <w:p w14:paraId="52423A45" w14:textId="6EBBCF31" w:rsidR="00F84CB8" w:rsidRDefault="00F84CB8" w:rsidP="00346821">
                      <w:pPr>
                        <w:ind w:firstLine="720"/>
                      </w:pPr>
                      <w:r>
                        <w:t>(817) 321-4703</w:t>
                      </w:r>
                    </w:p>
                    <w:p w14:paraId="24E98BD1" w14:textId="77777777" w:rsidR="00F84CB8" w:rsidRPr="00346821" w:rsidRDefault="00F84CB8">
                      <w:pPr>
                        <w:rPr>
                          <w:b/>
                        </w:rPr>
                      </w:pPr>
                      <w:r w:rsidRPr="00346821">
                        <w:rPr>
                          <w:b/>
                        </w:rPr>
                        <w:t>Fort Worth Police Department:</w:t>
                      </w:r>
                    </w:p>
                    <w:p w14:paraId="2EA59988" w14:textId="7D797D2F" w:rsidR="00F84CB8" w:rsidRDefault="00F84CB8" w:rsidP="00346821">
                      <w:pPr>
                        <w:ind w:firstLine="720"/>
                      </w:pPr>
                      <w:r>
                        <w:t>(817) 335-4222 (non-emergency)</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051E29A5" wp14:editId="5309783E">
                <wp:simplePos x="0" y="0"/>
                <wp:positionH relativeFrom="column">
                  <wp:posOffset>-571500</wp:posOffset>
                </wp:positionH>
                <wp:positionV relativeFrom="paragraph">
                  <wp:posOffset>73025</wp:posOffset>
                </wp:positionV>
                <wp:extent cx="5943600" cy="1165860"/>
                <wp:effectExtent l="9525" t="7620" r="9525" b="7620"/>
                <wp:wrapNone/>
                <wp:docPr id="24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658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F331E9" w14:textId="77777777" w:rsidR="00F84CB8" w:rsidRPr="00EA53DD" w:rsidRDefault="00F84CB8" w:rsidP="001007FD">
                            <w:pPr>
                              <w:rPr>
                                <w:b/>
                                <w:sz w:val="28"/>
                                <w:szCs w:val="28"/>
                              </w:rPr>
                            </w:pPr>
                            <w:bookmarkStart w:id="4" w:name="OLE_LINK1"/>
                            <w:bookmarkStart w:id="5" w:name="OLE_LINK2"/>
                            <w:r w:rsidRPr="0024207A">
                              <w:rPr>
                                <w:b/>
                                <w:sz w:val="32"/>
                                <w:szCs w:val="32"/>
                                <w:highlight w:val="lightGray"/>
                              </w:rPr>
                              <w:t xml:space="preserve"> </w:t>
                            </w:r>
                            <w:r w:rsidRPr="0024207A">
                              <w:rPr>
                                <w:b/>
                                <w:sz w:val="28"/>
                                <w:szCs w:val="28"/>
                                <w:highlight w:val="lightGray"/>
                              </w:rPr>
                              <w:t xml:space="preserve"> Tarrant County Offices:</w:t>
                            </w:r>
                          </w:p>
                          <w:bookmarkEnd w:id="4"/>
                          <w:bookmarkEnd w:id="5"/>
                          <w:p w14:paraId="25CEA2CB" w14:textId="77777777" w:rsidR="00F84CB8" w:rsidRPr="006E2F91" w:rsidRDefault="00F84CB8" w:rsidP="001007FD">
                            <w:pPr>
                              <w:rPr>
                                <w:b/>
                              </w:rPr>
                            </w:pPr>
                            <w:r>
                              <w:rPr>
                                <w:b/>
                              </w:rPr>
                              <w:t xml:space="preserve">  </w:t>
                            </w:r>
                            <w:r w:rsidRPr="006E2F91">
                              <w:rPr>
                                <w:b/>
                              </w:rPr>
                              <w:t>Emergency Management Office:</w:t>
                            </w:r>
                            <w:r>
                              <w:rPr>
                                <w:b/>
                              </w:rPr>
                              <w:tab/>
                            </w:r>
                            <w:r w:rsidRPr="006E2F91">
                              <w:rPr>
                                <w:b/>
                              </w:rPr>
                              <w:t>Personnel Department:</w:t>
                            </w:r>
                            <w:r>
                              <w:rPr>
                                <w:b/>
                              </w:rPr>
                              <w:tab/>
                              <w:t>Facilities Management:</w:t>
                            </w:r>
                          </w:p>
                          <w:p w14:paraId="03481600" w14:textId="77777777" w:rsidR="00F84CB8" w:rsidRDefault="00F84CB8" w:rsidP="001007FD">
                            <w:r>
                              <w:tab/>
                              <w:t>817-884-1473</w:t>
                            </w:r>
                            <w:r>
                              <w:tab/>
                            </w:r>
                            <w:r>
                              <w:tab/>
                            </w:r>
                            <w:r>
                              <w:tab/>
                            </w:r>
                            <w:r>
                              <w:tab/>
                              <w:t>817-884-1188</w:t>
                            </w:r>
                            <w:r>
                              <w:tab/>
                            </w:r>
                            <w:r>
                              <w:tab/>
                            </w:r>
                            <w:r>
                              <w:tab/>
                              <w:t>817-884-1080</w:t>
                            </w:r>
                            <w:r>
                              <w:tab/>
                            </w:r>
                          </w:p>
                          <w:p w14:paraId="7F809FB7" w14:textId="77777777" w:rsidR="00F84CB8" w:rsidRPr="006E2F91" w:rsidRDefault="00F84CB8" w:rsidP="001007FD">
                            <w:pPr>
                              <w:rPr>
                                <w:b/>
                              </w:rPr>
                            </w:pPr>
                            <w:r>
                              <w:rPr>
                                <w:b/>
                              </w:rPr>
                              <w:t xml:space="preserve">  </w:t>
                            </w:r>
                            <w:r w:rsidRPr="006E2F91">
                              <w:rPr>
                                <w:b/>
                              </w:rPr>
                              <w:t>Risk Management Office:</w:t>
                            </w:r>
                            <w:r>
                              <w:rPr>
                                <w:b/>
                              </w:rPr>
                              <w:tab/>
                            </w:r>
                            <w:r>
                              <w:rPr>
                                <w:b/>
                              </w:rPr>
                              <w:tab/>
                            </w:r>
                            <w:r w:rsidRPr="006E2F91">
                              <w:rPr>
                                <w:b/>
                              </w:rPr>
                              <w:t>County Administrator:</w:t>
                            </w:r>
                            <w:r>
                              <w:rPr>
                                <w:b/>
                              </w:rPr>
                              <w:tab/>
                            </w:r>
                          </w:p>
                          <w:p w14:paraId="047C25A6" w14:textId="77777777" w:rsidR="00F84CB8" w:rsidRDefault="00F84CB8" w:rsidP="001007FD">
                            <w:r>
                              <w:tab/>
                              <w:t>817-884-2640</w:t>
                            </w:r>
                            <w:r>
                              <w:tab/>
                            </w:r>
                            <w:r>
                              <w:tab/>
                            </w:r>
                            <w:r>
                              <w:tab/>
                            </w:r>
                            <w:r>
                              <w:tab/>
                              <w:t>817-884-1732</w:t>
                            </w:r>
                            <w:r>
                              <w:tab/>
                            </w:r>
                            <w:r>
                              <w:tab/>
                            </w:r>
                            <w:r>
                              <w:tab/>
                            </w:r>
                          </w:p>
                          <w:p w14:paraId="29BD0695" w14:textId="77777777" w:rsidR="00F84CB8" w:rsidRDefault="00F84CB8" w:rsidP="001007FD">
                            <w:r>
                              <w:tab/>
                            </w:r>
                            <w:r>
                              <w:tab/>
                            </w:r>
                            <w:r>
                              <w:tab/>
                            </w:r>
                            <w:r>
                              <w:tab/>
                            </w:r>
                            <w:r>
                              <w:tab/>
                            </w:r>
                            <w:r>
                              <w:tab/>
                            </w:r>
                            <w:r>
                              <w:tab/>
                            </w:r>
                            <w:r>
                              <w:tab/>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E29A5" id="Text Box 55" o:spid="_x0000_s1029" type="#_x0000_t202" style="position:absolute;margin-left:-45pt;margin-top:5.75pt;width:468pt;height:9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" filled="f">
                <v:textbox>
                  <w:txbxContent>
                    <w:p w14:paraId="6DF331E9" w14:textId="77777777" w:rsidR="00F84CB8" w:rsidRPr="00EA53DD" w:rsidRDefault="00F84CB8" w:rsidP="001007FD">
                      <w:pPr>
                        <w:rPr>
                          <w:b/>
                          <w:sz w:val="28"/>
                          <w:szCs w:val="28"/>
                        </w:rPr>
                      </w:pPr>
                      <w:bookmarkStart w:id="22" w:name="OLE_LINK1"/>
                      <w:bookmarkStart w:id="23" w:name="OLE_LINK2"/>
                      <w:r w:rsidRPr="0024207A">
                        <w:rPr>
                          <w:b/>
                          <w:sz w:val="32"/>
                          <w:szCs w:val="32"/>
                          <w:highlight w:val="lightGray"/>
                        </w:rPr>
                        <w:t xml:space="preserve"> </w:t>
                      </w:r>
                      <w:r w:rsidRPr="0024207A">
                        <w:rPr>
                          <w:b/>
                          <w:sz w:val="28"/>
                          <w:szCs w:val="28"/>
                          <w:highlight w:val="lightGray"/>
                        </w:rPr>
                        <w:t xml:space="preserve"> Tarrant County Offices:</w:t>
                      </w:r>
                    </w:p>
                    <w:bookmarkEnd w:id="22"/>
                    <w:bookmarkEnd w:id="23"/>
                    <w:p w14:paraId="25CEA2CB" w14:textId="77777777" w:rsidR="00F84CB8" w:rsidRPr="006E2F91" w:rsidRDefault="00F84CB8" w:rsidP="001007FD">
                      <w:pPr>
                        <w:rPr>
                          <w:b/>
                        </w:rPr>
                      </w:pPr>
                      <w:r>
                        <w:rPr>
                          <w:b/>
                        </w:rPr>
                        <w:t xml:space="preserve">  </w:t>
                      </w:r>
                      <w:r w:rsidRPr="006E2F91">
                        <w:rPr>
                          <w:b/>
                        </w:rPr>
                        <w:t>Emergency Management Office:</w:t>
                      </w:r>
                      <w:r>
                        <w:rPr>
                          <w:b/>
                        </w:rPr>
                        <w:tab/>
                      </w:r>
                      <w:r w:rsidRPr="006E2F91">
                        <w:rPr>
                          <w:b/>
                        </w:rPr>
                        <w:t>Personnel Department:</w:t>
                      </w:r>
                      <w:r>
                        <w:rPr>
                          <w:b/>
                        </w:rPr>
                        <w:tab/>
                        <w:t>Facilities Management:</w:t>
                      </w:r>
                    </w:p>
                    <w:p w14:paraId="03481600" w14:textId="77777777" w:rsidR="00F84CB8" w:rsidRDefault="00F84CB8" w:rsidP="001007FD">
                      <w:r>
                        <w:tab/>
                        <w:t>817-884-1473</w:t>
                      </w:r>
                      <w:r>
                        <w:tab/>
                      </w:r>
                      <w:r>
                        <w:tab/>
                      </w:r>
                      <w:r>
                        <w:tab/>
                      </w:r>
                      <w:r>
                        <w:tab/>
                        <w:t>817-884-1188</w:t>
                      </w:r>
                      <w:r>
                        <w:tab/>
                      </w:r>
                      <w:r>
                        <w:tab/>
                      </w:r>
                      <w:r>
                        <w:tab/>
                        <w:t>817-884-1080</w:t>
                      </w:r>
                      <w:r>
                        <w:tab/>
                      </w:r>
                    </w:p>
                    <w:p w14:paraId="7F809FB7" w14:textId="77777777" w:rsidR="00F84CB8" w:rsidRPr="006E2F91" w:rsidRDefault="00F84CB8" w:rsidP="001007FD">
                      <w:pPr>
                        <w:rPr>
                          <w:b/>
                        </w:rPr>
                      </w:pPr>
                      <w:r>
                        <w:rPr>
                          <w:b/>
                        </w:rPr>
                        <w:t xml:space="preserve">  </w:t>
                      </w:r>
                      <w:r w:rsidRPr="006E2F91">
                        <w:rPr>
                          <w:b/>
                        </w:rPr>
                        <w:t>Risk Management Office:</w:t>
                      </w:r>
                      <w:r>
                        <w:rPr>
                          <w:b/>
                        </w:rPr>
                        <w:tab/>
                      </w:r>
                      <w:r>
                        <w:rPr>
                          <w:b/>
                        </w:rPr>
                        <w:tab/>
                      </w:r>
                      <w:r w:rsidRPr="006E2F91">
                        <w:rPr>
                          <w:b/>
                        </w:rPr>
                        <w:t>County Administrator:</w:t>
                      </w:r>
                      <w:r>
                        <w:rPr>
                          <w:b/>
                        </w:rPr>
                        <w:tab/>
                      </w:r>
                    </w:p>
                    <w:p w14:paraId="047C25A6" w14:textId="77777777" w:rsidR="00F84CB8" w:rsidRDefault="00F84CB8" w:rsidP="001007FD">
                      <w:r>
                        <w:tab/>
                        <w:t>817-884-2640</w:t>
                      </w:r>
                      <w:r>
                        <w:tab/>
                      </w:r>
                      <w:r>
                        <w:tab/>
                      </w:r>
                      <w:r>
                        <w:tab/>
                      </w:r>
                      <w:r>
                        <w:tab/>
                        <w:t>817-884-1732</w:t>
                      </w:r>
                      <w:r>
                        <w:tab/>
                      </w:r>
                      <w:r>
                        <w:tab/>
                      </w:r>
                      <w:r>
                        <w:tab/>
                      </w:r>
                    </w:p>
                    <w:p w14:paraId="29BD0695" w14:textId="77777777" w:rsidR="00F84CB8" w:rsidRDefault="00F84CB8" w:rsidP="001007FD">
                      <w:r>
                        <w:tab/>
                      </w:r>
                      <w:r>
                        <w:tab/>
                      </w:r>
                      <w:r>
                        <w:tab/>
                      </w:r>
                      <w:r>
                        <w:tab/>
                      </w:r>
                      <w:r>
                        <w:tab/>
                      </w:r>
                      <w:r>
                        <w:tab/>
                      </w:r>
                      <w:r>
                        <w:tab/>
                      </w:r>
                      <w:r>
                        <w:tab/>
                      </w:r>
                      <w:r>
                        <w:tab/>
                      </w:r>
                      <w:r>
                        <w:tab/>
                      </w:r>
                      <w:r>
                        <w:tab/>
                      </w:r>
                    </w:p>
                  </w:txbxContent>
                </v:textbox>
              </v:shape>
            </w:pict>
          </mc:Fallback>
        </mc:AlternateContent>
      </w:r>
    </w:p>
    <w:p w14:paraId="40FFE2C9" w14:textId="77777777" w:rsidR="001007FD" w:rsidRDefault="001007FD" w:rsidP="001007FD"/>
    <w:p w14:paraId="055F07CA" w14:textId="3C87FC6A" w:rsidR="004A6E7C" w:rsidRDefault="005C71C7" w:rsidP="001007FD">
      <w:r>
        <w:t>Ja</w:t>
      </w:r>
    </w:p>
    <w:p w14:paraId="5EDFD54D" w14:textId="47EB3C95" w:rsidR="005C71C7" w:rsidRDefault="005C71C7" w:rsidP="001007FD"/>
    <w:p w14:paraId="2680044F" w14:textId="77777777" w:rsidR="005C71C7" w:rsidRDefault="005C71C7" w:rsidP="001007FD"/>
    <w:p w14:paraId="65E4CC38" w14:textId="77777777" w:rsidR="00F84CB8" w:rsidRPr="00F84CB8" w:rsidRDefault="00F84CB8" w:rsidP="00F84CB8"/>
    <w:p w14:paraId="3BD7655D" w14:textId="77777777" w:rsidR="00F84CB8" w:rsidRPr="00F84CB8" w:rsidRDefault="00F84CB8" w:rsidP="00F84CB8"/>
    <w:p w14:paraId="482BF767" w14:textId="77777777" w:rsidR="00F84CB8" w:rsidRPr="00F84CB8" w:rsidRDefault="00F84CB8" w:rsidP="00F84CB8"/>
    <w:p w14:paraId="118E9895" w14:textId="1FFB3BA8" w:rsidR="00F84CB8" w:rsidRPr="00F84CB8" w:rsidRDefault="00F84CB8" w:rsidP="000E31AF">
      <w:pPr>
        <w:tabs>
          <w:tab w:val="left" w:pos="4080"/>
        </w:tabs>
      </w:pPr>
      <w:r>
        <w:tab/>
      </w:r>
    </w:p>
    <w:p w14:paraId="33AC1D46" w14:textId="26803843" w:rsidR="00F84CB8" w:rsidRPr="00F84CB8" w:rsidRDefault="00F84CB8" w:rsidP="000E31AF">
      <w:pPr>
        <w:tabs>
          <w:tab w:val="left" w:pos="1710"/>
        </w:tabs>
        <w:sectPr w:rsidR="00F84CB8" w:rsidRPr="00F84CB8" w:rsidSect="00116FE8">
          <w:pgSz w:w="15840" w:h="12240" w:orient="landscape" w:code="1"/>
          <w:pgMar w:top="432" w:right="1440" w:bottom="432" w:left="1440" w:header="432" w:footer="288" w:gutter="0"/>
          <w:cols w:space="720"/>
          <w:docGrid w:linePitch="360"/>
        </w:sectPr>
      </w:pPr>
      <w:r>
        <w:tab/>
      </w:r>
    </w:p>
    <w:p w14:paraId="6CEBE19D" w14:textId="77777777" w:rsidR="00330036" w:rsidRDefault="00330036" w:rsidP="00330036">
      <w:pPr>
        <w:rPr>
          <w:b/>
          <w:sz w:val="32"/>
          <w:szCs w:val="32"/>
        </w:rPr>
      </w:pPr>
      <w:r>
        <w:rPr>
          <w:b/>
          <w:sz w:val="32"/>
          <w:szCs w:val="32"/>
        </w:rPr>
        <w:t>Appendix B</w:t>
      </w:r>
    </w:p>
    <w:p w14:paraId="303B4669" w14:textId="77777777" w:rsidR="00330036" w:rsidRDefault="00330036" w:rsidP="00330036">
      <w:pPr>
        <w:jc w:val="center"/>
        <w:rPr>
          <w:b/>
          <w:sz w:val="36"/>
          <w:szCs w:val="36"/>
        </w:rPr>
      </w:pPr>
      <w:r>
        <w:rPr>
          <w:b/>
          <w:sz w:val="36"/>
          <w:szCs w:val="36"/>
        </w:rPr>
        <w:t>Bomb Threats</w:t>
      </w:r>
    </w:p>
    <w:p w14:paraId="6D090614" w14:textId="77777777" w:rsidR="00330036" w:rsidRDefault="00330036" w:rsidP="00330036">
      <w:pPr>
        <w:jc w:val="center"/>
        <w:rPr>
          <w:sz w:val="32"/>
          <w:szCs w:val="32"/>
        </w:rPr>
      </w:pPr>
      <w:r>
        <w:rPr>
          <w:sz w:val="32"/>
          <w:szCs w:val="32"/>
        </w:rPr>
        <w:t>(</w:t>
      </w:r>
      <w:r w:rsidR="002C32D4">
        <w:rPr>
          <w:sz w:val="32"/>
          <w:szCs w:val="32"/>
        </w:rPr>
        <w:t>Keep</w:t>
      </w:r>
      <w:r>
        <w:rPr>
          <w:sz w:val="32"/>
          <w:szCs w:val="32"/>
        </w:rPr>
        <w:t xml:space="preserve"> this information </w:t>
      </w:r>
      <w:r w:rsidR="002C32D4">
        <w:rPr>
          <w:sz w:val="32"/>
          <w:szCs w:val="32"/>
        </w:rPr>
        <w:t>near</w:t>
      </w:r>
      <w:r>
        <w:rPr>
          <w:sz w:val="32"/>
          <w:szCs w:val="32"/>
        </w:rPr>
        <w:t xml:space="preserve"> your telephone)</w:t>
      </w:r>
    </w:p>
    <w:p w14:paraId="0E3B289A" w14:textId="77777777" w:rsidR="00330036" w:rsidRDefault="00330036" w:rsidP="00330036">
      <w:pPr>
        <w:rPr>
          <w:b/>
          <w:sz w:val="28"/>
          <w:szCs w:val="28"/>
        </w:rPr>
      </w:pPr>
      <w:r>
        <w:rPr>
          <w:b/>
          <w:sz w:val="28"/>
          <w:szCs w:val="28"/>
        </w:rPr>
        <w:t>Questions to ask:</w:t>
      </w:r>
    </w:p>
    <w:p w14:paraId="0E914ED3" w14:textId="77777777" w:rsidR="00330036" w:rsidRDefault="00330036" w:rsidP="00330036">
      <w:pPr>
        <w:rPr>
          <w:b/>
          <w:sz w:val="28"/>
          <w:szCs w:val="28"/>
        </w:rPr>
      </w:pPr>
    </w:p>
    <w:p w14:paraId="7789B4F0" w14:textId="77777777" w:rsidR="00330036" w:rsidRDefault="00330036" w:rsidP="00330036">
      <w:r>
        <w:t>1. When is the bomb going to explode?</w:t>
      </w:r>
    </w:p>
    <w:p w14:paraId="78EF558B" w14:textId="77777777" w:rsidR="00330036" w:rsidRDefault="00330036" w:rsidP="00330036"/>
    <w:p w14:paraId="10B1A72A" w14:textId="77777777" w:rsidR="00330036" w:rsidRDefault="00330036" w:rsidP="00330036">
      <w:r>
        <w:t>2. Where is it right now?</w:t>
      </w:r>
    </w:p>
    <w:p w14:paraId="0A66BEDE" w14:textId="77777777" w:rsidR="00330036" w:rsidRDefault="00330036" w:rsidP="00330036"/>
    <w:p w14:paraId="22B4FE80" w14:textId="77777777" w:rsidR="00330036" w:rsidRDefault="00330036" w:rsidP="00330036">
      <w:r>
        <w:t>3. What does it look like?</w:t>
      </w:r>
    </w:p>
    <w:p w14:paraId="149442A7" w14:textId="77777777" w:rsidR="00330036" w:rsidRDefault="00330036" w:rsidP="00330036"/>
    <w:p w14:paraId="16CDC574" w14:textId="77777777" w:rsidR="00330036" w:rsidRDefault="00330036" w:rsidP="00330036">
      <w:r>
        <w:t>4. What kind of bomb is it?</w:t>
      </w:r>
    </w:p>
    <w:p w14:paraId="6F1CC33D" w14:textId="77777777" w:rsidR="00330036" w:rsidRDefault="00330036" w:rsidP="00330036"/>
    <w:p w14:paraId="3D7ADBAB" w14:textId="77777777" w:rsidR="00330036" w:rsidRDefault="00330036" w:rsidP="00330036">
      <w:r>
        <w:t>5. What will cause it to explode?</w:t>
      </w:r>
    </w:p>
    <w:p w14:paraId="2D4A072A" w14:textId="77777777" w:rsidR="00330036" w:rsidRDefault="00330036" w:rsidP="00330036"/>
    <w:p w14:paraId="0C019A25" w14:textId="77777777" w:rsidR="00330036" w:rsidRDefault="00330036" w:rsidP="00330036">
      <w:r>
        <w:t>6. Did you place the bomb?</w:t>
      </w:r>
    </w:p>
    <w:p w14:paraId="348346A6" w14:textId="77777777" w:rsidR="00330036" w:rsidRDefault="00330036" w:rsidP="00330036"/>
    <w:p w14:paraId="2B3A138A" w14:textId="77777777" w:rsidR="00330036" w:rsidRDefault="00330036" w:rsidP="00330036">
      <w:r>
        <w:t>7. Why?</w:t>
      </w:r>
    </w:p>
    <w:p w14:paraId="6E0C68AD" w14:textId="77777777" w:rsidR="00330036" w:rsidRDefault="00330036" w:rsidP="00330036"/>
    <w:p w14:paraId="6D18A2FD" w14:textId="77777777" w:rsidR="00330036" w:rsidRDefault="00330036" w:rsidP="00330036">
      <w:r>
        <w:t>8. What is your address?</w:t>
      </w:r>
    </w:p>
    <w:p w14:paraId="6531C4B6" w14:textId="77777777" w:rsidR="00330036" w:rsidRDefault="00330036" w:rsidP="00330036"/>
    <w:p w14:paraId="41545D3F" w14:textId="77777777" w:rsidR="00330036" w:rsidRDefault="00330036" w:rsidP="00330036">
      <w:r>
        <w:t>9. What is your name?</w:t>
      </w:r>
    </w:p>
    <w:p w14:paraId="5C8A1FA3" w14:textId="77777777" w:rsidR="00330036" w:rsidRDefault="00330036" w:rsidP="00330036"/>
    <w:p w14:paraId="39ECA3AE" w14:textId="77777777" w:rsidR="00330036" w:rsidRDefault="00330036" w:rsidP="00330036">
      <w:pPr>
        <w:rPr>
          <w:b/>
          <w:sz w:val="28"/>
          <w:szCs w:val="28"/>
        </w:rPr>
      </w:pPr>
      <w:r>
        <w:rPr>
          <w:b/>
          <w:sz w:val="28"/>
          <w:szCs w:val="28"/>
        </w:rPr>
        <w:t>Exact wording of the threat:</w:t>
      </w:r>
    </w:p>
    <w:p w14:paraId="46502087" w14:textId="77777777" w:rsidR="00330036" w:rsidRDefault="00330036" w:rsidP="00330036">
      <w:pPr>
        <w:rPr>
          <w:sz w:val="28"/>
          <w:szCs w:val="28"/>
          <w:u w:val="single"/>
        </w:rPr>
      </w:pP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0AFCBE7A" w14:textId="77777777" w:rsidR="00330036" w:rsidRDefault="00330036" w:rsidP="00330036">
      <w:pPr>
        <w:rPr>
          <w:sz w:val="28"/>
          <w:szCs w:val="28"/>
        </w:rPr>
      </w:pPr>
    </w:p>
    <w:p w14:paraId="1D240339" w14:textId="77777777" w:rsidR="00330036" w:rsidRDefault="00330036" w:rsidP="00330036">
      <w:pPr>
        <w:rPr>
          <w:b/>
          <w:sz w:val="28"/>
          <w:szCs w:val="28"/>
        </w:rPr>
      </w:pPr>
      <w:r>
        <w:rPr>
          <w:b/>
          <w:sz w:val="28"/>
          <w:szCs w:val="28"/>
        </w:rPr>
        <w:t>Caller</w:t>
      </w:r>
      <w:r w:rsidR="00491DBC">
        <w:rPr>
          <w:b/>
          <w:sz w:val="28"/>
          <w:szCs w:val="28"/>
        </w:rPr>
        <w:t>’</w:t>
      </w:r>
      <w:r>
        <w:rPr>
          <w:b/>
          <w:sz w:val="28"/>
          <w:szCs w:val="28"/>
        </w:rPr>
        <w:t>s voice:</w:t>
      </w:r>
      <w:r w:rsidR="00A44CC1">
        <w:rPr>
          <w:b/>
          <w:sz w:val="28"/>
          <w:szCs w:val="28"/>
        </w:rPr>
        <w:tab/>
      </w:r>
      <w:r w:rsidR="00A44CC1">
        <w:rPr>
          <w:b/>
          <w:sz w:val="28"/>
          <w:szCs w:val="28"/>
        </w:rPr>
        <w:tab/>
      </w:r>
      <w:r w:rsidR="00A44CC1">
        <w:rPr>
          <w:b/>
          <w:sz w:val="28"/>
          <w:szCs w:val="28"/>
        </w:rPr>
        <w:tab/>
      </w:r>
      <w:r w:rsidR="00A44CC1">
        <w:rPr>
          <w:b/>
          <w:sz w:val="28"/>
          <w:szCs w:val="28"/>
        </w:rPr>
        <w:tab/>
        <w:t>Background Sounds:</w:t>
      </w:r>
    </w:p>
    <w:p w14:paraId="099C5E54" w14:textId="77777777" w:rsidR="00330036" w:rsidRDefault="00330036" w:rsidP="00330036">
      <w:r>
        <w:t>____Calm</w:t>
      </w:r>
      <w:r>
        <w:tab/>
      </w:r>
      <w:r>
        <w:tab/>
        <w:t>____Nasal</w:t>
      </w:r>
      <w:r w:rsidR="00A44CC1">
        <w:tab/>
      </w:r>
      <w:r w:rsidR="00A44CC1">
        <w:tab/>
        <w:t>____Street Noises</w:t>
      </w:r>
      <w:r w:rsidR="00A44CC1">
        <w:tab/>
      </w:r>
      <w:r w:rsidR="00A44CC1">
        <w:tab/>
        <w:t>____Factory Machinery</w:t>
      </w:r>
    </w:p>
    <w:p w14:paraId="4EDB6DF8" w14:textId="77777777" w:rsidR="00330036" w:rsidRDefault="00A44CC1" w:rsidP="00330036">
      <w:r>
        <w:t>____Angry</w:t>
      </w:r>
      <w:r>
        <w:tab/>
      </w:r>
      <w:r>
        <w:tab/>
        <w:t>____Stutter</w:t>
      </w:r>
      <w:r>
        <w:tab/>
      </w:r>
      <w:r>
        <w:tab/>
        <w:t>____Crockery</w:t>
      </w:r>
      <w:r>
        <w:tab/>
      </w:r>
      <w:r>
        <w:tab/>
      </w:r>
      <w:r>
        <w:tab/>
        <w:t>____Animal Noises</w:t>
      </w:r>
    </w:p>
    <w:p w14:paraId="53169870" w14:textId="77777777" w:rsidR="00A44CC1" w:rsidRDefault="00A44CC1" w:rsidP="00330036">
      <w:r>
        <w:t>____Excited</w:t>
      </w:r>
      <w:r>
        <w:tab/>
      </w:r>
      <w:r>
        <w:tab/>
        <w:t>____Lisp</w:t>
      </w:r>
      <w:r>
        <w:tab/>
      </w:r>
      <w:r>
        <w:tab/>
        <w:t>____Voices</w:t>
      </w:r>
      <w:r>
        <w:tab/>
      </w:r>
      <w:r>
        <w:tab/>
      </w:r>
      <w:r>
        <w:tab/>
        <w:t>____Clear</w:t>
      </w:r>
    </w:p>
    <w:p w14:paraId="24E2D642" w14:textId="77777777" w:rsidR="00A44CC1" w:rsidRDefault="00A44CC1" w:rsidP="00330036">
      <w:r>
        <w:t>____Slow</w:t>
      </w:r>
      <w:r>
        <w:tab/>
      </w:r>
      <w:r>
        <w:tab/>
        <w:t>____Raspy</w:t>
      </w:r>
      <w:r>
        <w:tab/>
      </w:r>
      <w:r>
        <w:tab/>
        <w:t>____PA System</w:t>
      </w:r>
      <w:r>
        <w:tab/>
      </w:r>
      <w:r>
        <w:tab/>
        <w:t>____Static</w:t>
      </w:r>
    </w:p>
    <w:p w14:paraId="2D426616" w14:textId="77777777" w:rsidR="00A44CC1" w:rsidRDefault="00A44CC1" w:rsidP="00330036">
      <w:r>
        <w:t>____Rapid</w:t>
      </w:r>
      <w:r>
        <w:tab/>
      </w:r>
      <w:r>
        <w:tab/>
        <w:t>____Deep</w:t>
      </w:r>
      <w:r>
        <w:tab/>
      </w:r>
      <w:r>
        <w:tab/>
        <w:t>____Music</w:t>
      </w:r>
      <w:r>
        <w:tab/>
      </w:r>
      <w:r>
        <w:tab/>
      </w:r>
      <w:r>
        <w:tab/>
        <w:t>____Local</w:t>
      </w:r>
    </w:p>
    <w:p w14:paraId="6753381A" w14:textId="77777777" w:rsidR="00A44CC1" w:rsidRDefault="00A44CC1" w:rsidP="00330036">
      <w:r>
        <w:t>____Soft</w:t>
      </w:r>
      <w:r>
        <w:tab/>
      </w:r>
      <w:r>
        <w:tab/>
        <w:t>____Ragged</w:t>
      </w:r>
      <w:r>
        <w:tab/>
      </w:r>
      <w:r>
        <w:tab/>
        <w:t>____House Noises</w:t>
      </w:r>
      <w:r>
        <w:tab/>
      </w:r>
      <w:r>
        <w:tab/>
        <w:t>____Long Distance</w:t>
      </w:r>
    </w:p>
    <w:p w14:paraId="7E9C1CAD" w14:textId="77777777" w:rsidR="00A44CC1" w:rsidRDefault="00A44CC1" w:rsidP="00330036">
      <w:r>
        <w:t>____Loud</w:t>
      </w:r>
      <w:r>
        <w:tab/>
      </w:r>
      <w:r>
        <w:tab/>
        <w:t xml:space="preserve">____Clearing </w:t>
      </w:r>
      <w:proofErr w:type="gramStart"/>
      <w:r>
        <w:t xml:space="preserve">Throat  </w:t>
      </w:r>
      <w:r>
        <w:tab/>
      </w:r>
      <w:proofErr w:type="gramEnd"/>
      <w:r>
        <w:t>____ Motor</w:t>
      </w:r>
      <w:r>
        <w:tab/>
      </w:r>
      <w:r>
        <w:tab/>
      </w:r>
      <w:r>
        <w:tab/>
        <w:t>____Booth</w:t>
      </w:r>
    </w:p>
    <w:p w14:paraId="460513E1" w14:textId="77777777" w:rsidR="00A44CC1" w:rsidRDefault="00A44CC1" w:rsidP="00330036">
      <w:r>
        <w:t>____Laughter</w:t>
      </w:r>
      <w:r>
        <w:tab/>
      </w:r>
      <w:r>
        <w:tab/>
        <w:t>____Deep Breathing</w:t>
      </w:r>
      <w:r>
        <w:tab/>
        <w:t>____Office Machinery</w:t>
      </w:r>
      <w:r>
        <w:tab/>
        <w:t>____Other: _________</w:t>
      </w:r>
    </w:p>
    <w:p w14:paraId="4BD88278" w14:textId="77777777" w:rsidR="00A44CC1" w:rsidRDefault="00A44CC1" w:rsidP="00330036">
      <w:r>
        <w:t>____Crying</w:t>
      </w:r>
      <w:r>
        <w:tab/>
      </w:r>
      <w:r>
        <w:tab/>
        <w:t>____Cracking Voice</w:t>
      </w:r>
      <w:r>
        <w:tab/>
      </w:r>
    </w:p>
    <w:p w14:paraId="4C12065E" w14:textId="77777777" w:rsidR="00A44CC1" w:rsidRDefault="00A44CC1" w:rsidP="00330036">
      <w:pPr>
        <w:rPr>
          <w:b/>
          <w:sz w:val="28"/>
          <w:szCs w:val="28"/>
        </w:rPr>
      </w:pPr>
      <w:r>
        <w:t>____Normal</w:t>
      </w:r>
      <w:r>
        <w:tab/>
      </w:r>
      <w:r>
        <w:tab/>
        <w:t>____Disguised</w:t>
      </w:r>
      <w:r>
        <w:tab/>
      </w:r>
      <w:r w:rsidR="00150689">
        <w:rPr>
          <w:b/>
          <w:sz w:val="28"/>
          <w:szCs w:val="28"/>
        </w:rPr>
        <w:t>Threat Language:</w:t>
      </w:r>
    </w:p>
    <w:p w14:paraId="6A8B16A4" w14:textId="77777777" w:rsidR="00150689" w:rsidRDefault="00150689" w:rsidP="00330036">
      <w:r>
        <w:t>____Distinct</w:t>
      </w:r>
      <w:r>
        <w:tab/>
      </w:r>
      <w:r>
        <w:tab/>
        <w:t>____Accent</w:t>
      </w:r>
      <w:r>
        <w:tab/>
      </w:r>
      <w:r>
        <w:tab/>
        <w:t>____Well Spoken (Educated)</w:t>
      </w:r>
      <w:r>
        <w:tab/>
        <w:t>____Incoherent</w:t>
      </w:r>
    </w:p>
    <w:p w14:paraId="74F09141" w14:textId="77777777" w:rsidR="00150689" w:rsidRDefault="00150689" w:rsidP="00330036">
      <w:r>
        <w:t>____Slurred</w:t>
      </w:r>
      <w:r>
        <w:tab/>
      </w:r>
      <w:r>
        <w:tab/>
        <w:t>____Familiar</w:t>
      </w:r>
      <w:r>
        <w:tab/>
      </w:r>
      <w:r>
        <w:tab/>
        <w:t>____Foul</w:t>
      </w:r>
      <w:r>
        <w:tab/>
      </w:r>
      <w:r>
        <w:tab/>
      </w:r>
      <w:r>
        <w:tab/>
        <w:t>____Taped</w:t>
      </w:r>
    </w:p>
    <w:p w14:paraId="4C01583C" w14:textId="77777777" w:rsidR="00150689" w:rsidRDefault="00150689" w:rsidP="00330036">
      <w:r>
        <w:t>____Whispered</w:t>
      </w:r>
      <w:r>
        <w:tab/>
      </w:r>
      <w:r>
        <w:tab/>
      </w:r>
      <w:r>
        <w:tab/>
      </w:r>
      <w:r>
        <w:tab/>
        <w:t>____Irrational</w:t>
      </w:r>
      <w:r>
        <w:tab/>
      </w:r>
      <w:r>
        <w:tab/>
      </w:r>
      <w:r>
        <w:tab/>
        <w:t xml:space="preserve">____Message read by </w:t>
      </w:r>
    </w:p>
    <w:p w14:paraId="6AA2C5BE" w14:textId="77777777" w:rsidR="00150689" w:rsidRDefault="00150689" w:rsidP="00330036">
      <w:r>
        <w:tab/>
      </w:r>
      <w:r>
        <w:tab/>
      </w:r>
      <w:r>
        <w:tab/>
      </w:r>
      <w:r>
        <w:tab/>
      </w:r>
      <w:r>
        <w:tab/>
      </w:r>
      <w:r>
        <w:tab/>
      </w:r>
      <w:r>
        <w:tab/>
      </w:r>
      <w:r>
        <w:tab/>
      </w:r>
      <w:r>
        <w:tab/>
      </w:r>
      <w:r>
        <w:tab/>
      </w:r>
      <w:r>
        <w:tab/>
        <w:t>threat maker</w:t>
      </w:r>
    </w:p>
    <w:p w14:paraId="018902F6" w14:textId="77777777" w:rsidR="00150689" w:rsidRDefault="00150689" w:rsidP="00330036">
      <w:r>
        <w:t>If voice is familiar, who did it sound like?</w:t>
      </w:r>
    </w:p>
    <w:p w14:paraId="0043514A" w14:textId="77777777" w:rsidR="00150689" w:rsidRDefault="00150689" w:rsidP="00330036">
      <w:r>
        <w:t>_________________________________</w:t>
      </w:r>
    </w:p>
    <w:p w14:paraId="31924705" w14:textId="77777777" w:rsidR="00150689" w:rsidRDefault="00150689" w:rsidP="00330036"/>
    <w:p w14:paraId="53BB6690" w14:textId="77777777" w:rsidR="004A6E7C" w:rsidRPr="00150689" w:rsidRDefault="00150689" w:rsidP="004A6E7C">
      <w:pPr>
        <w:rPr>
          <w:u w:val="single"/>
        </w:rPr>
      </w:pPr>
      <w:r>
        <w:t xml:space="preserve">Remarks: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75A8B49" w14:textId="77777777" w:rsidR="00BB0AA8" w:rsidRDefault="00FB7158" w:rsidP="00717540">
      <w:pPr>
        <w:rPr>
          <w:b/>
          <w:sz w:val="28"/>
          <w:szCs w:val="28"/>
        </w:rPr>
      </w:pPr>
      <w:r>
        <w:rPr>
          <w:b/>
          <w:sz w:val="28"/>
          <w:szCs w:val="28"/>
        </w:rPr>
        <w:t>App</w:t>
      </w:r>
      <w:r w:rsidR="00ED55C3">
        <w:rPr>
          <w:b/>
          <w:sz w:val="28"/>
          <w:szCs w:val="28"/>
        </w:rPr>
        <w:t>endix C</w:t>
      </w:r>
    </w:p>
    <w:p w14:paraId="479E5BB7" w14:textId="77777777" w:rsidR="00FB7158" w:rsidRDefault="00FB7158" w:rsidP="00FB7158">
      <w:pPr>
        <w:jc w:val="center"/>
        <w:rPr>
          <w:b/>
          <w:sz w:val="36"/>
          <w:szCs w:val="36"/>
        </w:rPr>
      </w:pPr>
      <w:r>
        <w:rPr>
          <w:b/>
          <w:sz w:val="36"/>
          <w:szCs w:val="36"/>
        </w:rPr>
        <w:t>Tarrant County Public Health Department</w:t>
      </w:r>
    </w:p>
    <w:p w14:paraId="21316069" w14:textId="77777777" w:rsidR="00FB7158" w:rsidRPr="00FB7158" w:rsidRDefault="00FB7158" w:rsidP="00FB7158">
      <w:pPr>
        <w:jc w:val="center"/>
        <w:rPr>
          <w:b/>
          <w:i/>
          <w:sz w:val="32"/>
          <w:szCs w:val="32"/>
        </w:rPr>
      </w:pPr>
      <w:r w:rsidRPr="00FB7158">
        <w:rPr>
          <w:b/>
          <w:i/>
          <w:sz w:val="32"/>
          <w:szCs w:val="32"/>
        </w:rPr>
        <w:t>Recommended Guidelines for Handling Suspicious Letters or Packages</w:t>
      </w:r>
    </w:p>
    <w:p w14:paraId="7E4C6951" w14:textId="77777777" w:rsidR="00BB0AA8" w:rsidRDefault="00BB0AA8" w:rsidP="00717540"/>
    <w:p w14:paraId="54714C13" w14:textId="5106D2E9" w:rsidR="00FB7158" w:rsidRDefault="00B32556" w:rsidP="00717540">
      <w:r>
        <w:rPr>
          <w:noProof/>
        </w:rPr>
        <mc:AlternateContent>
          <mc:Choice Requires="wps">
            <w:drawing>
              <wp:anchor distT="0" distB="0" distL="114300" distR="114300" simplePos="0" relativeHeight="251635200" behindDoc="0" locked="0" layoutInCell="1" allowOverlap="1" wp14:anchorId="71305DA7" wp14:editId="5A7B8E16">
                <wp:simplePos x="0" y="0"/>
                <wp:positionH relativeFrom="column">
                  <wp:posOffset>-114300</wp:posOffset>
                </wp:positionH>
                <wp:positionV relativeFrom="paragraph">
                  <wp:posOffset>0</wp:posOffset>
                </wp:positionV>
                <wp:extent cx="6629400" cy="4267200"/>
                <wp:effectExtent l="9525" t="7620" r="9525" b="11430"/>
                <wp:wrapNone/>
                <wp:docPr id="2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267200"/>
                        </a:xfrm>
                        <a:prstGeom prst="rect">
                          <a:avLst/>
                        </a:prstGeom>
                        <a:solidFill>
                          <a:srgbClr val="FFFFFF"/>
                        </a:solidFill>
                        <a:ln w="9525">
                          <a:solidFill>
                            <a:srgbClr val="000000"/>
                          </a:solidFill>
                          <a:miter lim="800000"/>
                          <a:headEnd/>
                          <a:tailEnd/>
                        </a:ln>
                      </wps:spPr>
                      <wps:txbx>
                        <w:txbxContent>
                          <w:p w14:paraId="7796E347" w14:textId="77777777" w:rsidR="00F84CB8" w:rsidRDefault="00F84CB8" w:rsidP="00FB7158">
                            <w:pPr>
                              <w:jc w:val="center"/>
                              <w:rPr>
                                <w:b/>
                                <w:sz w:val="28"/>
                                <w:szCs w:val="28"/>
                              </w:rPr>
                            </w:pPr>
                            <w:r>
                              <w:rPr>
                                <w:b/>
                                <w:sz w:val="28"/>
                                <w:szCs w:val="28"/>
                              </w:rPr>
                              <w:t>Some characteristics of suspicious letters or packages</w:t>
                            </w:r>
                          </w:p>
                          <w:p w14:paraId="729A185F" w14:textId="77777777" w:rsidR="00F84CB8" w:rsidRDefault="00F84CB8" w:rsidP="00FB7158">
                            <w:pPr>
                              <w:jc w:val="center"/>
                              <w:rPr>
                                <w:b/>
                                <w:sz w:val="28"/>
                                <w:szCs w:val="28"/>
                              </w:rPr>
                            </w:pPr>
                          </w:p>
                          <w:p w14:paraId="1CA5DED6" w14:textId="77777777" w:rsidR="00F84CB8" w:rsidRDefault="00F84CB8" w:rsidP="00FB7158">
                            <w:pPr>
                              <w:numPr>
                                <w:ilvl w:val="0"/>
                                <w:numId w:val="7"/>
                              </w:numPr>
                            </w:pPr>
                            <w:r>
                              <w:t>It is open or has been opened</w:t>
                            </w:r>
                          </w:p>
                          <w:p w14:paraId="226287FE" w14:textId="77777777" w:rsidR="00F84CB8" w:rsidRDefault="00F84CB8" w:rsidP="00FB7158">
                            <w:pPr>
                              <w:numPr>
                                <w:ilvl w:val="0"/>
                                <w:numId w:val="7"/>
                              </w:numPr>
                            </w:pPr>
                            <w:r>
                              <w:t>The unopened letter or package appears to be empty</w:t>
                            </w:r>
                          </w:p>
                          <w:p w14:paraId="3907E35B" w14:textId="77777777" w:rsidR="00F84CB8" w:rsidRDefault="00F84CB8" w:rsidP="00FB7158">
                            <w:pPr>
                              <w:numPr>
                                <w:ilvl w:val="0"/>
                                <w:numId w:val="7"/>
                              </w:numPr>
                            </w:pPr>
                            <w:r>
                              <w:t>Powdery substance felt through or appearing in the package or envelope</w:t>
                            </w:r>
                          </w:p>
                          <w:p w14:paraId="7EA9E9DB" w14:textId="77777777" w:rsidR="00F84CB8" w:rsidRDefault="00F84CB8" w:rsidP="00FB7158">
                            <w:pPr>
                              <w:numPr>
                                <w:ilvl w:val="0"/>
                                <w:numId w:val="7"/>
                              </w:numPr>
                            </w:pPr>
                            <w:r>
                              <w:t>Oily stains, discoloration, strange odor or crystallization on wrapper</w:t>
                            </w:r>
                          </w:p>
                          <w:p w14:paraId="577D618E" w14:textId="77777777" w:rsidR="00F84CB8" w:rsidRDefault="00F84CB8" w:rsidP="00FB7158">
                            <w:pPr>
                              <w:numPr>
                                <w:ilvl w:val="0"/>
                                <w:numId w:val="7"/>
                              </w:numPr>
                            </w:pPr>
                            <w:r>
                              <w:t>Mailed from a foreign country</w:t>
                            </w:r>
                          </w:p>
                          <w:p w14:paraId="00146D1D" w14:textId="77777777" w:rsidR="00F84CB8" w:rsidRDefault="00F84CB8" w:rsidP="00FB7158">
                            <w:pPr>
                              <w:numPr>
                                <w:ilvl w:val="0"/>
                                <w:numId w:val="7"/>
                              </w:numPr>
                            </w:pPr>
                            <w:r>
                              <w:t>Excessive postage</w:t>
                            </w:r>
                          </w:p>
                          <w:p w14:paraId="2AAAB3EC" w14:textId="77777777" w:rsidR="00F84CB8" w:rsidRDefault="00F84CB8" w:rsidP="00FB7158">
                            <w:pPr>
                              <w:numPr>
                                <w:ilvl w:val="0"/>
                                <w:numId w:val="7"/>
                              </w:numPr>
                            </w:pPr>
                            <w:r>
                              <w:t>Shows a city or state in the postmark that does not match the return address</w:t>
                            </w:r>
                          </w:p>
                          <w:p w14:paraId="71C53C06" w14:textId="77777777" w:rsidR="00F84CB8" w:rsidRDefault="00F84CB8" w:rsidP="00FB7158">
                            <w:pPr>
                              <w:numPr>
                                <w:ilvl w:val="0"/>
                                <w:numId w:val="7"/>
                              </w:numPr>
                            </w:pPr>
                            <w:r>
                              <w:t>Excessive weight, rigid, or bulky</w:t>
                            </w:r>
                          </w:p>
                          <w:p w14:paraId="369CB11C" w14:textId="77777777" w:rsidR="00F84CB8" w:rsidRDefault="00F84CB8" w:rsidP="00FB7158">
                            <w:pPr>
                              <w:numPr>
                                <w:ilvl w:val="0"/>
                                <w:numId w:val="7"/>
                              </w:numPr>
                            </w:pPr>
                            <w:r>
                              <w:t>Lopsided or uneven envelope</w:t>
                            </w:r>
                          </w:p>
                          <w:p w14:paraId="34434D9F" w14:textId="77777777" w:rsidR="00F84CB8" w:rsidRDefault="00F84CB8" w:rsidP="00FB7158">
                            <w:pPr>
                              <w:numPr>
                                <w:ilvl w:val="0"/>
                                <w:numId w:val="7"/>
                              </w:numPr>
                            </w:pPr>
                            <w:r>
                              <w:t>Protruding wires or aluminum foil</w:t>
                            </w:r>
                          </w:p>
                          <w:p w14:paraId="1505AD6C" w14:textId="77777777" w:rsidR="00F84CB8" w:rsidRDefault="00F84CB8" w:rsidP="00FB7158">
                            <w:pPr>
                              <w:numPr>
                                <w:ilvl w:val="0"/>
                                <w:numId w:val="7"/>
                              </w:numPr>
                            </w:pPr>
                            <w:r>
                              <w:t>Excessive binding, masking tape, string, etc.</w:t>
                            </w:r>
                          </w:p>
                          <w:p w14:paraId="15DAC7DA" w14:textId="77777777" w:rsidR="00F84CB8" w:rsidRDefault="00F84CB8" w:rsidP="00FB7158">
                            <w:pPr>
                              <w:numPr>
                                <w:ilvl w:val="0"/>
                                <w:numId w:val="7"/>
                              </w:numPr>
                            </w:pPr>
                            <w:r>
                              <w:t>Visual markings that are distracting</w:t>
                            </w:r>
                          </w:p>
                          <w:p w14:paraId="0531B1D8" w14:textId="77777777" w:rsidR="00F84CB8" w:rsidRDefault="00F84CB8" w:rsidP="00FB7158">
                            <w:pPr>
                              <w:numPr>
                                <w:ilvl w:val="0"/>
                                <w:numId w:val="7"/>
                              </w:numPr>
                            </w:pPr>
                            <w:r>
                              <w:t>Poorly typed or handwritten addresses</w:t>
                            </w:r>
                          </w:p>
                          <w:p w14:paraId="5E804F0F" w14:textId="77777777" w:rsidR="00F84CB8" w:rsidRDefault="00F84CB8" w:rsidP="00FB7158">
                            <w:pPr>
                              <w:numPr>
                                <w:ilvl w:val="0"/>
                                <w:numId w:val="7"/>
                              </w:numPr>
                            </w:pPr>
                            <w:r>
                              <w:t>Incorrect title with name or title only but no name</w:t>
                            </w:r>
                          </w:p>
                          <w:p w14:paraId="7B65D700" w14:textId="77777777" w:rsidR="00F84CB8" w:rsidRDefault="00F84CB8" w:rsidP="00FB7158">
                            <w:pPr>
                              <w:numPr>
                                <w:ilvl w:val="0"/>
                                <w:numId w:val="7"/>
                              </w:numPr>
                            </w:pPr>
                            <w:r>
                              <w:t>Common words are misspelled</w:t>
                            </w:r>
                          </w:p>
                          <w:p w14:paraId="0CF61211" w14:textId="77777777" w:rsidR="00F84CB8" w:rsidRDefault="00F84CB8" w:rsidP="00FB7158">
                            <w:pPr>
                              <w:numPr>
                                <w:ilvl w:val="0"/>
                                <w:numId w:val="7"/>
                              </w:numPr>
                            </w:pPr>
                            <w:r>
                              <w:t>No return address</w:t>
                            </w:r>
                          </w:p>
                          <w:p w14:paraId="571FBB6A" w14:textId="77777777" w:rsidR="00F84CB8" w:rsidRDefault="00F84CB8" w:rsidP="00FB7158">
                            <w:pPr>
                              <w:numPr>
                                <w:ilvl w:val="0"/>
                                <w:numId w:val="7"/>
                              </w:numPr>
                            </w:pPr>
                            <w:r>
                              <w:t>Marked with restrictive endorsement such as “Personal” or “Confidential” or marked “Special Delivery”</w:t>
                            </w:r>
                          </w:p>
                          <w:p w14:paraId="7765B5E9" w14:textId="77777777" w:rsidR="00F84CB8" w:rsidRDefault="00F84CB8" w:rsidP="00FB7158">
                            <w:pPr>
                              <w:numPr>
                                <w:ilvl w:val="0"/>
                                <w:numId w:val="7"/>
                              </w:numPr>
                            </w:pPr>
                            <w:r>
                              <w:t>Bears a threatening message</w:t>
                            </w:r>
                          </w:p>
                          <w:p w14:paraId="140094C6" w14:textId="77777777" w:rsidR="00F84CB8" w:rsidRPr="00FB7158" w:rsidRDefault="00F84CB8" w:rsidP="00FB7158">
                            <w:pPr>
                              <w:numPr>
                                <w:ilvl w:val="0"/>
                                <w:numId w:val="7"/>
                              </w:numPr>
                            </w:pPr>
                            <w:r>
                              <w:t>Makes ticking sounds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05DA7" id="Text Box 14" o:spid="_x0000_s1030" type="#_x0000_t202" style="position:absolute;margin-left:-9pt;margin-top:0;width:522pt;height:33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">
                <v:textbox>
                  <w:txbxContent>
                    <w:p w14:paraId="7796E347" w14:textId="77777777" w:rsidR="00F84CB8" w:rsidRDefault="00F84CB8" w:rsidP="00FB7158">
                      <w:pPr>
                        <w:jc w:val="center"/>
                        <w:rPr>
                          <w:b/>
                          <w:sz w:val="28"/>
                          <w:szCs w:val="28"/>
                        </w:rPr>
                      </w:pPr>
                      <w:r>
                        <w:rPr>
                          <w:b/>
                          <w:sz w:val="28"/>
                          <w:szCs w:val="28"/>
                        </w:rPr>
                        <w:t>Some characteristics of suspicious letters or packages</w:t>
                      </w:r>
                    </w:p>
                    <w:p w14:paraId="729A185F" w14:textId="77777777" w:rsidR="00F84CB8" w:rsidRDefault="00F84CB8" w:rsidP="00FB7158">
                      <w:pPr>
                        <w:jc w:val="center"/>
                        <w:rPr>
                          <w:b/>
                          <w:sz w:val="28"/>
                          <w:szCs w:val="28"/>
                        </w:rPr>
                      </w:pPr>
                    </w:p>
                    <w:p w14:paraId="1CA5DED6" w14:textId="77777777" w:rsidR="00F84CB8" w:rsidRDefault="00F84CB8" w:rsidP="00FB7158">
                      <w:pPr>
                        <w:numPr>
                          <w:ilvl w:val="0"/>
                          <w:numId w:val="7"/>
                        </w:numPr>
                      </w:pPr>
                      <w:r>
                        <w:t>It is open or has been opened</w:t>
                      </w:r>
                    </w:p>
                    <w:p w14:paraId="226287FE" w14:textId="77777777" w:rsidR="00F84CB8" w:rsidRDefault="00F84CB8" w:rsidP="00FB7158">
                      <w:pPr>
                        <w:numPr>
                          <w:ilvl w:val="0"/>
                          <w:numId w:val="7"/>
                        </w:numPr>
                      </w:pPr>
                      <w:r>
                        <w:t>The unopened letter or package appears to be empty</w:t>
                      </w:r>
                    </w:p>
                    <w:p w14:paraId="3907E35B" w14:textId="77777777" w:rsidR="00F84CB8" w:rsidRDefault="00F84CB8" w:rsidP="00FB7158">
                      <w:pPr>
                        <w:numPr>
                          <w:ilvl w:val="0"/>
                          <w:numId w:val="7"/>
                        </w:numPr>
                      </w:pPr>
                      <w:r>
                        <w:t>Powdery substance felt through or appearing in the package or envelope</w:t>
                      </w:r>
                    </w:p>
                    <w:p w14:paraId="7EA9E9DB" w14:textId="77777777" w:rsidR="00F84CB8" w:rsidRDefault="00F84CB8" w:rsidP="00FB7158">
                      <w:pPr>
                        <w:numPr>
                          <w:ilvl w:val="0"/>
                          <w:numId w:val="7"/>
                        </w:numPr>
                      </w:pPr>
                      <w:r>
                        <w:t>Oily stains, discoloration, strange odor or crystallization on wrapper</w:t>
                      </w:r>
                    </w:p>
                    <w:p w14:paraId="577D618E" w14:textId="77777777" w:rsidR="00F84CB8" w:rsidRDefault="00F84CB8" w:rsidP="00FB7158">
                      <w:pPr>
                        <w:numPr>
                          <w:ilvl w:val="0"/>
                          <w:numId w:val="7"/>
                        </w:numPr>
                      </w:pPr>
                      <w:r>
                        <w:t>Mailed from a foreign country</w:t>
                      </w:r>
                    </w:p>
                    <w:p w14:paraId="00146D1D" w14:textId="77777777" w:rsidR="00F84CB8" w:rsidRDefault="00F84CB8" w:rsidP="00FB7158">
                      <w:pPr>
                        <w:numPr>
                          <w:ilvl w:val="0"/>
                          <w:numId w:val="7"/>
                        </w:numPr>
                      </w:pPr>
                      <w:r>
                        <w:t>Excessive postage</w:t>
                      </w:r>
                    </w:p>
                    <w:p w14:paraId="2AAAB3EC" w14:textId="77777777" w:rsidR="00F84CB8" w:rsidRDefault="00F84CB8" w:rsidP="00FB7158">
                      <w:pPr>
                        <w:numPr>
                          <w:ilvl w:val="0"/>
                          <w:numId w:val="7"/>
                        </w:numPr>
                      </w:pPr>
                      <w:r>
                        <w:t>Shows a city or state in the postmark that does not match the return address</w:t>
                      </w:r>
                    </w:p>
                    <w:p w14:paraId="71C53C06" w14:textId="77777777" w:rsidR="00F84CB8" w:rsidRDefault="00F84CB8" w:rsidP="00FB7158">
                      <w:pPr>
                        <w:numPr>
                          <w:ilvl w:val="0"/>
                          <w:numId w:val="7"/>
                        </w:numPr>
                      </w:pPr>
                      <w:r>
                        <w:t>Excessive weight, rigid, or bulky</w:t>
                      </w:r>
                    </w:p>
                    <w:p w14:paraId="369CB11C" w14:textId="77777777" w:rsidR="00F84CB8" w:rsidRDefault="00F84CB8" w:rsidP="00FB7158">
                      <w:pPr>
                        <w:numPr>
                          <w:ilvl w:val="0"/>
                          <w:numId w:val="7"/>
                        </w:numPr>
                      </w:pPr>
                      <w:r>
                        <w:t>Lopsided or uneven envelope</w:t>
                      </w:r>
                    </w:p>
                    <w:p w14:paraId="34434D9F" w14:textId="77777777" w:rsidR="00F84CB8" w:rsidRDefault="00F84CB8" w:rsidP="00FB7158">
                      <w:pPr>
                        <w:numPr>
                          <w:ilvl w:val="0"/>
                          <w:numId w:val="7"/>
                        </w:numPr>
                      </w:pPr>
                      <w:r>
                        <w:t>Protruding wires or aluminum foil</w:t>
                      </w:r>
                    </w:p>
                    <w:p w14:paraId="1505AD6C" w14:textId="77777777" w:rsidR="00F84CB8" w:rsidRDefault="00F84CB8" w:rsidP="00FB7158">
                      <w:pPr>
                        <w:numPr>
                          <w:ilvl w:val="0"/>
                          <w:numId w:val="7"/>
                        </w:numPr>
                      </w:pPr>
                      <w:r>
                        <w:t>Excessive binding, masking tape, string, etc.</w:t>
                      </w:r>
                    </w:p>
                    <w:p w14:paraId="15DAC7DA" w14:textId="77777777" w:rsidR="00F84CB8" w:rsidRDefault="00F84CB8" w:rsidP="00FB7158">
                      <w:pPr>
                        <w:numPr>
                          <w:ilvl w:val="0"/>
                          <w:numId w:val="7"/>
                        </w:numPr>
                      </w:pPr>
                      <w:r>
                        <w:t>Visual markings that are distracting</w:t>
                      </w:r>
                    </w:p>
                    <w:p w14:paraId="0531B1D8" w14:textId="77777777" w:rsidR="00F84CB8" w:rsidRDefault="00F84CB8" w:rsidP="00FB7158">
                      <w:pPr>
                        <w:numPr>
                          <w:ilvl w:val="0"/>
                          <w:numId w:val="7"/>
                        </w:numPr>
                      </w:pPr>
                      <w:r>
                        <w:t>Poorly typed or handwritten addresses</w:t>
                      </w:r>
                    </w:p>
                    <w:p w14:paraId="5E804F0F" w14:textId="77777777" w:rsidR="00F84CB8" w:rsidRDefault="00F84CB8" w:rsidP="00FB7158">
                      <w:pPr>
                        <w:numPr>
                          <w:ilvl w:val="0"/>
                          <w:numId w:val="7"/>
                        </w:numPr>
                      </w:pPr>
                      <w:r>
                        <w:t>Incorrect title with name or title only but no name</w:t>
                      </w:r>
                    </w:p>
                    <w:p w14:paraId="7B65D700" w14:textId="77777777" w:rsidR="00F84CB8" w:rsidRDefault="00F84CB8" w:rsidP="00FB7158">
                      <w:pPr>
                        <w:numPr>
                          <w:ilvl w:val="0"/>
                          <w:numId w:val="7"/>
                        </w:numPr>
                      </w:pPr>
                      <w:r>
                        <w:t>Common words are misspelled</w:t>
                      </w:r>
                    </w:p>
                    <w:p w14:paraId="0CF61211" w14:textId="77777777" w:rsidR="00F84CB8" w:rsidRDefault="00F84CB8" w:rsidP="00FB7158">
                      <w:pPr>
                        <w:numPr>
                          <w:ilvl w:val="0"/>
                          <w:numId w:val="7"/>
                        </w:numPr>
                      </w:pPr>
                      <w:r>
                        <w:t>No return address</w:t>
                      </w:r>
                    </w:p>
                    <w:p w14:paraId="571FBB6A" w14:textId="77777777" w:rsidR="00F84CB8" w:rsidRDefault="00F84CB8" w:rsidP="00FB7158">
                      <w:pPr>
                        <w:numPr>
                          <w:ilvl w:val="0"/>
                          <w:numId w:val="7"/>
                        </w:numPr>
                      </w:pPr>
                      <w:r>
                        <w:t>Marked with restrictive endorsement such as “Personal” or “Confidential” or marked “Special Delivery”</w:t>
                      </w:r>
                    </w:p>
                    <w:p w14:paraId="7765B5E9" w14:textId="77777777" w:rsidR="00F84CB8" w:rsidRDefault="00F84CB8" w:rsidP="00FB7158">
                      <w:pPr>
                        <w:numPr>
                          <w:ilvl w:val="0"/>
                          <w:numId w:val="7"/>
                        </w:numPr>
                      </w:pPr>
                      <w:r>
                        <w:t>Bears a threatening message</w:t>
                      </w:r>
                    </w:p>
                    <w:p w14:paraId="140094C6" w14:textId="77777777" w:rsidR="00F84CB8" w:rsidRPr="00FB7158" w:rsidRDefault="00F84CB8" w:rsidP="00FB7158">
                      <w:pPr>
                        <w:numPr>
                          <w:ilvl w:val="0"/>
                          <w:numId w:val="7"/>
                        </w:numPr>
                      </w:pPr>
                      <w:r>
                        <w:t>Makes ticking sounds</w:t>
                      </w:r>
                    </w:p>
                  </w:txbxContent>
                </v:textbox>
              </v:shape>
            </w:pict>
          </mc:Fallback>
        </mc:AlternateContent>
      </w:r>
    </w:p>
    <w:p w14:paraId="1980544A" w14:textId="77777777" w:rsidR="00BB0AA8" w:rsidRDefault="00BB0AA8" w:rsidP="00717540"/>
    <w:p w14:paraId="6B2E571F" w14:textId="77777777" w:rsidR="00BB0AA8" w:rsidRDefault="00BB0AA8" w:rsidP="00717540"/>
    <w:p w14:paraId="6BD141F6" w14:textId="77777777" w:rsidR="00BB0AA8" w:rsidRDefault="00BB0AA8" w:rsidP="00717540"/>
    <w:p w14:paraId="55DC6464" w14:textId="77777777" w:rsidR="00BB0AA8" w:rsidRDefault="00BB0AA8" w:rsidP="00717540"/>
    <w:p w14:paraId="03042B12" w14:textId="77777777" w:rsidR="00BB0AA8" w:rsidRDefault="00BB0AA8" w:rsidP="00717540"/>
    <w:p w14:paraId="51F503BE" w14:textId="77777777" w:rsidR="00BB0AA8" w:rsidRDefault="00BB0AA8" w:rsidP="00717540"/>
    <w:p w14:paraId="3F9D5E54" w14:textId="77777777" w:rsidR="00BB0AA8" w:rsidRDefault="00BB0AA8" w:rsidP="00717540"/>
    <w:p w14:paraId="13387FE1" w14:textId="77777777" w:rsidR="00114F66" w:rsidRPr="00114F66" w:rsidRDefault="00114F66" w:rsidP="00114F66">
      <w:pPr>
        <w:ind w:left="1080"/>
      </w:pPr>
    </w:p>
    <w:p w14:paraId="798E9986" w14:textId="77777777" w:rsidR="00184F01" w:rsidRDefault="00184F01" w:rsidP="00184F01">
      <w:pPr>
        <w:ind w:left="1980"/>
      </w:pPr>
    </w:p>
    <w:p w14:paraId="6EA4B21F" w14:textId="77777777" w:rsidR="00184F01" w:rsidRDefault="00184F01" w:rsidP="00114F66"/>
    <w:p w14:paraId="3F52469F" w14:textId="77777777" w:rsidR="00184F01" w:rsidRDefault="00184F01" w:rsidP="00184F01">
      <w:pPr>
        <w:ind w:left="1800"/>
      </w:pPr>
    </w:p>
    <w:p w14:paraId="526C293D" w14:textId="77777777" w:rsidR="00184F01" w:rsidRDefault="00C9637C" w:rsidP="00184F01">
      <w:pPr>
        <w:ind w:left="720"/>
      </w:pPr>
      <w:r>
        <w:tab/>
      </w:r>
    </w:p>
    <w:p w14:paraId="1A76DD15" w14:textId="77777777" w:rsidR="00FB7158" w:rsidRPr="00C9637C" w:rsidRDefault="00FB7158" w:rsidP="00C9637C">
      <w:pPr>
        <w:ind w:left="1080"/>
        <w:rPr>
          <w:b/>
        </w:rPr>
      </w:pPr>
    </w:p>
    <w:p w14:paraId="5D0C32E3" w14:textId="77777777" w:rsidR="00FB7158" w:rsidRPr="00FB7158" w:rsidRDefault="00FB7158" w:rsidP="00FB7158"/>
    <w:p w14:paraId="38091A83" w14:textId="77777777" w:rsidR="00FB7158" w:rsidRPr="00FB7158" w:rsidRDefault="00FB7158" w:rsidP="00FB7158"/>
    <w:p w14:paraId="504AEA95" w14:textId="77777777" w:rsidR="00FB7158" w:rsidRPr="00FB7158" w:rsidRDefault="00FB7158" w:rsidP="00FB7158"/>
    <w:p w14:paraId="65162B8C" w14:textId="77777777" w:rsidR="00FB7158" w:rsidRPr="00FB7158" w:rsidRDefault="00FB7158" w:rsidP="00FB7158"/>
    <w:p w14:paraId="1E917666" w14:textId="77777777" w:rsidR="00FB7158" w:rsidRPr="00FB7158" w:rsidRDefault="00FB7158" w:rsidP="00FB7158"/>
    <w:p w14:paraId="4D77E70B" w14:textId="77777777" w:rsidR="00FB7158" w:rsidRPr="00FB7158" w:rsidRDefault="00FB7158" w:rsidP="00FB7158"/>
    <w:p w14:paraId="0BE76F7C" w14:textId="77777777" w:rsidR="00FB7158" w:rsidRPr="00FB7158" w:rsidRDefault="00FB7158" w:rsidP="00FB7158"/>
    <w:p w14:paraId="48AC9D65" w14:textId="77777777" w:rsidR="00FB7158" w:rsidRPr="00FB7158" w:rsidRDefault="00FB7158" w:rsidP="00FB7158"/>
    <w:p w14:paraId="211F121F" w14:textId="77777777" w:rsidR="00FB7158" w:rsidRPr="00FB7158" w:rsidRDefault="00FB7158" w:rsidP="00FB7158"/>
    <w:p w14:paraId="4006EE5A" w14:textId="77777777" w:rsidR="00FB7158" w:rsidRPr="00FB7158" w:rsidRDefault="00FB7158" w:rsidP="00FB7158"/>
    <w:p w14:paraId="64F2CA49" w14:textId="77777777" w:rsidR="00FB7158" w:rsidRPr="00FB7158" w:rsidRDefault="00FB7158" w:rsidP="00FB7158"/>
    <w:p w14:paraId="51473952" w14:textId="77777777" w:rsidR="00C9637C" w:rsidRPr="00415D3E" w:rsidRDefault="00FB7158" w:rsidP="00FB7158">
      <w:pPr>
        <w:jc w:val="center"/>
        <w:rPr>
          <w:b/>
        </w:rPr>
      </w:pPr>
      <w:r w:rsidRPr="00415D3E">
        <w:rPr>
          <w:b/>
        </w:rPr>
        <w:t>Steps for handling suspicious opened or unopened letters or packages:</w:t>
      </w:r>
    </w:p>
    <w:p w14:paraId="346EE0B9" w14:textId="77777777" w:rsidR="00FB7158" w:rsidRPr="00FB0731" w:rsidRDefault="00FB7158" w:rsidP="00FB7158">
      <w:pPr>
        <w:rPr>
          <w:sz w:val="22"/>
          <w:szCs w:val="22"/>
        </w:rPr>
      </w:pPr>
      <w:r w:rsidRPr="00FB0731">
        <w:rPr>
          <w:sz w:val="22"/>
          <w:szCs w:val="22"/>
        </w:rPr>
        <w:t xml:space="preserve">1. </w:t>
      </w:r>
      <w:r w:rsidRPr="00FB0731">
        <w:rPr>
          <w:sz w:val="22"/>
          <w:szCs w:val="22"/>
        </w:rPr>
        <w:tab/>
        <w:t>Do not shake or empty the contents.</w:t>
      </w:r>
    </w:p>
    <w:p w14:paraId="1CAFDC32" w14:textId="77777777" w:rsidR="00FB7158" w:rsidRPr="00FB0731" w:rsidRDefault="00FB7158" w:rsidP="00FB7158">
      <w:pPr>
        <w:rPr>
          <w:sz w:val="22"/>
          <w:szCs w:val="22"/>
        </w:rPr>
      </w:pPr>
      <w:r w:rsidRPr="00FB0731">
        <w:rPr>
          <w:sz w:val="22"/>
          <w:szCs w:val="22"/>
        </w:rPr>
        <w:t>2.</w:t>
      </w:r>
      <w:r w:rsidRPr="00FB0731">
        <w:rPr>
          <w:sz w:val="22"/>
          <w:szCs w:val="22"/>
        </w:rPr>
        <w:tab/>
        <w:t>Do not carry the package or envelope, show it to others or allow others to examine it.</w:t>
      </w:r>
    </w:p>
    <w:p w14:paraId="219F2C7A" w14:textId="77777777" w:rsidR="00FB7158" w:rsidRPr="00FB0731" w:rsidRDefault="00FB7158" w:rsidP="00FB0731">
      <w:pPr>
        <w:ind w:left="720" w:hanging="720"/>
        <w:rPr>
          <w:sz w:val="22"/>
          <w:szCs w:val="22"/>
        </w:rPr>
      </w:pPr>
      <w:r w:rsidRPr="00FB0731">
        <w:rPr>
          <w:sz w:val="22"/>
          <w:szCs w:val="22"/>
        </w:rPr>
        <w:t xml:space="preserve">3. </w:t>
      </w:r>
      <w:r w:rsidRPr="00FB0731">
        <w:rPr>
          <w:sz w:val="22"/>
          <w:szCs w:val="22"/>
        </w:rPr>
        <w:tab/>
        <w:t xml:space="preserve">Put the package or envelope down on a stable surface; do not sniff, touch, taste, or look closely at it or at any contents which may </w:t>
      </w:r>
      <w:r w:rsidR="00F639AA" w:rsidRPr="00FB0731">
        <w:rPr>
          <w:sz w:val="22"/>
          <w:szCs w:val="22"/>
        </w:rPr>
        <w:t>have spilled.</w:t>
      </w:r>
    </w:p>
    <w:p w14:paraId="727A14A4" w14:textId="77777777" w:rsidR="00F639AA" w:rsidRPr="00FB0731" w:rsidRDefault="00F639AA" w:rsidP="00FB0731">
      <w:pPr>
        <w:ind w:left="720" w:hanging="720"/>
        <w:rPr>
          <w:sz w:val="22"/>
          <w:szCs w:val="22"/>
        </w:rPr>
      </w:pPr>
      <w:r w:rsidRPr="00FB0731">
        <w:rPr>
          <w:sz w:val="22"/>
          <w:szCs w:val="22"/>
        </w:rPr>
        <w:t>4.</w:t>
      </w:r>
      <w:r w:rsidRPr="00FB0731">
        <w:rPr>
          <w:sz w:val="22"/>
          <w:szCs w:val="22"/>
        </w:rPr>
        <w:tab/>
      </w:r>
      <w:r w:rsidRPr="00FB0731">
        <w:rPr>
          <w:b/>
          <w:sz w:val="22"/>
          <w:szCs w:val="22"/>
        </w:rPr>
        <w:t>If the content spills, do not try to clean up any powder.</w:t>
      </w:r>
      <w:r w:rsidRPr="00FB0731">
        <w:rPr>
          <w:sz w:val="22"/>
          <w:szCs w:val="22"/>
        </w:rPr>
        <w:t xml:space="preserve"> Cover the spilled contents immediately with anything (clothing, paper, trash can) and do not remove covering.</w:t>
      </w:r>
    </w:p>
    <w:p w14:paraId="5076CCFD" w14:textId="77777777" w:rsidR="00F639AA" w:rsidRPr="00FB0731" w:rsidRDefault="00F639AA" w:rsidP="00FB0731">
      <w:pPr>
        <w:ind w:left="720" w:hanging="720"/>
        <w:rPr>
          <w:sz w:val="22"/>
          <w:szCs w:val="22"/>
        </w:rPr>
      </w:pPr>
      <w:r w:rsidRPr="00FB0731">
        <w:rPr>
          <w:sz w:val="22"/>
          <w:szCs w:val="22"/>
        </w:rPr>
        <w:t>5.</w:t>
      </w:r>
      <w:r w:rsidRPr="00FB0731">
        <w:rPr>
          <w:sz w:val="22"/>
          <w:szCs w:val="22"/>
        </w:rPr>
        <w:tab/>
      </w:r>
      <w:r w:rsidRPr="00FB0731">
        <w:rPr>
          <w:b/>
          <w:sz w:val="22"/>
          <w:szCs w:val="22"/>
        </w:rPr>
        <w:t>If content is aerosolized</w:t>
      </w:r>
      <w:r w:rsidRPr="00FB0731">
        <w:rPr>
          <w:sz w:val="22"/>
          <w:szCs w:val="22"/>
        </w:rPr>
        <w:t xml:space="preserve"> or a small explosion occurs, turn off all local fans or ventilation units</w:t>
      </w:r>
      <w:r w:rsidR="0013043C">
        <w:rPr>
          <w:sz w:val="22"/>
          <w:szCs w:val="22"/>
        </w:rPr>
        <w:t xml:space="preserve"> </w:t>
      </w:r>
      <w:r w:rsidRPr="00FB0731">
        <w:rPr>
          <w:sz w:val="22"/>
          <w:szCs w:val="22"/>
        </w:rPr>
        <w:t>in the area. Shut down all air handling systems in the building.</w:t>
      </w:r>
    </w:p>
    <w:p w14:paraId="78A2F806" w14:textId="77777777" w:rsidR="00F639AA" w:rsidRPr="00FB0731" w:rsidRDefault="00F639AA" w:rsidP="00FB0731">
      <w:pPr>
        <w:ind w:left="720" w:hanging="720"/>
        <w:rPr>
          <w:sz w:val="22"/>
          <w:szCs w:val="22"/>
        </w:rPr>
      </w:pPr>
      <w:r w:rsidRPr="00FB0731">
        <w:rPr>
          <w:sz w:val="22"/>
          <w:szCs w:val="22"/>
        </w:rPr>
        <w:t>6.</w:t>
      </w:r>
      <w:r w:rsidRPr="00FB0731">
        <w:rPr>
          <w:sz w:val="22"/>
          <w:szCs w:val="22"/>
        </w:rPr>
        <w:tab/>
        <w:t>Alert others in the area about the suspicious package or envelope. Leave the area, close any</w:t>
      </w:r>
      <w:r w:rsidR="0013043C">
        <w:rPr>
          <w:sz w:val="22"/>
          <w:szCs w:val="22"/>
        </w:rPr>
        <w:t xml:space="preserve"> </w:t>
      </w:r>
      <w:r w:rsidRPr="00FB0731">
        <w:rPr>
          <w:sz w:val="22"/>
          <w:szCs w:val="22"/>
        </w:rPr>
        <w:t>doors, and take actions to prevent others from entering the area.</w:t>
      </w:r>
    </w:p>
    <w:p w14:paraId="1F11F086" w14:textId="77777777" w:rsidR="00F639AA" w:rsidRPr="00FB0731" w:rsidRDefault="00F639AA" w:rsidP="00FB0731">
      <w:pPr>
        <w:ind w:left="720" w:hanging="720"/>
        <w:rPr>
          <w:sz w:val="22"/>
          <w:szCs w:val="22"/>
        </w:rPr>
      </w:pPr>
      <w:r w:rsidRPr="00FB0731">
        <w:rPr>
          <w:sz w:val="22"/>
          <w:szCs w:val="22"/>
        </w:rPr>
        <w:t>7.</w:t>
      </w:r>
      <w:r w:rsidRPr="00FB0731">
        <w:rPr>
          <w:sz w:val="22"/>
          <w:szCs w:val="22"/>
        </w:rPr>
        <w:tab/>
        <w:t>Wash your hands with soap and water to prevent spreading potentially infectious material to face or skin. Seek additional instructions for exposed or potentially exposed persons.</w:t>
      </w:r>
    </w:p>
    <w:p w14:paraId="0E44FF5A" w14:textId="77777777" w:rsidR="00F639AA" w:rsidRPr="00FB0731" w:rsidRDefault="00F639AA" w:rsidP="00FB7158">
      <w:pPr>
        <w:rPr>
          <w:sz w:val="22"/>
          <w:szCs w:val="22"/>
        </w:rPr>
      </w:pPr>
      <w:r w:rsidRPr="00FB0731">
        <w:rPr>
          <w:sz w:val="22"/>
          <w:szCs w:val="22"/>
        </w:rPr>
        <w:t>8.</w:t>
      </w:r>
      <w:r w:rsidRPr="00FB0731">
        <w:rPr>
          <w:sz w:val="22"/>
          <w:szCs w:val="22"/>
        </w:rPr>
        <w:tab/>
        <w:t xml:space="preserve">Report the incident to the laboratory director / laboratory supervisor, security officer, or law </w:t>
      </w:r>
      <w:r w:rsidRPr="00FB0731">
        <w:rPr>
          <w:sz w:val="22"/>
          <w:szCs w:val="22"/>
        </w:rPr>
        <w:tab/>
        <w:t>enforcement official.</w:t>
      </w:r>
    </w:p>
    <w:p w14:paraId="0804DBCB" w14:textId="77777777" w:rsidR="00F639AA" w:rsidRPr="00FB0731" w:rsidRDefault="00F639AA" w:rsidP="00FB7158">
      <w:pPr>
        <w:rPr>
          <w:sz w:val="22"/>
          <w:szCs w:val="22"/>
        </w:rPr>
      </w:pPr>
      <w:r w:rsidRPr="00FB0731">
        <w:rPr>
          <w:sz w:val="22"/>
          <w:szCs w:val="22"/>
        </w:rPr>
        <w:t xml:space="preserve">9. </w:t>
      </w:r>
      <w:r w:rsidRPr="00FB0731">
        <w:rPr>
          <w:sz w:val="22"/>
          <w:szCs w:val="22"/>
        </w:rPr>
        <w:tab/>
        <w:t xml:space="preserve">Remove heavily contaminated clothing as soon as possible. Place it in a plastic bag or other </w:t>
      </w:r>
      <w:r w:rsidRPr="00FB0731">
        <w:rPr>
          <w:sz w:val="22"/>
          <w:szCs w:val="22"/>
        </w:rPr>
        <w:tab/>
        <w:t>container that can be sealed. Give bag or clothing to emergency responders.</w:t>
      </w:r>
    </w:p>
    <w:p w14:paraId="3D70A1C9" w14:textId="77777777" w:rsidR="00F639AA" w:rsidRPr="00FB0731" w:rsidRDefault="00F639AA" w:rsidP="00FB7158">
      <w:pPr>
        <w:rPr>
          <w:sz w:val="22"/>
          <w:szCs w:val="22"/>
        </w:rPr>
      </w:pPr>
      <w:r w:rsidRPr="00FB0731">
        <w:rPr>
          <w:sz w:val="22"/>
          <w:szCs w:val="22"/>
        </w:rPr>
        <w:t>10.</w:t>
      </w:r>
      <w:r w:rsidRPr="00FB0731">
        <w:rPr>
          <w:sz w:val="22"/>
          <w:szCs w:val="22"/>
        </w:rPr>
        <w:tab/>
        <w:t>Shower with soap and water as soon as possible. Do not use bleach or disinfectants on skin.</w:t>
      </w:r>
    </w:p>
    <w:p w14:paraId="24FB67D9" w14:textId="77777777" w:rsidR="00F639AA" w:rsidRPr="00FB0731" w:rsidRDefault="00F639AA" w:rsidP="00FB0731">
      <w:pPr>
        <w:ind w:left="720" w:hanging="720"/>
        <w:rPr>
          <w:sz w:val="22"/>
          <w:szCs w:val="22"/>
        </w:rPr>
      </w:pPr>
      <w:r w:rsidRPr="00FB0731">
        <w:rPr>
          <w:sz w:val="22"/>
          <w:szCs w:val="22"/>
        </w:rPr>
        <w:t>11.</w:t>
      </w:r>
      <w:r w:rsidRPr="00FB0731">
        <w:rPr>
          <w:sz w:val="22"/>
          <w:szCs w:val="22"/>
        </w:rPr>
        <w:tab/>
        <w:t xml:space="preserve">Make a list of all the people in the room or area where the suspicious letter or package was recognized or opened, </w:t>
      </w:r>
      <w:proofErr w:type="gramStart"/>
      <w:r w:rsidRPr="00FB0731">
        <w:rPr>
          <w:sz w:val="22"/>
          <w:szCs w:val="22"/>
        </w:rPr>
        <w:t>in the event that</w:t>
      </w:r>
      <w:proofErr w:type="gramEnd"/>
      <w:r w:rsidRPr="00FB0731">
        <w:rPr>
          <w:sz w:val="22"/>
          <w:szCs w:val="22"/>
        </w:rPr>
        <w:t xml:space="preserve"> follow up is needed. Give the list to both the local public health authorities and law enforcement officials.</w:t>
      </w:r>
    </w:p>
    <w:p w14:paraId="5BCBC2C7" w14:textId="77777777" w:rsidR="006462AA" w:rsidRDefault="006462AA" w:rsidP="00FB7158">
      <w:pPr>
        <w:rPr>
          <w:b/>
          <w:sz w:val="28"/>
          <w:szCs w:val="28"/>
        </w:rPr>
      </w:pPr>
      <w:r>
        <w:rPr>
          <w:b/>
          <w:sz w:val="28"/>
          <w:szCs w:val="28"/>
        </w:rPr>
        <w:t xml:space="preserve">Appendix </w:t>
      </w:r>
      <w:r w:rsidR="00ED55C3">
        <w:rPr>
          <w:b/>
          <w:sz w:val="28"/>
          <w:szCs w:val="28"/>
        </w:rPr>
        <w:t>D</w:t>
      </w:r>
    </w:p>
    <w:p w14:paraId="32FC290E" w14:textId="77777777" w:rsidR="006462AA" w:rsidRDefault="006462AA" w:rsidP="006462AA">
      <w:pPr>
        <w:jc w:val="center"/>
        <w:rPr>
          <w:b/>
          <w:sz w:val="32"/>
          <w:szCs w:val="32"/>
        </w:rPr>
      </w:pPr>
      <w:r>
        <w:rPr>
          <w:b/>
          <w:sz w:val="32"/>
          <w:szCs w:val="32"/>
        </w:rPr>
        <w:t>Tarrant County</w:t>
      </w:r>
    </w:p>
    <w:p w14:paraId="0EBFD2FC" w14:textId="77777777" w:rsidR="006462AA" w:rsidRPr="006462AA" w:rsidRDefault="006462AA" w:rsidP="006462AA">
      <w:pPr>
        <w:jc w:val="center"/>
        <w:rPr>
          <w:b/>
        </w:rPr>
      </w:pPr>
    </w:p>
    <w:p w14:paraId="700DB94D" w14:textId="77777777" w:rsidR="006462AA" w:rsidRDefault="006462AA" w:rsidP="006462AA">
      <w:pPr>
        <w:jc w:val="center"/>
        <w:rPr>
          <w:b/>
          <w:sz w:val="36"/>
          <w:szCs w:val="36"/>
        </w:rPr>
      </w:pPr>
      <w:r>
        <w:rPr>
          <w:b/>
          <w:sz w:val="36"/>
          <w:szCs w:val="36"/>
        </w:rPr>
        <w:t>Inclement Weather/Emergency Close Down</w:t>
      </w:r>
    </w:p>
    <w:p w14:paraId="598AC22C" w14:textId="77777777" w:rsidR="006462AA" w:rsidRDefault="006462AA" w:rsidP="006462AA">
      <w:pPr>
        <w:jc w:val="center"/>
        <w:rPr>
          <w:b/>
          <w:sz w:val="36"/>
          <w:szCs w:val="36"/>
        </w:rPr>
      </w:pPr>
    </w:p>
    <w:p w14:paraId="3B47EDEC" w14:textId="77777777" w:rsidR="006462AA" w:rsidRPr="00A057D7" w:rsidRDefault="006462AA" w:rsidP="006462AA">
      <w:pPr>
        <w:rPr>
          <w:b/>
          <w:sz w:val="28"/>
          <w:szCs w:val="28"/>
        </w:rPr>
      </w:pPr>
      <w:r w:rsidRPr="00A057D7">
        <w:rPr>
          <w:b/>
          <w:sz w:val="28"/>
          <w:szCs w:val="28"/>
        </w:rPr>
        <w:t>I.</w:t>
      </w:r>
      <w:r w:rsidRPr="00A057D7">
        <w:rPr>
          <w:b/>
          <w:sz w:val="28"/>
          <w:szCs w:val="28"/>
        </w:rPr>
        <w:tab/>
        <w:t>Purpose</w:t>
      </w:r>
    </w:p>
    <w:p w14:paraId="517F4BB4" w14:textId="77777777" w:rsidR="006462AA" w:rsidRDefault="006462AA" w:rsidP="006462AA">
      <w:pPr>
        <w:rPr>
          <w:sz w:val="28"/>
          <w:szCs w:val="28"/>
        </w:rPr>
      </w:pPr>
    </w:p>
    <w:p w14:paraId="1B88117C" w14:textId="77777777" w:rsidR="006462AA" w:rsidRDefault="006462AA" w:rsidP="006462AA">
      <w:r>
        <w:rPr>
          <w:sz w:val="28"/>
          <w:szCs w:val="28"/>
        </w:rPr>
        <w:tab/>
      </w:r>
      <w:r>
        <w:t xml:space="preserve">In anticipation of future critical needs to close down County facilities for whatever reason </w:t>
      </w:r>
      <w:r>
        <w:tab/>
        <w:t xml:space="preserve">(severe weather, hazardous working conditions, construction convenience, etc.), the </w:t>
      </w:r>
      <w:r>
        <w:tab/>
        <w:t xml:space="preserve">Commissioners Court has formulated a policy to provide for orderly close down under such </w:t>
      </w:r>
      <w:r>
        <w:tab/>
        <w:t xml:space="preserve">critical conditions as may develop in a manner that is fair to all employees and to the public </w:t>
      </w:r>
      <w:r>
        <w:tab/>
        <w:t>which is served.</w:t>
      </w:r>
    </w:p>
    <w:p w14:paraId="4E137466" w14:textId="77777777" w:rsidR="006462AA" w:rsidRDefault="006462AA" w:rsidP="006462AA"/>
    <w:p w14:paraId="5B65494A" w14:textId="77777777" w:rsidR="006462AA" w:rsidRDefault="006462AA" w:rsidP="006462AA">
      <w:pPr>
        <w:rPr>
          <w:b/>
          <w:sz w:val="28"/>
          <w:szCs w:val="28"/>
        </w:rPr>
      </w:pPr>
      <w:r>
        <w:rPr>
          <w:b/>
          <w:sz w:val="28"/>
          <w:szCs w:val="28"/>
        </w:rPr>
        <w:t xml:space="preserve">II. </w:t>
      </w:r>
      <w:r>
        <w:rPr>
          <w:b/>
          <w:sz w:val="28"/>
          <w:szCs w:val="28"/>
        </w:rPr>
        <w:tab/>
        <w:t>Policy</w:t>
      </w:r>
    </w:p>
    <w:p w14:paraId="57B98CB9" w14:textId="77777777" w:rsidR="006462AA" w:rsidRDefault="006462AA" w:rsidP="006462AA">
      <w:pPr>
        <w:rPr>
          <w:b/>
          <w:sz w:val="28"/>
          <w:szCs w:val="28"/>
        </w:rPr>
      </w:pPr>
    </w:p>
    <w:p w14:paraId="0458842E" w14:textId="77777777" w:rsidR="006462AA" w:rsidRDefault="006462AA" w:rsidP="003F05D1">
      <w:pPr>
        <w:ind w:left="720" w:hanging="720"/>
      </w:pPr>
      <w:r>
        <w:rPr>
          <w:b/>
          <w:sz w:val="28"/>
          <w:szCs w:val="28"/>
        </w:rPr>
        <w:tab/>
      </w:r>
      <w:r>
        <w:t>In the absence of an official closure notice from appropriate departmental personnel or through the media, the County is defined as open for business as usual.</w:t>
      </w:r>
    </w:p>
    <w:p w14:paraId="52D38C8F" w14:textId="77777777" w:rsidR="006462AA" w:rsidRDefault="006462AA" w:rsidP="006462AA"/>
    <w:p w14:paraId="18C43E77" w14:textId="77777777" w:rsidR="006462AA" w:rsidRDefault="006462AA" w:rsidP="003F05D1">
      <w:pPr>
        <w:ind w:left="720" w:hanging="720"/>
      </w:pPr>
      <w:r>
        <w:tab/>
        <w:t>If the County is to be closed, official notice will be made through the designated media outlets: WBAP Radio (820 AM), KSCS (96 FM) and KRLD Radio (1080 AM) beginning at 5:30 a.m. and KXAS Channel 5 Television beginning at 6:00 a.m.</w:t>
      </w:r>
    </w:p>
    <w:p w14:paraId="3B9D2004" w14:textId="77777777" w:rsidR="008A5CB3" w:rsidRDefault="008A5CB3" w:rsidP="006462AA"/>
    <w:p w14:paraId="15E2098E" w14:textId="77777777" w:rsidR="008A5CB3" w:rsidRDefault="008A5CB3" w:rsidP="006462AA">
      <w:pPr>
        <w:rPr>
          <w:b/>
          <w:sz w:val="28"/>
          <w:szCs w:val="28"/>
        </w:rPr>
      </w:pPr>
      <w:r>
        <w:rPr>
          <w:b/>
          <w:sz w:val="28"/>
          <w:szCs w:val="28"/>
        </w:rPr>
        <w:t>III.</w:t>
      </w:r>
      <w:r>
        <w:rPr>
          <w:b/>
          <w:sz w:val="28"/>
          <w:szCs w:val="28"/>
        </w:rPr>
        <w:tab/>
        <w:t>Administration</w:t>
      </w:r>
    </w:p>
    <w:p w14:paraId="1B9546BC" w14:textId="77777777" w:rsidR="008A5CB3" w:rsidRDefault="008A5CB3" w:rsidP="006462AA">
      <w:pPr>
        <w:rPr>
          <w:b/>
          <w:sz w:val="28"/>
          <w:szCs w:val="28"/>
        </w:rPr>
      </w:pPr>
    </w:p>
    <w:p w14:paraId="48C74BF9" w14:textId="1D0FCC16" w:rsidR="008A5CB3" w:rsidRDefault="008A5CB3" w:rsidP="003F05D1">
      <w:pPr>
        <w:ind w:left="720" w:hanging="720"/>
      </w:pPr>
      <w:r>
        <w:rPr>
          <w:b/>
          <w:sz w:val="28"/>
          <w:szCs w:val="28"/>
        </w:rPr>
        <w:tab/>
      </w:r>
      <w:r>
        <w:t xml:space="preserve">The County Judge shall trigger the process of closure after considering the nature of the </w:t>
      </w:r>
      <w:proofErr w:type="gramStart"/>
      <w:r>
        <w:t>close down</w:t>
      </w:r>
      <w:proofErr w:type="gramEnd"/>
      <w:r>
        <w:t xml:space="preserve"> need. The Judge may consult the Commissioners on the need, each of who may act as a central </w:t>
      </w:r>
      <w:r w:rsidR="00847F7D">
        <w:t>decision-making</w:t>
      </w:r>
      <w:r>
        <w:t xml:space="preserve"> source for their respective sub-courthouses </w:t>
      </w:r>
      <w:proofErr w:type="gramStart"/>
      <w:r>
        <w:t>in the event that</w:t>
      </w:r>
      <w:proofErr w:type="gramEnd"/>
      <w:r>
        <w:t xml:space="preserve"> a unique localized condition warrants such action in the outlying areas.</w:t>
      </w:r>
    </w:p>
    <w:p w14:paraId="20BA79B5" w14:textId="77777777" w:rsidR="008A5CB3" w:rsidRDefault="008A5CB3" w:rsidP="006462AA"/>
    <w:p w14:paraId="2CDBDDF6" w14:textId="77777777" w:rsidR="008A5CB3" w:rsidRDefault="008A5CB3" w:rsidP="006462AA">
      <w:pPr>
        <w:rPr>
          <w:b/>
          <w:sz w:val="28"/>
          <w:szCs w:val="28"/>
        </w:rPr>
      </w:pPr>
      <w:r>
        <w:rPr>
          <w:b/>
          <w:sz w:val="28"/>
          <w:szCs w:val="28"/>
        </w:rPr>
        <w:t>IV.</w:t>
      </w:r>
      <w:r>
        <w:rPr>
          <w:b/>
          <w:sz w:val="28"/>
          <w:szCs w:val="28"/>
        </w:rPr>
        <w:tab/>
        <w:t>Applicability</w:t>
      </w:r>
    </w:p>
    <w:p w14:paraId="09DEEB9B" w14:textId="77777777" w:rsidR="008A5CB3" w:rsidRDefault="008A5CB3" w:rsidP="006462AA">
      <w:pPr>
        <w:rPr>
          <w:b/>
          <w:sz w:val="28"/>
          <w:szCs w:val="28"/>
        </w:rPr>
      </w:pPr>
    </w:p>
    <w:p w14:paraId="4801467D" w14:textId="77777777" w:rsidR="008A5CB3" w:rsidRDefault="008A5CB3" w:rsidP="006462AA">
      <w:r>
        <w:rPr>
          <w:b/>
          <w:sz w:val="28"/>
          <w:szCs w:val="28"/>
        </w:rPr>
        <w:tab/>
      </w:r>
      <w:r>
        <w:t>Official notice of the closure of County facilities applies to all non-critical personnel.</w:t>
      </w:r>
    </w:p>
    <w:p w14:paraId="73FA178D" w14:textId="77777777" w:rsidR="008A5CB3" w:rsidRDefault="008A5CB3" w:rsidP="006462AA"/>
    <w:p w14:paraId="5C667CE0" w14:textId="77777777" w:rsidR="008A5CB3" w:rsidRDefault="008A5CB3" w:rsidP="006462AA">
      <w:pPr>
        <w:rPr>
          <w:b/>
          <w:sz w:val="28"/>
          <w:szCs w:val="28"/>
        </w:rPr>
      </w:pPr>
      <w:r>
        <w:rPr>
          <w:b/>
          <w:sz w:val="28"/>
          <w:szCs w:val="28"/>
        </w:rPr>
        <w:t>V.</w:t>
      </w:r>
      <w:r>
        <w:rPr>
          <w:b/>
          <w:sz w:val="28"/>
          <w:szCs w:val="28"/>
        </w:rPr>
        <w:tab/>
        <w:t>Payroll/Compensation</w:t>
      </w:r>
    </w:p>
    <w:p w14:paraId="62D17291" w14:textId="77777777" w:rsidR="008A5CB3" w:rsidRDefault="008A5CB3" w:rsidP="006462AA">
      <w:pPr>
        <w:rPr>
          <w:b/>
          <w:sz w:val="28"/>
          <w:szCs w:val="28"/>
        </w:rPr>
      </w:pPr>
    </w:p>
    <w:p w14:paraId="182512AC" w14:textId="77777777" w:rsidR="008A5CB3" w:rsidRDefault="008A5CB3" w:rsidP="003F05D1">
      <w:pPr>
        <w:ind w:left="720" w:hanging="720"/>
      </w:pPr>
      <w:r>
        <w:rPr>
          <w:b/>
          <w:sz w:val="28"/>
          <w:szCs w:val="28"/>
        </w:rPr>
        <w:tab/>
      </w:r>
      <w:r>
        <w:t>Employees whose jobs require their presence despite or because of emergency conditions will be allowed compensation time in the usual manner as workloads permit and subject to department head special approval.</w:t>
      </w:r>
    </w:p>
    <w:p w14:paraId="614A1CD6" w14:textId="77777777" w:rsidR="008A5CB3" w:rsidRDefault="008A5CB3" w:rsidP="006462AA"/>
    <w:p w14:paraId="73411B1A" w14:textId="77777777" w:rsidR="008A5CB3" w:rsidRDefault="008A5CB3" w:rsidP="003F05D1">
      <w:pPr>
        <w:ind w:left="720" w:hanging="720"/>
      </w:pPr>
      <w:r>
        <w:tab/>
        <w:t xml:space="preserve">Employees who individually decide not to report on a day that the County is otherwise open for business, must notify their department that they will be absent in the manner required by the department. The employee shall be reported as absent for payroll purposes. The </w:t>
      </w:r>
      <w:r w:rsidR="003F05D1">
        <w:t>d</w:t>
      </w:r>
      <w:r>
        <w:t>epartment head shall make the final decision as to the nature of the absence (personal leave, comp time, etc.)</w:t>
      </w:r>
    </w:p>
    <w:p w14:paraId="23B99AB9" w14:textId="77777777" w:rsidR="006462AA" w:rsidRDefault="006462AA" w:rsidP="006462AA">
      <w:pPr>
        <w:rPr>
          <w:sz w:val="28"/>
          <w:szCs w:val="28"/>
        </w:rPr>
      </w:pPr>
    </w:p>
    <w:p w14:paraId="227182CD" w14:textId="77777777" w:rsidR="003E5ACD" w:rsidRDefault="003E5ACD" w:rsidP="006462AA">
      <w:pPr>
        <w:rPr>
          <w:sz w:val="28"/>
          <w:szCs w:val="28"/>
        </w:rPr>
      </w:pPr>
    </w:p>
    <w:p w14:paraId="77B3B2E8" w14:textId="77777777" w:rsidR="003E5ACD" w:rsidRDefault="003E5ACD" w:rsidP="006462AA">
      <w:pPr>
        <w:rPr>
          <w:sz w:val="28"/>
          <w:szCs w:val="28"/>
        </w:rPr>
        <w:sectPr w:rsidR="003E5ACD" w:rsidSect="001007FD">
          <w:pgSz w:w="12240" w:h="15840" w:code="1"/>
          <w:pgMar w:top="1008" w:right="1152" w:bottom="1008" w:left="1440" w:header="432" w:footer="432" w:gutter="0"/>
          <w:cols w:space="720"/>
          <w:docGrid w:linePitch="360"/>
        </w:sectPr>
      </w:pPr>
    </w:p>
    <w:p w14:paraId="43E37693" w14:textId="77777777" w:rsidR="003E5ACD" w:rsidRDefault="0083063D" w:rsidP="0083063D">
      <w:pPr>
        <w:rPr>
          <w:b/>
          <w:sz w:val="36"/>
          <w:szCs w:val="36"/>
        </w:rPr>
      </w:pPr>
      <w:r>
        <w:rPr>
          <w:b/>
          <w:sz w:val="36"/>
          <w:szCs w:val="36"/>
        </w:rPr>
        <w:tab/>
      </w:r>
      <w:r>
        <w:rPr>
          <w:b/>
          <w:sz w:val="36"/>
          <w:szCs w:val="36"/>
        </w:rPr>
        <w:tab/>
      </w:r>
      <w:r w:rsidR="003E5ACD" w:rsidRPr="0083063D">
        <w:rPr>
          <w:b/>
          <w:sz w:val="28"/>
          <w:szCs w:val="28"/>
        </w:rPr>
        <w:t>A</w:t>
      </w:r>
      <w:r w:rsidRPr="0083063D">
        <w:rPr>
          <w:b/>
          <w:sz w:val="28"/>
          <w:szCs w:val="28"/>
        </w:rPr>
        <w:t>ppendix</w:t>
      </w:r>
      <w:r w:rsidR="003E5ACD" w:rsidRPr="0083063D">
        <w:rPr>
          <w:b/>
          <w:sz w:val="28"/>
          <w:szCs w:val="28"/>
        </w:rPr>
        <w:t xml:space="preserve"> E</w:t>
      </w:r>
      <w:r w:rsidR="003E5ACD">
        <w:rPr>
          <w:b/>
          <w:sz w:val="36"/>
          <w:szCs w:val="36"/>
        </w:rPr>
        <w:t xml:space="preserve"> </w:t>
      </w:r>
      <w:r>
        <w:rPr>
          <w:b/>
          <w:sz w:val="36"/>
          <w:szCs w:val="36"/>
        </w:rPr>
        <w:tab/>
      </w:r>
      <w:r>
        <w:rPr>
          <w:b/>
          <w:sz w:val="36"/>
          <w:szCs w:val="36"/>
        </w:rPr>
        <w:tab/>
      </w:r>
      <w:r>
        <w:rPr>
          <w:b/>
          <w:sz w:val="36"/>
          <w:szCs w:val="36"/>
        </w:rPr>
        <w:tab/>
      </w:r>
      <w:r>
        <w:rPr>
          <w:b/>
          <w:sz w:val="36"/>
          <w:szCs w:val="36"/>
        </w:rPr>
        <w:tab/>
      </w:r>
      <w:r w:rsidR="003E5ACD">
        <w:rPr>
          <w:b/>
          <w:sz w:val="36"/>
          <w:szCs w:val="36"/>
        </w:rPr>
        <w:t>Laboratory Floor Plan</w:t>
      </w:r>
    </w:p>
    <w:p w14:paraId="0848CED5" w14:textId="77777777" w:rsidR="003E5ACD" w:rsidRDefault="00AD1250" w:rsidP="003E5ACD">
      <w:pPr>
        <w:jc w:val="center"/>
        <w:rPr>
          <w:b/>
          <w:sz w:val="36"/>
          <w:szCs w:val="36"/>
        </w:rPr>
      </w:pPr>
      <w:r>
        <w:rPr>
          <w:b/>
          <w:sz w:val="36"/>
          <w:szCs w:val="36"/>
        </w:rPr>
        <w:t xml:space="preserve">     </w:t>
      </w:r>
      <w:r w:rsidR="003E5ACD">
        <w:rPr>
          <w:b/>
          <w:sz w:val="36"/>
          <w:szCs w:val="36"/>
        </w:rPr>
        <w:t>Evacuation Route</w:t>
      </w:r>
    </w:p>
    <w:p w14:paraId="7F576C8B" w14:textId="213426A1" w:rsidR="0083063D" w:rsidRDefault="00B32556" w:rsidP="006B19B9">
      <w:pPr>
        <w:jc w:val="center"/>
        <w:rPr>
          <w:sz w:val="28"/>
          <w:szCs w:val="28"/>
        </w:rPr>
      </w:pPr>
      <w:r>
        <w:rPr>
          <w:b/>
          <w:noProof/>
          <w:sz w:val="36"/>
          <w:szCs w:val="36"/>
        </w:rPr>
        <mc:AlternateContent>
          <mc:Choice Requires="wps">
            <w:drawing>
              <wp:anchor distT="0" distB="0" distL="114300" distR="114300" simplePos="0" relativeHeight="251655680" behindDoc="0" locked="0" layoutInCell="1" allowOverlap="1" wp14:anchorId="6785D124" wp14:editId="68BC7728">
                <wp:simplePos x="0" y="0"/>
                <wp:positionH relativeFrom="column">
                  <wp:posOffset>8115300</wp:posOffset>
                </wp:positionH>
                <wp:positionV relativeFrom="paragraph">
                  <wp:posOffset>4998720</wp:posOffset>
                </wp:positionV>
                <wp:extent cx="0" cy="800100"/>
                <wp:effectExtent l="87630" t="26670" r="93345" b="30480"/>
                <wp:wrapNone/>
                <wp:docPr id="24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C8561" id="Line 4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pt,393.6pt" to="639pt,4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" strokecolor="red" strokeweight="3pt">
                <v:stroke dashstyle="1 1" endarrow="block"/>
              </v:line>
            </w:pict>
          </mc:Fallback>
        </mc:AlternateContent>
      </w:r>
      <w:r>
        <w:rPr>
          <w:b/>
          <w:noProof/>
          <w:sz w:val="36"/>
          <w:szCs w:val="36"/>
        </w:rPr>
        <mc:AlternateContent>
          <mc:Choice Requires="wps">
            <w:drawing>
              <wp:anchor distT="0" distB="0" distL="114300" distR="114300" simplePos="0" relativeHeight="251653632" behindDoc="0" locked="0" layoutInCell="1" allowOverlap="1" wp14:anchorId="13B54D7D" wp14:editId="711F1D0A">
                <wp:simplePos x="0" y="0"/>
                <wp:positionH relativeFrom="column">
                  <wp:posOffset>7543800</wp:posOffset>
                </wp:positionH>
                <wp:positionV relativeFrom="paragraph">
                  <wp:posOffset>3284220</wp:posOffset>
                </wp:positionV>
                <wp:extent cx="0" cy="1714500"/>
                <wp:effectExtent l="20955" t="26670" r="26670" b="20955"/>
                <wp:wrapNone/>
                <wp:docPr id="24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381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3D3B24" id="Line 34"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258.6pt" to="594pt,3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" strokecolor="red" strokeweight="3pt">
                <v:stroke dashstyle="1 1"/>
              </v:line>
            </w:pict>
          </mc:Fallback>
        </mc:AlternateContent>
      </w:r>
      <w:r>
        <w:rPr>
          <w:b/>
          <w:noProof/>
          <w:sz w:val="36"/>
          <w:szCs w:val="36"/>
        </w:rPr>
        <mc:AlternateContent>
          <mc:Choice Requires="wps">
            <w:drawing>
              <wp:anchor distT="0" distB="0" distL="114300" distR="114300" simplePos="0" relativeHeight="251654656" behindDoc="0" locked="0" layoutInCell="1" allowOverlap="1" wp14:anchorId="2D6A6E1B" wp14:editId="48DC0142">
                <wp:simplePos x="0" y="0"/>
                <wp:positionH relativeFrom="column">
                  <wp:posOffset>7543800</wp:posOffset>
                </wp:positionH>
                <wp:positionV relativeFrom="paragraph">
                  <wp:posOffset>4998720</wp:posOffset>
                </wp:positionV>
                <wp:extent cx="571500" cy="0"/>
                <wp:effectExtent l="20955" t="26670" r="26670" b="20955"/>
                <wp:wrapNone/>
                <wp:docPr id="24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381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8174F" id="Line 4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393.6pt" to="639pt,3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" strokecolor="red" strokeweight="3pt">
                <v:stroke dashstyle="1 1"/>
              </v:line>
            </w:pict>
          </mc:Fallback>
        </mc:AlternateContent>
      </w:r>
      <w:r>
        <w:rPr>
          <w:b/>
          <w:noProof/>
          <w:sz w:val="36"/>
          <w:szCs w:val="36"/>
        </w:rPr>
        <mc:AlternateContent>
          <mc:Choice Requires="wps">
            <w:drawing>
              <wp:anchor distT="0" distB="0" distL="114300" distR="114300" simplePos="0" relativeHeight="251650560" behindDoc="0" locked="0" layoutInCell="1" allowOverlap="1" wp14:anchorId="670ED667" wp14:editId="192E4C30">
                <wp:simplePos x="0" y="0"/>
                <wp:positionH relativeFrom="column">
                  <wp:posOffset>457200</wp:posOffset>
                </wp:positionH>
                <wp:positionV relativeFrom="paragraph">
                  <wp:posOffset>3970020</wp:posOffset>
                </wp:positionV>
                <wp:extent cx="685800" cy="0"/>
                <wp:effectExtent l="30480" t="93345" r="26670" b="87630"/>
                <wp:wrapNone/>
                <wp:docPr id="24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2309E" id="Line 29"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12.6pt" to="90pt,3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" strokecolor="red" strokeweight="3pt">
                <v:stroke dashstyle="1 1" endarrow="block"/>
              </v:line>
            </w:pict>
          </mc:Fallback>
        </mc:AlternateContent>
      </w:r>
      <w:r>
        <w:rPr>
          <w:b/>
          <w:noProof/>
          <w:sz w:val="36"/>
          <w:szCs w:val="36"/>
        </w:rPr>
        <mc:AlternateContent>
          <mc:Choice Requires="wps">
            <w:drawing>
              <wp:anchor distT="0" distB="0" distL="114300" distR="114300" simplePos="0" relativeHeight="251647488" behindDoc="0" locked="0" layoutInCell="1" allowOverlap="1" wp14:anchorId="3F440A08" wp14:editId="37F1883D">
                <wp:simplePos x="0" y="0"/>
                <wp:positionH relativeFrom="column">
                  <wp:posOffset>800100</wp:posOffset>
                </wp:positionH>
                <wp:positionV relativeFrom="paragraph">
                  <wp:posOffset>2484120</wp:posOffset>
                </wp:positionV>
                <wp:extent cx="1257300" cy="0"/>
                <wp:effectExtent l="30480" t="93345" r="26670" b="87630"/>
                <wp:wrapNone/>
                <wp:docPr id="23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04836" id="Line 26" o:spid="_x0000_s1026" style="position:absolute;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95.6pt" to="162pt,1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" strokecolor="red" strokeweight="3pt">
                <v:stroke dashstyle="1 1" endarrow="block"/>
              </v:line>
            </w:pict>
          </mc:Fallback>
        </mc:AlternateContent>
      </w:r>
      <w:r>
        <w:rPr>
          <w:b/>
          <w:noProof/>
          <w:sz w:val="36"/>
          <w:szCs w:val="36"/>
        </w:rPr>
        <mc:AlternateContent>
          <mc:Choice Requires="wps">
            <w:drawing>
              <wp:anchor distT="0" distB="0" distL="114300" distR="114300" simplePos="0" relativeHeight="251649536" behindDoc="0" locked="0" layoutInCell="1" allowOverlap="1" wp14:anchorId="30419BDD" wp14:editId="7433D7C0">
                <wp:simplePos x="0" y="0"/>
                <wp:positionH relativeFrom="column">
                  <wp:posOffset>2171700</wp:posOffset>
                </wp:positionH>
                <wp:positionV relativeFrom="paragraph">
                  <wp:posOffset>2255520</wp:posOffset>
                </wp:positionV>
                <wp:extent cx="1371600" cy="0"/>
                <wp:effectExtent l="20955" t="26670" r="26670" b="20955"/>
                <wp:wrapNone/>
                <wp:docPr id="23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381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1AFA4" id="Line 28"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77.6pt" to="279pt,1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" strokecolor="red" strokeweight="3pt">
                <v:stroke dashstyle="1 1"/>
              </v:line>
            </w:pict>
          </mc:Fallback>
        </mc:AlternateContent>
      </w:r>
      <w:r>
        <w:rPr>
          <w:b/>
          <w:noProof/>
          <w:sz w:val="36"/>
          <w:szCs w:val="36"/>
        </w:rPr>
        <mc:AlternateContent>
          <mc:Choice Requires="wps">
            <w:drawing>
              <wp:anchor distT="0" distB="0" distL="114300" distR="114300" simplePos="0" relativeHeight="251648512" behindDoc="0" locked="0" layoutInCell="1" allowOverlap="1" wp14:anchorId="600547A6" wp14:editId="5BAE418F">
                <wp:simplePos x="0" y="0"/>
                <wp:positionH relativeFrom="column">
                  <wp:posOffset>1143000</wp:posOffset>
                </wp:positionH>
                <wp:positionV relativeFrom="paragraph">
                  <wp:posOffset>2255520</wp:posOffset>
                </wp:positionV>
                <wp:extent cx="1028700" cy="1714500"/>
                <wp:effectExtent l="20955" t="26670" r="26670" b="20955"/>
                <wp:wrapNone/>
                <wp:docPr id="23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1714500"/>
                        </a:xfrm>
                        <a:prstGeom prst="line">
                          <a:avLst/>
                        </a:prstGeom>
                        <a:noFill/>
                        <a:ln w="3810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698AF" id="Line 27"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77.6pt" to="171pt,3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" strokecolor="red" strokeweight="3pt">
                <v:stroke dashstyle="1 1"/>
              </v:line>
            </w:pict>
          </mc:Fallback>
        </mc:AlternateContent>
      </w:r>
      <w:r>
        <w:rPr>
          <w:b/>
          <w:noProof/>
          <w:sz w:val="36"/>
          <w:szCs w:val="36"/>
        </w:rPr>
        <mc:AlternateContent>
          <mc:Choice Requires="wps">
            <w:drawing>
              <wp:anchor distT="0" distB="0" distL="114300" distR="114300" simplePos="0" relativeHeight="251651584" behindDoc="0" locked="0" layoutInCell="1" allowOverlap="1" wp14:anchorId="459A8764" wp14:editId="137A3F32">
                <wp:simplePos x="0" y="0"/>
                <wp:positionH relativeFrom="column">
                  <wp:posOffset>6743700</wp:posOffset>
                </wp:positionH>
                <wp:positionV relativeFrom="paragraph">
                  <wp:posOffset>2941320</wp:posOffset>
                </wp:positionV>
                <wp:extent cx="1828800" cy="0"/>
                <wp:effectExtent l="20955" t="93345" r="36195" b="87630"/>
                <wp:wrapNone/>
                <wp:docPr id="23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38100">
                          <a:solidFill>
                            <a:srgbClr val="FF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BBBEF" id="Line 3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231.6pt" to="675pt,2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" strokecolor="red" strokeweight="3pt">
                <v:stroke dashstyle="1 1" endarrow="block"/>
              </v:line>
            </w:pict>
          </mc:Fallback>
        </mc:AlternateContent>
      </w:r>
      <w:r>
        <w:rPr>
          <w:b/>
          <w:noProof/>
          <w:sz w:val="28"/>
          <w:szCs w:val="28"/>
        </w:rPr>
        <mc:AlternateContent>
          <mc:Choice Requires="wps">
            <w:drawing>
              <wp:anchor distT="0" distB="0" distL="114300" distR="114300" simplePos="0" relativeHeight="251639296" behindDoc="0" locked="0" layoutInCell="1" allowOverlap="1" wp14:anchorId="5448EA3C" wp14:editId="6DA092A4">
                <wp:simplePos x="0" y="0"/>
                <wp:positionH relativeFrom="column">
                  <wp:posOffset>7772400</wp:posOffset>
                </wp:positionH>
                <wp:positionV relativeFrom="paragraph">
                  <wp:posOffset>5113020</wp:posOffset>
                </wp:positionV>
                <wp:extent cx="0" cy="457200"/>
                <wp:effectExtent l="20955" t="26670" r="26670" b="20955"/>
                <wp:wrapNone/>
                <wp:docPr id="23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431E5" id="Line 18"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2pt,402.6pt" to="612pt,4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" strokeweight="3pt"/>
            </w:pict>
          </mc:Fallback>
        </mc:AlternateContent>
      </w:r>
      <w:r>
        <w:rPr>
          <w:b/>
          <w:noProof/>
          <w:sz w:val="28"/>
          <w:szCs w:val="28"/>
        </w:rPr>
        <mc:AlternateContent>
          <mc:Choice Requires="wps">
            <w:drawing>
              <wp:anchor distT="0" distB="0" distL="114300" distR="114300" simplePos="0" relativeHeight="251638272" behindDoc="0" locked="0" layoutInCell="1" allowOverlap="1" wp14:anchorId="0C4ED0A6" wp14:editId="2A95A08C">
                <wp:simplePos x="0" y="0"/>
                <wp:positionH relativeFrom="column">
                  <wp:posOffset>7429500</wp:posOffset>
                </wp:positionH>
                <wp:positionV relativeFrom="paragraph">
                  <wp:posOffset>5113020</wp:posOffset>
                </wp:positionV>
                <wp:extent cx="342900" cy="0"/>
                <wp:effectExtent l="20955" t="26670" r="26670" b="20955"/>
                <wp:wrapNone/>
                <wp:docPr id="23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23C05" id="Line 17"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402.6pt" to="612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" strokeweight="3pt"/>
            </w:pict>
          </mc:Fallback>
        </mc:AlternateContent>
      </w:r>
      <w:r>
        <w:rPr>
          <w:b/>
          <w:noProof/>
          <w:sz w:val="28"/>
          <w:szCs w:val="28"/>
        </w:rPr>
        <mc:AlternateContent>
          <mc:Choice Requires="wps">
            <w:drawing>
              <wp:anchor distT="0" distB="0" distL="114300" distR="114300" simplePos="0" relativeHeight="251640320" behindDoc="0" locked="0" layoutInCell="1" allowOverlap="1" wp14:anchorId="46A72368" wp14:editId="4C04B21D">
                <wp:simplePos x="0" y="0"/>
                <wp:positionH relativeFrom="column">
                  <wp:posOffset>7429500</wp:posOffset>
                </wp:positionH>
                <wp:positionV relativeFrom="paragraph">
                  <wp:posOffset>4198620</wp:posOffset>
                </wp:positionV>
                <wp:extent cx="0" cy="914400"/>
                <wp:effectExtent l="20955" t="26670" r="26670" b="20955"/>
                <wp:wrapNone/>
                <wp:docPr id="23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EEF16" id="Line 19" o:spid="_x0000_s1026" style="position:absolute;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330.6pt" to="585pt,4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" strokeweight="3pt"/>
            </w:pict>
          </mc:Fallback>
        </mc:AlternateContent>
      </w:r>
      <w:r>
        <w:rPr>
          <w:b/>
          <w:noProof/>
          <w:sz w:val="28"/>
          <w:szCs w:val="28"/>
        </w:rPr>
        <mc:AlternateContent>
          <mc:Choice Requires="wps">
            <w:drawing>
              <wp:anchor distT="0" distB="0" distL="114300" distR="114300" simplePos="0" relativeHeight="251641344" behindDoc="0" locked="0" layoutInCell="1" allowOverlap="1" wp14:anchorId="150621FA" wp14:editId="4EA1723C">
                <wp:simplePos x="0" y="0"/>
                <wp:positionH relativeFrom="column">
                  <wp:posOffset>685800</wp:posOffset>
                </wp:positionH>
                <wp:positionV relativeFrom="paragraph">
                  <wp:posOffset>4198620</wp:posOffset>
                </wp:positionV>
                <wp:extent cx="6743700" cy="0"/>
                <wp:effectExtent l="20955" t="26670" r="26670" b="20955"/>
                <wp:wrapNone/>
                <wp:docPr id="23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437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6E3FA" id="Line 20" o:spid="_x0000_s1026" style="position:absolute;flip:x;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30.6pt" to="585pt,3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" strokeweight="3pt"/>
            </w:pict>
          </mc:Fallback>
        </mc:AlternateContent>
      </w:r>
      <w:r>
        <w:rPr>
          <w:b/>
          <w:noProof/>
          <w:sz w:val="28"/>
          <w:szCs w:val="28"/>
        </w:rPr>
        <mc:AlternateContent>
          <mc:Choice Requires="wps">
            <w:drawing>
              <wp:anchor distT="0" distB="0" distL="114300" distR="114300" simplePos="0" relativeHeight="251642368" behindDoc="0" locked="0" layoutInCell="1" allowOverlap="1" wp14:anchorId="27523B74" wp14:editId="724B3B6E">
                <wp:simplePos x="0" y="0"/>
                <wp:positionH relativeFrom="column">
                  <wp:posOffset>685800</wp:posOffset>
                </wp:positionH>
                <wp:positionV relativeFrom="paragraph">
                  <wp:posOffset>3741420</wp:posOffset>
                </wp:positionV>
                <wp:extent cx="0" cy="457200"/>
                <wp:effectExtent l="20955" t="26670" r="26670" b="20955"/>
                <wp:wrapNone/>
                <wp:docPr id="230"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AB0DA" id="Line 21" o:spid="_x0000_s1026" style="position:absolute;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94.6pt" to="54pt,3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" strokeweight="3pt"/>
            </w:pict>
          </mc:Fallback>
        </mc:AlternateContent>
      </w:r>
      <w:r>
        <w:rPr>
          <w:b/>
          <w:noProof/>
          <w:sz w:val="28"/>
          <w:szCs w:val="28"/>
        </w:rPr>
        <mc:AlternateContent>
          <mc:Choice Requires="wps">
            <w:drawing>
              <wp:anchor distT="0" distB="0" distL="114300" distR="114300" simplePos="0" relativeHeight="251643392" behindDoc="0" locked="0" layoutInCell="1" allowOverlap="1" wp14:anchorId="18BF9D7F" wp14:editId="0D280B55">
                <wp:simplePos x="0" y="0"/>
                <wp:positionH relativeFrom="column">
                  <wp:posOffset>685800</wp:posOffset>
                </wp:positionH>
                <wp:positionV relativeFrom="paragraph">
                  <wp:posOffset>3741420</wp:posOffset>
                </wp:positionV>
                <wp:extent cx="457200" cy="0"/>
                <wp:effectExtent l="20955" t="26670" r="26670" b="20955"/>
                <wp:wrapNone/>
                <wp:docPr id="22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35853" id="Line 22"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94.6pt" to="90pt,2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" strokeweight="3pt"/>
            </w:pict>
          </mc:Fallback>
        </mc:AlternateContent>
      </w:r>
      <w:r>
        <w:rPr>
          <w:b/>
          <w:noProof/>
          <w:sz w:val="28"/>
          <w:szCs w:val="28"/>
        </w:rPr>
        <mc:AlternateContent>
          <mc:Choice Requires="wps">
            <w:drawing>
              <wp:anchor distT="0" distB="0" distL="114300" distR="114300" simplePos="0" relativeHeight="251644416" behindDoc="0" locked="0" layoutInCell="1" allowOverlap="1" wp14:anchorId="0A09C823" wp14:editId="4635755F">
                <wp:simplePos x="0" y="0"/>
                <wp:positionH relativeFrom="column">
                  <wp:posOffset>1143000</wp:posOffset>
                </wp:positionH>
                <wp:positionV relativeFrom="paragraph">
                  <wp:posOffset>1569720</wp:posOffset>
                </wp:positionV>
                <wp:extent cx="0" cy="2171700"/>
                <wp:effectExtent l="20955" t="26670" r="26670" b="20955"/>
                <wp:wrapNone/>
                <wp:docPr id="22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A71DD" id="Line 23"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3.6pt" to="90pt,2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" strokeweight="3pt"/>
            </w:pict>
          </mc:Fallback>
        </mc:AlternateContent>
      </w:r>
      <w:r>
        <w:rPr>
          <w:b/>
          <w:noProof/>
          <w:sz w:val="28"/>
          <w:szCs w:val="28"/>
        </w:rPr>
        <mc:AlternateContent>
          <mc:Choice Requires="wps">
            <w:drawing>
              <wp:anchor distT="0" distB="0" distL="114300" distR="114300" simplePos="0" relativeHeight="251645440" behindDoc="0" locked="0" layoutInCell="1" allowOverlap="1" wp14:anchorId="344FA6A1" wp14:editId="70EA70B9">
                <wp:simplePos x="0" y="0"/>
                <wp:positionH relativeFrom="column">
                  <wp:posOffset>1143000</wp:posOffset>
                </wp:positionH>
                <wp:positionV relativeFrom="paragraph">
                  <wp:posOffset>1569720</wp:posOffset>
                </wp:positionV>
                <wp:extent cx="1028700" cy="0"/>
                <wp:effectExtent l="20955" t="26670" r="26670" b="20955"/>
                <wp:wrapNone/>
                <wp:docPr id="22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8DBDEC" id="Line 2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23.6pt" to="171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" strokeweight="3pt"/>
            </w:pict>
          </mc:Fallback>
        </mc:AlternateContent>
      </w:r>
      <w:r>
        <w:rPr>
          <w:b/>
          <w:noProof/>
          <w:sz w:val="28"/>
          <w:szCs w:val="28"/>
        </w:rPr>
        <mc:AlternateContent>
          <mc:Choice Requires="wps">
            <w:drawing>
              <wp:anchor distT="0" distB="0" distL="114300" distR="114300" simplePos="0" relativeHeight="251646464" behindDoc="0" locked="0" layoutInCell="1" allowOverlap="1" wp14:anchorId="6EB84601" wp14:editId="08156F3C">
                <wp:simplePos x="0" y="0"/>
                <wp:positionH relativeFrom="column">
                  <wp:posOffset>2171700</wp:posOffset>
                </wp:positionH>
                <wp:positionV relativeFrom="paragraph">
                  <wp:posOffset>883920</wp:posOffset>
                </wp:positionV>
                <wp:extent cx="0" cy="685800"/>
                <wp:effectExtent l="20955" t="26670" r="26670" b="20955"/>
                <wp:wrapNone/>
                <wp:docPr id="22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89A35" id="Line 25" o:spid="_x0000_s1026" style="position:absolute;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9.6pt" to="171pt,1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" strokeweight="3pt"/>
            </w:pict>
          </mc:Fallback>
        </mc:AlternateContent>
      </w:r>
      <w:r>
        <w:rPr>
          <w:b/>
          <w:noProof/>
          <w:sz w:val="28"/>
          <w:szCs w:val="28"/>
        </w:rPr>
        <mc:AlternateContent>
          <mc:Choice Requires="wps">
            <w:drawing>
              <wp:anchor distT="0" distB="0" distL="114300" distR="114300" simplePos="0" relativeHeight="251636224" behindDoc="0" locked="0" layoutInCell="1" allowOverlap="1" wp14:anchorId="2E627433" wp14:editId="30D411A7">
                <wp:simplePos x="0" y="0"/>
                <wp:positionH relativeFrom="column">
                  <wp:posOffset>2171700</wp:posOffset>
                </wp:positionH>
                <wp:positionV relativeFrom="paragraph">
                  <wp:posOffset>883920</wp:posOffset>
                </wp:positionV>
                <wp:extent cx="6172200" cy="0"/>
                <wp:effectExtent l="20955" t="26670" r="26670" b="20955"/>
                <wp:wrapNone/>
                <wp:docPr id="22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AB4B0" id="Line 15"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9.6pt" to="657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" strokeweight="3pt"/>
            </w:pict>
          </mc:Fallback>
        </mc:AlternateContent>
      </w:r>
      <w:r>
        <w:rPr>
          <w:b/>
          <w:noProof/>
          <w:sz w:val="28"/>
          <w:szCs w:val="28"/>
        </w:rPr>
        <mc:AlternateContent>
          <mc:Choice Requires="wps">
            <w:drawing>
              <wp:anchor distT="0" distB="0" distL="114300" distR="114300" simplePos="0" relativeHeight="251637248" behindDoc="0" locked="0" layoutInCell="1" allowOverlap="1" wp14:anchorId="1210884B" wp14:editId="3221A66E">
                <wp:simplePos x="0" y="0"/>
                <wp:positionH relativeFrom="column">
                  <wp:posOffset>8343900</wp:posOffset>
                </wp:positionH>
                <wp:positionV relativeFrom="paragraph">
                  <wp:posOffset>883920</wp:posOffset>
                </wp:positionV>
                <wp:extent cx="0" cy="4686300"/>
                <wp:effectExtent l="20955" t="26670" r="26670" b="20955"/>
                <wp:wrapNone/>
                <wp:docPr id="22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63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84E664" id="Line 16"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7pt,69.6pt" to="657pt,4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" strokeweight="3pt"/>
            </w:pict>
          </mc:Fallback>
        </mc:AlternateContent>
      </w:r>
      <w:r>
        <w:rPr>
          <w:b/>
          <w:noProof/>
          <w:sz w:val="28"/>
          <w:szCs w:val="28"/>
        </w:rPr>
        <w:drawing>
          <wp:inline distT="0" distB="0" distL="0" distR="0" wp14:anchorId="1F496ED4" wp14:editId="10937C5D">
            <wp:extent cx="8054340" cy="5562600"/>
            <wp:effectExtent l="0" t="0" r="0" b="0"/>
            <wp:docPr id="1" name="Picture 1" descr="BT Room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 Rooms Ma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54340" cy="5562600"/>
                    </a:xfrm>
                    <a:prstGeom prst="rect">
                      <a:avLst/>
                    </a:prstGeom>
                    <a:noFill/>
                    <a:ln>
                      <a:noFill/>
                    </a:ln>
                  </pic:spPr>
                </pic:pic>
              </a:graphicData>
            </a:graphic>
          </wp:inline>
        </w:drawing>
      </w:r>
    </w:p>
    <w:p w14:paraId="57EC1A5D" w14:textId="77777777" w:rsidR="000D7EFB" w:rsidRDefault="000D7EFB" w:rsidP="000D7EFB">
      <w:pPr>
        <w:tabs>
          <w:tab w:val="left" w:pos="1215"/>
        </w:tabs>
        <w:rPr>
          <w:sz w:val="28"/>
          <w:szCs w:val="28"/>
        </w:rPr>
        <w:sectPr w:rsidR="000D7EFB" w:rsidSect="003F05D1">
          <w:pgSz w:w="15840" w:h="12240" w:orient="landscape" w:code="1"/>
          <w:pgMar w:top="1440" w:right="1008" w:bottom="1152" w:left="1008" w:header="720" w:footer="720" w:gutter="0"/>
          <w:cols w:space="720"/>
          <w:docGrid w:linePitch="360"/>
        </w:sectPr>
      </w:pPr>
    </w:p>
    <w:p w14:paraId="17BC4405" w14:textId="4AD1ACD4" w:rsidR="00D51C74" w:rsidRPr="00D51C74" w:rsidRDefault="00D51C74" w:rsidP="000D7EFB">
      <w:pPr>
        <w:pStyle w:val="BodyTextIndent2"/>
        <w:tabs>
          <w:tab w:val="left" w:pos="720"/>
        </w:tabs>
        <w:outlineLvl w:val="0"/>
        <w:rPr>
          <w:b/>
          <w:sz w:val="28"/>
          <w:szCs w:val="28"/>
        </w:rPr>
      </w:pPr>
      <w:r w:rsidRPr="00D51C74">
        <w:rPr>
          <w:b/>
          <w:sz w:val="28"/>
          <w:szCs w:val="28"/>
        </w:rPr>
        <w:t xml:space="preserve">Appendix </w:t>
      </w:r>
      <w:r w:rsidR="006B19B9">
        <w:rPr>
          <w:b/>
          <w:sz w:val="28"/>
          <w:szCs w:val="28"/>
        </w:rPr>
        <w:t>F</w:t>
      </w:r>
    </w:p>
    <w:p w14:paraId="4BD2D141" w14:textId="05F95E0B" w:rsidR="000D7EFB" w:rsidRDefault="007B4362" w:rsidP="007B4362">
      <w:pPr>
        <w:pStyle w:val="BodyTextIndent2"/>
        <w:tabs>
          <w:tab w:val="left" w:pos="720"/>
        </w:tabs>
        <w:ind w:left="0"/>
        <w:rPr>
          <w:b/>
        </w:rPr>
      </w:pPr>
      <w:r>
        <w:rPr>
          <w:noProof/>
        </w:rPr>
        <w:drawing>
          <wp:inline distT="0" distB="0" distL="0" distR="0" wp14:anchorId="4A9980F8" wp14:editId="732B1E5A">
            <wp:extent cx="6126480" cy="431355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6480" cy="4313555"/>
                    </a:xfrm>
                    <a:prstGeom prst="rect">
                      <a:avLst/>
                    </a:prstGeom>
                  </pic:spPr>
                </pic:pic>
              </a:graphicData>
            </a:graphic>
          </wp:inline>
        </w:drawing>
      </w:r>
    </w:p>
    <w:p w14:paraId="03DB3E77" w14:textId="77777777" w:rsidR="007B4362" w:rsidRDefault="007B4362" w:rsidP="000D7EFB">
      <w:pPr>
        <w:pStyle w:val="BodyTextIndent2"/>
        <w:tabs>
          <w:tab w:val="left" w:pos="720"/>
        </w:tabs>
        <w:rPr>
          <w:b/>
        </w:rPr>
      </w:pPr>
    </w:p>
    <w:p w14:paraId="21C97967" w14:textId="77777777" w:rsidR="007B4362" w:rsidRDefault="007B4362" w:rsidP="000D7EFB">
      <w:pPr>
        <w:pStyle w:val="BodyTextIndent2"/>
        <w:tabs>
          <w:tab w:val="left" w:pos="720"/>
        </w:tabs>
        <w:rPr>
          <w:b/>
        </w:rPr>
      </w:pPr>
    </w:p>
    <w:p w14:paraId="334260F4" w14:textId="77777777" w:rsidR="007B4362" w:rsidRDefault="007B4362" w:rsidP="000D7EFB">
      <w:pPr>
        <w:pStyle w:val="BodyTextIndent2"/>
        <w:tabs>
          <w:tab w:val="left" w:pos="720"/>
        </w:tabs>
        <w:rPr>
          <w:b/>
        </w:rPr>
      </w:pPr>
    </w:p>
    <w:p w14:paraId="2E4E2A94" w14:textId="77777777" w:rsidR="007B4362" w:rsidRDefault="007B4362" w:rsidP="000D7EFB">
      <w:pPr>
        <w:pStyle w:val="BodyTextIndent2"/>
        <w:tabs>
          <w:tab w:val="left" w:pos="720"/>
        </w:tabs>
        <w:rPr>
          <w:b/>
        </w:rPr>
      </w:pPr>
    </w:p>
    <w:p w14:paraId="0CD058F2" w14:textId="77777777" w:rsidR="007B4362" w:rsidRDefault="007B4362" w:rsidP="000D7EFB">
      <w:pPr>
        <w:pStyle w:val="BodyTextIndent2"/>
        <w:tabs>
          <w:tab w:val="left" w:pos="720"/>
        </w:tabs>
        <w:rPr>
          <w:b/>
        </w:rPr>
      </w:pPr>
    </w:p>
    <w:p w14:paraId="4A27F4F9" w14:textId="77777777" w:rsidR="007B4362" w:rsidRDefault="007B4362" w:rsidP="000D7EFB">
      <w:pPr>
        <w:pStyle w:val="BodyTextIndent2"/>
        <w:tabs>
          <w:tab w:val="left" w:pos="720"/>
        </w:tabs>
        <w:rPr>
          <w:b/>
        </w:rPr>
      </w:pPr>
    </w:p>
    <w:p w14:paraId="330D2B69" w14:textId="77777777" w:rsidR="007B4362" w:rsidRDefault="007B4362" w:rsidP="000D7EFB">
      <w:pPr>
        <w:pStyle w:val="BodyTextIndent2"/>
        <w:tabs>
          <w:tab w:val="left" w:pos="720"/>
        </w:tabs>
        <w:rPr>
          <w:b/>
        </w:rPr>
      </w:pPr>
    </w:p>
    <w:p w14:paraId="675C95A6" w14:textId="1B4738BC" w:rsidR="000D7EFB" w:rsidRDefault="00B32556" w:rsidP="007B4362">
      <w:pPr>
        <w:pStyle w:val="BodyTextIndent2"/>
        <w:tabs>
          <w:tab w:val="left" w:pos="720"/>
        </w:tabs>
        <w:rPr>
          <w:sz w:val="28"/>
          <w:szCs w:val="28"/>
        </w:rPr>
      </w:pPr>
      <w:r>
        <w:rPr>
          <w:noProof/>
          <w:sz w:val="32"/>
          <w:szCs w:val="32"/>
        </w:rPr>
        <mc:AlternateContent>
          <mc:Choice Requires="wps">
            <w:drawing>
              <wp:anchor distT="0" distB="0" distL="114300" distR="114300" simplePos="0" relativeHeight="251676160" behindDoc="0" locked="0" layoutInCell="1" allowOverlap="1" wp14:anchorId="6F16D0DF" wp14:editId="5068608F">
                <wp:simplePos x="0" y="0"/>
                <wp:positionH relativeFrom="column">
                  <wp:posOffset>5423535</wp:posOffset>
                </wp:positionH>
                <wp:positionV relativeFrom="paragraph">
                  <wp:posOffset>4034790</wp:posOffset>
                </wp:positionV>
                <wp:extent cx="914400" cy="417830"/>
                <wp:effectExtent l="13335" t="8890" r="5715" b="11430"/>
                <wp:wrapNone/>
                <wp:docPr id="3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7830"/>
                        </a:xfrm>
                        <a:prstGeom prst="rect">
                          <a:avLst/>
                        </a:prstGeom>
                        <a:solidFill>
                          <a:srgbClr val="FFFFFF"/>
                        </a:solidFill>
                        <a:ln w="9525">
                          <a:solidFill>
                            <a:srgbClr val="000000"/>
                          </a:solidFill>
                          <a:miter lim="800000"/>
                          <a:headEnd/>
                          <a:tailEnd/>
                        </a:ln>
                      </wps:spPr>
                      <wps:txbx>
                        <w:txbxContent>
                          <w:p w14:paraId="506D28CC" w14:textId="77777777" w:rsidR="00F84CB8" w:rsidRPr="00D51C74" w:rsidRDefault="00F84CB8" w:rsidP="000D7EFB">
                            <w:pPr>
                              <w:rPr>
                                <w:sz w:val="20"/>
                                <w:szCs w:val="20"/>
                              </w:rPr>
                            </w:pPr>
                            <w:r>
                              <w:rPr>
                                <w:sz w:val="20"/>
                                <w:szCs w:val="20"/>
                              </w:rPr>
                              <w:t>Conference Room Guests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6D0DF" id="Text Box 75" o:spid="_x0000_s1031" type="#_x0000_t202" style="position:absolute;left:0;text-align:left;margin-left:427.05pt;margin-top:317.7pt;width:1in;height:32.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">
                <v:textbox>
                  <w:txbxContent>
                    <w:p w14:paraId="506D28CC" w14:textId="77777777" w:rsidR="00F84CB8" w:rsidRPr="00D51C74" w:rsidRDefault="00F84CB8" w:rsidP="000D7EFB">
                      <w:pPr>
                        <w:rPr>
                          <w:sz w:val="20"/>
                          <w:szCs w:val="20"/>
                        </w:rPr>
                      </w:pPr>
                      <w:r>
                        <w:rPr>
                          <w:sz w:val="20"/>
                          <w:szCs w:val="20"/>
                        </w:rPr>
                        <w:t>Conference Room Guests</w:t>
                      </w:r>
                    </w:p>
                  </w:txbxContent>
                </v:textbox>
              </v:shape>
            </w:pict>
          </mc:Fallback>
        </mc:AlternateContent>
      </w:r>
      <w:r>
        <w:rPr>
          <w:b/>
          <w:noProof/>
        </w:rPr>
        <mc:AlternateContent>
          <mc:Choice Requires="wps">
            <w:drawing>
              <wp:anchor distT="0" distB="0" distL="114300" distR="114300" simplePos="0" relativeHeight="251680256" behindDoc="0" locked="0" layoutInCell="1" allowOverlap="1" wp14:anchorId="5957EB07" wp14:editId="2C20069F">
                <wp:simplePos x="0" y="0"/>
                <wp:positionH relativeFrom="column">
                  <wp:posOffset>4966335</wp:posOffset>
                </wp:positionH>
                <wp:positionV relativeFrom="paragraph">
                  <wp:posOffset>6167120</wp:posOffset>
                </wp:positionV>
                <wp:extent cx="1143000" cy="609600"/>
                <wp:effectExtent l="13335" t="7620" r="5715" b="11430"/>
                <wp:wrapNone/>
                <wp:docPr id="3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09600"/>
                        </a:xfrm>
                        <a:prstGeom prst="rect">
                          <a:avLst/>
                        </a:prstGeom>
                        <a:solidFill>
                          <a:srgbClr val="FFFFFF"/>
                        </a:solidFill>
                        <a:ln w="9525">
                          <a:solidFill>
                            <a:srgbClr val="000000"/>
                          </a:solidFill>
                          <a:miter lim="800000"/>
                          <a:headEnd/>
                          <a:tailEnd/>
                        </a:ln>
                      </wps:spPr>
                      <wps:txbx>
                        <w:txbxContent>
                          <w:p w14:paraId="0373DC28" w14:textId="77777777" w:rsidR="00F84CB8" w:rsidRPr="00D51C74" w:rsidRDefault="00F84CB8" w:rsidP="000D7EFB">
                            <w:pPr>
                              <w:rPr>
                                <w:sz w:val="20"/>
                                <w:szCs w:val="20"/>
                              </w:rPr>
                            </w:pPr>
                            <w:r w:rsidRPr="00D51C74">
                              <w:rPr>
                                <w:sz w:val="20"/>
                                <w:szCs w:val="20"/>
                              </w:rPr>
                              <w:t>Business Office</w:t>
                            </w:r>
                            <w:r>
                              <w:rPr>
                                <w:sz w:val="20"/>
                                <w:szCs w:val="20"/>
                              </w:rPr>
                              <w:t>s</w:t>
                            </w:r>
                            <w:r w:rsidRPr="00D51C74">
                              <w:rPr>
                                <w:sz w:val="20"/>
                                <w:szCs w:val="20"/>
                              </w:rPr>
                              <w:t xml:space="preserve"> and </w:t>
                            </w:r>
                            <w:r>
                              <w:rPr>
                                <w:sz w:val="20"/>
                                <w:szCs w:val="20"/>
                              </w:rPr>
                              <w:t>PH Informatics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7EB07" id="Text Box 79" o:spid="_x0000_s1032" type="#_x0000_t202" style="position:absolute;left:0;text-align:left;margin-left:391.05pt;margin-top:485.6pt;width:90pt;height:4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">
                <v:textbox>
                  <w:txbxContent>
                    <w:p w14:paraId="0373DC28" w14:textId="77777777" w:rsidR="00F84CB8" w:rsidRPr="00D51C74" w:rsidRDefault="00F84CB8" w:rsidP="000D7EFB">
                      <w:pPr>
                        <w:rPr>
                          <w:sz w:val="20"/>
                          <w:szCs w:val="20"/>
                        </w:rPr>
                      </w:pPr>
                      <w:r w:rsidRPr="00D51C74">
                        <w:rPr>
                          <w:sz w:val="20"/>
                          <w:szCs w:val="20"/>
                        </w:rPr>
                        <w:t>Business Office</w:t>
                      </w:r>
                      <w:r>
                        <w:rPr>
                          <w:sz w:val="20"/>
                          <w:szCs w:val="20"/>
                        </w:rPr>
                        <w:t>s</w:t>
                      </w:r>
                      <w:r w:rsidRPr="00D51C74">
                        <w:rPr>
                          <w:sz w:val="20"/>
                          <w:szCs w:val="20"/>
                        </w:rPr>
                        <w:t xml:space="preserve"> and </w:t>
                      </w:r>
                      <w:r>
                        <w:rPr>
                          <w:sz w:val="20"/>
                          <w:szCs w:val="20"/>
                        </w:rPr>
                        <w:t>PH Informatics</w:t>
                      </w:r>
                    </w:p>
                  </w:txbxContent>
                </v:textbox>
              </v:shape>
            </w:pict>
          </mc:Fallback>
        </mc:AlternateContent>
      </w:r>
      <w:r>
        <w:rPr>
          <w:b/>
          <w:noProof/>
        </w:rPr>
        <mc:AlternateContent>
          <mc:Choice Requires="wps">
            <w:drawing>
              <wp:anchor distT="0" distB="0" distL="114300" distR="114300" simplePos="0" relativeHeight="251674112" behindDoc="0" locked="0" layoutInCell="1" allowOverlap="1" wp14:anchorId="1CE05AAA" wp14:editId="04E9039A">
                <wp:simplePos x="0" y="0"/>
                <wp:positionH relativeFrom="column">
                  <wp:posOffset>1194435</wp:posOffset>
                </wp:positionH>
                <wp:positionV relativeFrom="paragraph">
                  <wp:posOffset>5367020</wp:posOffset>
                </wp:positionV>
                <wp:extent cx="1272540" cy="400050"/>
                <wp:effectExtent l="13335" t="7620" r="9525" b="11430"/>
                <wp:wrapNone/>
                <wp:docPr id="2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400050"/>
                        </a:xfrm>
                        <a:prstGeom prst="rect">
                          <a:avLst/>
                        </a:prstGeom>
                        <a:solidFill>
                          <a:srgbClr val="FFFFFF"/>
                        </a:solidFill>
                        <a:ln w="9525">
                          <a:solidFill>
                            <a:srgbClr val="000000"/>
                          </a:solidFill>
                          <a:miter lim="800000"/>
                          <a:headEnd/>
                          <a:tailEnd/>
                        </a:ln>
                      </wps:spPr>
                      <wps:txbx>
                        <w:txbxContent>
                          <w:p w14:paraId="1948D42E" w14:textId="77777777" w:rsidR="00F84CB8" w:rsidRPr="00D51C74" w:rsidRDefault="00F84CB8" w:rsidP="000D7EFB">
                            <w:pPr>
                              <w:rPr>
                                <w:sz w:val="20"/>
                                <w:szCs w:val="20"/>
                              </w:rPr>
                            </w:pPr>
                            <w:r w:rsidRPr="00D51C74">
                              <w:rPr>
                                <w:sz w:val="20"/>
                                <w:szCs w:val="20"/>
                              </w:rPr>
                              <w:t>Environmental Health</w:t>
                            </w:r>
                            <w:r>
                              <w:rPr>
                                <w:sz w:val="20"/>
                                <w:szCs w:val="20"/>
                              </w:rPr>
                              <w:t>, WIC Clinic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05AAA" id="Text Box 73" o:spid="_x0000_s1033" type="#_x0000_t202" style="position:absolute;left:0;text-align:left;margin-left:94.05pt;margin-top:422.6pt;width:100.2pt;height:3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">
                <v:textbox>
                  <w:txbxContent>
                    <w:p w14:paraId="1948D42E" w14:textId="77777777" w:rsidR="00F84CB8" w:rsidRPr="00D51C74" w:rsidRDefault="00F84CB8" w:rsidP="000D7EFB">
                      <w:pPr>
                        <w:rPr>
                          <w:sz w:val="20"/>
                          <w:szCs w:val="20"/>
                        </w:rPr>
                      </w:pPr>
                      <w:r w:rsidRPr="00D51C74">
                        <w:rPr>
                          <w:sz w:val="20"/>
                          <w:szCs w:val="20"/>
                        </w:rPr>
                        <w:t>Environmental Health</w:t>
                      </w:r>
                      <w:r>
                        <w:rPr>
                          <w:sz w:val="20"/>
                          <w:szCs w:val="20"/>
                        </w:rPr>
                        <w:t>, WIC Clinic</w:t>
                      </w:r>
                    </w:p>
                  </w:txbxContent>
                </v:textbox>
              </v:shape>
            </w:pict>
          </mc:Fallback>
        </mc:AlternateContent>
      </w:r>
      <w:r>
        <w:rPr>
          <w:b/>
          <w:noProof/>
        </w:rPr>
        <mc:AlternateContent>
          <mc:Choice Requires="wps">
            <w:drawing>
              <wp:anchor distT="0" distB="0" distL="114300" distR="114300" simplePos="0" relativeHeight="251671040" behindDoc="0" locked="0" layoutInCell="1" allowOverlap="1" wp14:anchorId="6602ED8B" wp14:editId="0772C6DE">
                <wp:simplePos x="0" y="0"/>
                <wp:positionH relativeFrom="column">
                  <wp:posOffset>-520065</wp:posOffset>
                </wp:positionH>
                <wp:positionV relativeFrom="paragraph">
                  <wp:posOffset>2404745</wp:posOffset>
                </wp:positionV>
                <wp:extent cx="1028700" cy="676275"/>
                <wp:effectExtent l="13335" t="7620" r="5715" b="11430"/>
                <wp:wrapNone/>
                <wp:docPr id="2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76275"/>
                        </a:xfrm>
                        <a:prstGeom prst="rect">
                          <a:avLst/>
                        </a:prstGeom>
                        <a:solidFill>
                          <a:srgbClr val="FFFFFF"/>
                        </a:solidFill>
                        <a:ln w="9525">
                          <a:solidFill>
                            <a:srgbClr val="000000"/>
                          </a:solidFill>
                          <a:miter lim="800000"/>
                          <a:headEnd/>
                          <a:tailEnd/>
                        </a:ln>
                      </wps:spPr>
                      <wps:txbx>
                        <w:txbxContent>
                          <w:p w14:paraId="24FEA8E7" w14:textId="77777777" w:rsidR="00F84CB8" w:rsidRPr="000D7EFB" w:rsidRDefault="00F84CB8" w:rsidP="000D7EFB">
                            <w:pPr>
                              <w:rPr>
                                <w:sz w:val="20"/>
                                <w:szCs w:val="20"/>
                              </w:rPr>
                            </w:pPr>
                            <w:r w:rsidRPr="000D7EFB">
                              <w:rPr>
                                <w:sz w:val="20"/>
                                <w:szCs w:val="20"/>
                              </w:rPr>
                              <w:t xml:space="preserve">Adult Health Services, </w:t>
                            </w:r>
                            <w:r>
                              <w:rPr>
                                <w:sz w:val="20"/>
                                <w:szCs w:val="20"/>
                              </w:rPr>
                              <w:t xml:space="preserve">TB, </w:t>
                            </w:r>
                            <w:r w:rsidRPr="000D7EFB">
                              <w:rPr>
                                <w:sz w:val="20"/>
                                <w:szCs w:val="20"/>
                              </w:rPr>
                              <w:t>Central Storage</w:t>
                            </w:r>
                            <w:r>
                              <w:rPr>
                                <w:sz w:val="20"/>
                                <w:szCs w:val="20"/>
                              </w:rPr>
                              <w:t>, PMC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2ED8B" id="Text Box 70" o:spid="_x0000_s1034" type="#_x0000_t202" style="position:absolute;left:0;text-align:left;margin-left:-40.95pt;margin-top:189.35pt;width:81pt;height:5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">
                <v:textbox>
                  <w:txbxContent>
                    <w:p w14:paraId="24FEA8E7" w14:textId="77777777" w:rsidR="00F84CB8" w:rsidRPr="000D7EFB" w:rsidRDefault="00F84CB8" w:rsidP="000D7EFB">
                      <w:pPr>
                        <w:rPr>
                          <w:sz w:val="20"/>
                          <w:szCs w:val="20"/>
                        </w:rPr>
                      </w:pPr>
                      <w:r w:rsidRPr="000D7EFB">
                        <w:rPr>
                          <w:sz w:val="20"/>
                          <w:szCs w:val="20"/>
                        </w:rPr>
                        <w:t xml:space="preserve">Adult Health Services, </w:t>
                      </w:r>
                      <w:r>
                        <w:rPr>
                          <w:sz w:val="20"/>
                          <w:szCs w:val="20"/>
                        </w:rPr>
                        <w:t xml:space="preserve">TB, </w:t>
                      </w:r>
                      <w:r w:rsidRPr="000D7EFB">
                        <w:rPr>
                          <w:sz w:val="20"/>
                          <w:szCs w:val="20"/>
                        </w:rPr>
                        <w:t>Central Storage</w:t>
                      </w:r>
                      <w:r>
                        <w:rPr>
                          <w:sz w:val="20"/>
                          <w:szCs w:val="20"/>
                        </w:rPr>
                        <w:t>, PMC</w:t>
                      </w:r>
                    </w:p>
                  </w:txbxContent>
                </v:textbox>
              </v:shape>
            </w:pict>
          </mc:Fallback>
        </mc:AlternateContent>
      </w:r>
      <w:r>
        <w:rPr>
          <w:noProof/>
          <w:sz w:val="32"/>
          <w:szCs w:val="32"/>
        </w:rPr>
        <mc:AlternateContent>
          <mc:Choice Requires="wps">
            <w:drawing>
              <wp:anchor distT="0" distB="0" distL="114300" distR="114300" simplePos="0" relativeHeight="251675136" behindDoc="0" locked="0" layoutInCell="1" allowOverlap="1" wp14:anchorId="195FD9C5" wp14:editId="167EF611">
                <wp:simplePos x="0" y="0"/>
                <wp:positionH relativeFrom="column">
                  <wp:posOffset>5080635</wp:posOffset>
                </wp:positionH>
                <wp:positionV relativeFrom="paragraph">
                  <wp:posOffset>3081020</wp:posOffset>
                </wp:positionV>
                <wp:extent cx="977265" cy="267970"/>
                <wp:effectExtent l="13335" t="7620" r="9525" b="10160"/>
                <wp:wrapNone/>
                <wp:docPr id="2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267970"/>
                        </a:xfrm>
                        <a:prstGeom prst="rect">
                          <a:avLst/>
                        </a:prstGeom>
                        <a:solidFill>
                          <a:srgbClr val="FFFFFF"/>
                        </a:solidFill>
                        <a:ln w="9525">
                          <a:solidFill>
                            <a:srgbClr val="000000"/>
                          </a:solidFill>
                          <a:miter lim="800000"/>
                          <a:headEnd/>
                          <a:tailEnd/>
                        </a:ln>
                      </wps:spPr>
                      <wps:txbx>
                        <w:txbxContent>
                          <w:p w14:paraId="6C14D245" w14:textId="77777777" w:rsidR="00F84CB8" w:rsidRPr="00D51C74" w:rsidRDefault="00F84CB8" w:rsidP="000D7EFB">
                            <w:pPr>
                              <w:rPr>
                                <w:sz w:val="20"/>
                                <w:szCs w:val="20"/>
                              </w:rPr>
                            </w:pPr>
                            <w:r w:rsidRPr="00D51C74">
                              <w:rPr>
                                <w:sz w:val="20"/>
                                <w:szCs w:val="20"/>
                              </w:rPr>
                              <w:t>Administration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FD9C5" id="Text Box 74" o:spid="_x0000_s1035" type="#_x0000_t202" style="position:absolute;left:0;text-align:left;margin-left:400.05pt;margin-top:242.6pt;width:76.95pt;height:21.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">
                <v:textbox>
                  <w:txbxContent>
                    <w:p w14:paraId="6C14D245" w14:textId="77777777" w:rsidR="00F84CB8" w:rsidRPr="00D51C74" w:rsidRDefault="00F84CB8" w:rsidP="000D7EFB">
                      <w:pPr>
                        <w:rPr>
                          <w:sz w:val="20"/>
                          <w:szCs w:val="20"/>
                        </w:rPr>
                      </w:pPr>
                      <w:r w:rsidRPr="00D51C74">
                        <w:rPr>
                          <w:sz w:val="20"/>
                          <w:szCs w:val="20"/>
                        </w:rPr>
                        <w:t>Administration</w:t>
                      </w:r>
                    </w:p>
                  </w:txbxContent>
                </v:textbox>
              </v:shape>
            </w:pict>
          </mc:Fallback>
        </mc:AlternateContent>
      </w:r>
      <w:r>
        <w:rPr>
          <w:b/>
          <w:noProof/>
        </w:rPr>
        <mc:AlternateContent>
          <mc:Choice Requires="wps">
            <w:drawing>
              <wp:anchor distT="0" distB="0" distL="114300" distR="114300" simplePos="0" relativeHeight="251679232" behindDoc="0" locked="0" layoutInCell="1" allowOverlap="1" wp14:anchorId="0D32201A" wp14:editId="63D87B0B">
                <wp:simplePos x="0" y="0"/>
                <wp:positionH relativeFrom="column">
                  <wp:posOffset>3594735</wp:posOffset>
                </wp:positionH>
                <wp:positionV relativeFrom="paragraph">
                  <wp:posOffset>6624320</wp:posOffset>
                </wp:positionV>
                <wp:extent cx="977265" cy="342900"/>
                <wp:effectExtent l="13335" t="7620" r="9525" b="11430"/>
                <wp:wrapNone/>
                <wp:docPr id="26"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42900"/>
                        </a:xfrm>
                        <a:prstGeom prst="rect">
                          <a:avLst/>
                        </a:prstGeom>
                        <a:solidFill>
                          <a:srgbClr val="FFFFFF"/>
                        </a:solidFill>
                        <a:ln w="9525">
                          <a:solidFill>
                            <a:srgbClr val="000000"/>
                          </a:solidFill>
                          <a:miter lim="800000"/>
                          <a:headEnd/>
                          <a:tailEnd/>
                        </a:ln>
                      </wps:spPr>
                      <wps:txbx>
                        <w:txbxContent>
                          <w:p w14:paraId="4E6C5907" w14:textId="77777777" w:rsidR="00F84CB8" w:rsidRDefault="00F84CB8" w:rsidP="000D7EFB">
                            <w:r w:rsidRPr="00D51C74">
                              <w:rPr>
                                <w:sz w:val="20"/>
                                <w:szCs w:val="20"/>
                              </w:rPr>
                              <w:t>Epidemiolo</w:t>
                            </w:r>
                            <w:r>
                              <w:t>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2201A" id="Text Box 78" o:spid="_x0000_s1036" type="#_x0000_t202" style="position:absolute;left:0;text-align:left;margin-left:283.05pt;margin-top:521.6pt;width:76.95pt;height: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">
                <v:textbox>
                  <w:txbxContent>
                    <w:p w14:paraId="4E6C5907" w14:textId="77777777" w:rsidR="00F84CB8" w:rsidRDefault="00F84CB8" w:rsidP="000D7EFB">
                      <w:r w:rsidRPr="00D51C74">
                        <w:rPr>
                          <w:sz w:val="20"/>
                          <w:szCs w:val="20"/>
                        </w:rPr>
                        <w:t>Epidemiolo</w:t>
                      </w:r>
                      <w:r>
                        <w:t>gy</w:t>
                      </w:r>
                    </w:p>
                  </w:txbxContent>
                </v:textbox>
              </v:shape>
            </w:pict>
          </mc:Fallback>
        </mc:AlternateContent>
      </w:r>
      <w:r>
        <w:rPr>
          <w:noProof/>
          <w:sz w:val="32"/>
          <w:szCs w:val="32"/>
        </w:rPr>
        <mc:AlternateContent>
          <mc:Choice Requires="wps">
            <w:drawing>
              <wp:anchor distT="0" distB="0" distL="114300" distR="114300" simplePos="0" relativeHeight="251661824" behindDoc="0" locked="0" layoutInCell="1" allowOverlap="1" wp14:anchorId="57064E80" wp14:editId="23BF31CD">
                <wp:simplePos x="0" y="0"/>
                <wp:positionH relativeFrom="column">
                  <wp:posOffset>737235</wp:posOffset>
                </wp:positionH>
                <wp:positionV relativeFrom="paragraph">
                  <wp:posOffset>3881120</wp:posOffset>
                </wp:positionV>
                <wp:extent cx="1028700" cy="1371600"/>
                <wp:effectExtent l="22860" t="74295" r="81915" b="20955"/>
                <wp:wrapNone/>
                <wp:docPr id="2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1371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116A8" id="Line 61"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5pt,305.6pt" to="139.05pt,4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" strokecolor="red" strokeweight="3pt">
                <v:stroke endarrow="block"/>
              </v:line>
            </w:pict>
          </mc:Fallback>
        </mc:AlternateContent>
      </w:r>
      <w:r>
        <w:rPr>
          <w:noProof/>
          <w:sz w:val="32"/>
          <w:szCs w:val="32"/>
        </w:rPr>
        <mc:AlternateContent>
          <mc:Choice Requires="wps">
            <w:drawing>
              <wp:anchor distT="0" distB="0" distL="114300" distR="114300" simplePos="0" relativeHeight="251664896" behindDoc="0" locked="0" layoutInCell="1" allowOverlap="1" wp14:anchorId="27FE622A" wp14:editId="6518F7CE">
                <wp:simplePos x="0" y="0"/>
                <wp:positionH relativeFrom="column">
                  <wp:posOffset>2680335</wp:posOffset>
                </wp:positionH>
                <wp:positionV relativeFrom="paragraph">
                  <wp:posOffset>5024120</wp:posOffset>
                </wp:positionV>
                <wp:extent cx="114300" cy="1257300"/>
                <wp:effectExtent l="22860" t="36195" r="91440" b="20955"/>
                <wp:wrapNone/>
                <wp:docPr id="2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2573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3614A" id="Line 64"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05pt,395.6pt" to="220.05pt,4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" strokecolor="red" strokeweight="3pt">
                <v:stroke endarrow="block"/>
              </v:line>
            </w:pict>
          </mc:Fallback>
        </mc:AlternateContent>
      </w:r>
      <w:r>
        <w:rPr>
          <w:b/>
          <w:noProof/>
        </w:rPr>
        <mc:AlternateContent>
          <mc:Choice Requires="wps">
            <w:drawing>
              <wp:anchor distT="0" distB="0" distL="114300" distR="114300" simplePos="0" relativeHeight="251678208" behindDoc="0" locked="0" layoutInCell="1" allowOverlap="1" wp14:anchorId="65089AAE" wp14:editId="07F3FBF1">
                <wp:simplePos x="0" y="0"/>
                <wp:positionH relativeFrom="column">
                  <wp:posOffset>1880235</wp:posOffset>
                </wp:positionH>
                <wp:positionV relativeFrom="paragraph">
                  <wp:posOffset>6281420</wp:posOffset>
                </wp:positionV>
                <wp:extent cx="1257300" cy="685800"/>
                <wp:effectExtent l="13335" t="7620" r="5715" b="11430"/>
                <wp:wrapNone/>
                <wp:docPr id="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FFFFFF"/>
                        </a:solidFill>
                        <a:ln w="9525">
                          <a:solidFill>
                            <a:srgbClr val="000000"/>
                          </a:solidFill>
                          <a:miter lim="800000"/>
                          <a:headEnd/>
                          <a:tailEnd/>
                        </a:ln>
                      </wps:spPr>
                      <wps:txbx>
                        <w:txbxContent>
                          <w:p w14:paraId="75698369" w14:textId="77777777" w:rsidR="00F84CB8" w:rsidRPr="00D51C74" w:rsidRDefault="00F84CB8" w:rsidP="000D7EFB">
                            <w:pPr>
                              <w:rPr>
                                <w:sz w:val="20"/>
                                <w:szCs w:val="20"/>
                              </w:rPr>
                            </w:pPr>
                            <w:r w:rsidRPr="00D51C74">
                              <w:rPr>
                                <w:sz w:val="20"/>
                                <w:szCs w:val="20"/>
                              </w:rPr>
                              <w:t>HIV Administration and Planning Council, Preparedness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89AAE" id="Text Box 77" o:spid="_x0000_s1037" type="#_x0000_t202" style="position:absolute;left:0;text-align:left;margin-left:148.05pt;margin-top:494.6pt;width:99pt;height:5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">
                <v:textbox>
                  <w:txbxContent>
                    <w:p w14:paraId="75698369" w14:textId="77777777" w:rsidR="00F84CB8" w:rsidRPr="00D51C74" w:rsidRDefault="00F84CB8" w:rsidP="000D7EFB">
                      <w:pPr>
                        <w:rPr>
                          <w:sz w:val="20"/>
                          <w:szCs w:val="20"/>
                        </w:rPr>
                      </w:pPr>
                      <w:r w:rsidRPr="00D51C74">
                        <w:rPr>
                          <w:sz w:val="20"/>
                          <w:szCs w:val="20"/>
                        </w:rPr>
                        <w:t>HIV Administration and Planning Council, Preparedness</w:t>
                      </w:r>
                    </w:p>
                  </w:txbxContent>
                </v:textbox>
              </v:shape>
            </w:pict>
          </mc:Fallback>
        </mc:AlternateContent>
      </w:r>
      <w:r>
        <w:rPr>
          <w:b/>
          <w:noProof/>
        </w:rPr>
        <mc:AlternateContent>
          <mc:Choice Requires="wps">
            <w:drawing>
              <wp:anchor distT="0" distB="0" distL="114300" distR="114300" simplePos="0" relativeHeight="251673088" behindDoc="0" locked="0" layoutInCell="1" allowOverlap="1" wp14:anchorId="1622F29C" wp14:editId="53671439">
                <wp:simplePos x="0" y="0"/>
                <wp:positionH relativeFrom="column">
                  <wp:posOffset>51435</wp:posOffset>
                </wp:positionH>
                <wp:positionV relativeFrom="paragraph">
                  <wp:posOffset>5138420</wp:posOffset>
                </wp:positionV>
                <wp:extent cx="1028700" cy="685800"/>
                <wp:effectExtent l="13335" t="7620" r="5715" b="11430"/>
                <wp:wrapNone/>
                <wp:docPr id="2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14:paraId="0A5A9695" w14:textId="77777777" w:rsidR="00F84CB8" w:rsidRPr="00D51C74" w:rsidRDefault="00F84CB8" w:rsidP="000D7EFB">
                            <w:pPr>
                              <w:rPr>
                                <w:sz w:val="20"/>
                                <w:szCs w:val="20"/>
                              </w:rPr>
                            </w:pPr>
                            <w:r w:rsidRPr="00D51C74">
                              <w:rPr>
                                <w:sz w:val="20"/>
                                <w:szCs w:val="20"/>
                              </w:rPr>
                              <w:t>Travel Health Services, IT</w:t>
                            </w:r>
                            <w:r>
                              <w:rPr>
                                <w:sz w:val="20"/>
                                <w:szCs w:val="20"/>
                              </w:rPr>
                              <w:t>,</w:t>
                            </w:r>
                          </w:p>
                          <w:p w14:paraId="504F950A" w14:textId="77777777" w:rsidR="00F84CB8" w:rsidRPr="00D51C74" w:rsidRDefault="00F84CB8" w:rsidP="000D7EFB">
                            <w:pPr>
                              <w:rPr>
                                <w:sz w:val="20"/>
                                <w:szCs w:val="20"/>
                              </w:rPr>
                            </w:pPr>
                            <w:r w:rsidRPr="00D51C74">
                              <w:rPr>
                                <w:sz w:val="20"/>
                                <w:szCs w:val="20"/>
                              </w:rPr>
                              <w:t>Vaccine Distribution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2F29C" id="Text Box 72" o:spid="_x0000_s1038" type="#_x0000_t202" style="position:absolute;left:0;text-align:left;margin-left:4.05pt;margin-top:404.6pt;width:81pt;height:5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">
                <v:textbox>
                  <w:txbxContent>
                    <w:p w14:paraId="0A5A9695" w14:textId="77777777" w:rsidR="00F84CB8" w:rsidRPr="00D51C74" w:rsidRDefault="00F84CB8" w:rsidP="000D7EFB">
                      <w:pPr>
                        <w:rPr>
                          <w:sz w:val="20"/>
                          <w:szCs w:val="20"/>
                        </w:rPr>
                      </w:pPr>
                      <w:r w:rsidRPr="00D51C74">
                        <w:rPr>
                          <w:sz w:val="20"/>
                          <w:szCs w:val="20"/>
                        </w:rPr>
                        <w:t>Travel Health Services, IT</w:t>
                      </w:r>
                      <w:r>
                        <w:rPr>
                          <w:sz w:val="20"/>
                          <w:szCs w:val="20"/>
                        </w:rPr>
                        <w:t>,</w:t>
                      </w:r>
                    </w:p>
                    <w:p w14:paraId="504F950A" w14:textId="77777777" w:rsidR="00F84CB8" w:rsidRPr="00D51C74" w:rsidRDefault="00F84CB8" w:rsidP="000D7EFB">
                      <w:pPr>
                        <w:rPr>
                          <w:sz w:val="20"/>
                          <w:szCs w:val="20"/>
                        </w:rPr>
                      </w:pPr>
                      <w:r w:rsidRPr="00D51C74">
                        <w:rPr>
                          <w:sz w:val="20"/>
                          <w:szCs w:val="20"/>
                        </w:rPr>
                        <w:t>Vaccine Distribution</w:t>
                      </w:r>
                    </w:p>
                  </w:txbxContent>
                </v:textbox>
              </v:shape>
            </w:pict>
          </mc:Fallback>
        </mc:AlternateContent>
      </w:r>
      <w:r>
        <w:rPr>
          <w:b/>
          <w:noProof/>
        </w:rPr>
        <mc:AlternateContent>
          <mc:Choice Requires="wps">
            <w:drawing>
              <wp:anchor distT="0" distB="0" distL="114300" distR="114300" simplePos="0" relativeHeight="251672064" behindDoc="0" locked="0" layoutInCell="1" allowOverlap="1" wp14:anchorId="55C205A4" wp14:editId="585EFCC0">
                <wp:simplePos x="0" y="0"/>
                <wp:positionH relativeFrom="column">
                  <wp:posOffset>-520065</wp:posOffset>
                </wp:positionH>
                <wp:positionV relativeFrom="paragraph">
                  <wp:posOffset>3195320</wp:posOffset>
                </wp:positionV>
                <wp:extent cx="1143000" cy="571500"/>
                <wp:effectExtent l="13335" t="7620" r="5715" b="11430"/>
                <wp:wrapNone/>
                <wp:docPr id="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solidFill>
                          <a:srgbClr val="FFFFFF"/>
                        </a:solidFill>
                        <a:ln w="9525">
                          <a:solidFill>
                            <a:srgbClr val="000000"/>
                          </a:solidFill>
                          <a:miter lim="800000"/>
                          <a:headEnd/>
                          <a:tailEnd/>
                        </a:ln>
                      </wps:spPr>
                      <wps:txbx>
                        <w:txbxContent>
                          <w:p w14:paraId="0C36180E" w14:textId="77777777" w:rsidR="00F84CB8" w:rsidRPr="000D7EFB" w:rsidRDefault="00F84CB8" w:rsidP="000D7EFB">
                            <w:pPr>
                              <w:rPr>
                                <w:sz w:val="20"/>
                                <w:szCs w:val="20"/>
                              </w:rPr>
                            </w:pPr>
                            <w:r w:rsidRPr="000D7EFB">
                              <w:rPr>
                                <w:sz w:val="20"/>
                                <w:szCs w:val="20"/>
                              </w:rPr>
                              <w:t>Laboratory, Customer Service, and BCCCP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205A4" id="Text Box 71" o:spid="_x0000_s1039" type="#_x0000_t202" style="position:absolute;left:0;text-align:left;margin-left:-40.95pt;margin-top:251.6pt;width:90pt;height: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">
                <v:textbox>
                  <w:txbxContent>
                    <w:p w14:paraId="0C36180E" w14:textId="77777777" w:rsidR="00F84CB8" w:rsidRPr="000D7EFB" w:rsidRDefault="00F84CB8" w:rsidP="000D7EFB">
                      <w:pPr>
                        <w:rPr>
                          <w:sz w:val="20"/>
                          <w:szCs w:val="20"/>
                        </w:rPr>
                      </w:pPr>
                      <w:r w:rsidRPr="000D7EFB">
                        <w:rPr>
                          <w:sz w:val="20"/>
                          <w:szCs w:val="20"/>
                        </w:rPr>
                        <w:t>Laboratory, Customer Service, and BCCCP</w:t>
                      </w:r>
                    </w:p>
                  </w:txbxContent>
                </v:textbox>
              </v:shape>
            </w:pict>
          </mc:Fallback>
        </mc:AlternateContent>
      </w:r>
      <w:r>
        <w:rPr>
          <w:noProof/>
          <w:sz w:val="32"/>
          <w:szCs w:val="32"/>
        </w:rPr>
        <mc:AlternateContent>
          <mc:Choice Requires="wps">
            <w:drawing>
              <wp:anchor distT="0" distB="0" distL="114300" distR="114300" simplePos="0" relativeHeight="251677184" behindDoc="0" locked="0" layoutInCell="1" allowOverlap="1" wp14:anchorId="0F5F3C8C" wp14:editId="0BC3A47A">
                <wp:simplePos x="0" y="0"/>
                <wp:positionH relativeFrom="column">
                  <wp:posOffset>5309235</wp:posOffset>
                </wp:positionH>
                <wp:positionV relativeFrom="paragraph">
                  <wp:posOffset>5367020</wp:posOffset>
                </wp:positionV>
                <wp:extent cx="1028700" cy="457200"/>
                <wp:effectExtent l="13335" t="7620" r="5715" b="11430"/>
                <wp:wrapNone/>
                <wp:docPr id="2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0E4F0D42" w14:textId="77777777" w:rsidR="00F84CB8" w:rsidRDefault="00F84CB8" w:rsidP="000D7EFB">
                            <w:r w:rsidRPr="00D51C74">
                              <w:rPr>
                                <w:sz w:val="20"/>
                                <w:szCs w:val="20"/>
                              </w:rPr>
                              <w:t>WIC Administrati</w:t>
                            </w:r>
                            <w:r>
                              <w: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F3C8C" id="Text Box 76" o:spid="_x0000_s1040" type="#_x0000_t202" style="position:absolute;left:0;text-align:left;margin-left:418.05pt;margin-top:422.6pt;width:81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">
                <v:textbox>
                  <w:txbxContent>
                    <w:p w14:paraId="0E4F0D42" w14:textId="77777777" w:rsidR="00F84CB8" w:rsidRDefault="00F84CB8" w:rsidP="000D7EFB">
                      <w:r w:rsidRPr="00D51C74">
                        <w:rPr>
                          <w:sz w:val="20"/>
                          <w:szCs w:val="20"/>
                        </w:rPr>
                        <w:t>WIC Administrati</w:t>
                      </w:r>
                      <w:r>
                        <w:t>on</w:t>
                      </w:r>
                    </w:p>
                  </w:txbxContent>
                </v:textbox>
              </v:shape>
            </w:pict>
          </mc:Fallback>
        </mc:AlternateContent>
      </w:r>
      <w:r>
        <w:rPr>
          <w:noProof/>
          <w:sz w:val="32"/>
          <w:szCs w:val="32"/>
        </w:rPr>
        <mc:AlternateContent>
          <mc:Choice Requires="wps">
            <w:drawing>
              <wp:anchor distT="0" distB="0" distL="114300" distR="114300" simplePos="0" relativeHeight="251670016" behindDoc="0" locked="0" layoutInCell="1" allowOverlap="1" wp14:anchorId="53A283C6" wp14:editId="63AE27D1">
                <wp:simplePos x="0" y="0"/>
                <wp:positionH relativeFrom="column">
                  <wp:posOffset>4737735</wp:posOffset>
                </wp:positionH>
                <wp:positionV relativeFrom="paragraph">
                  <wp:posOffset>3423920</wp:posOffset>
                </wp:positionV>
                <wp:extent cx="342900" cy="114300"/>
                <wp:effectExtent l="51435" t="26670" r="24765" b="87630"/>
                <wp:wrapNone/>
                <wp:docPr id="1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143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1DC3E" id="Line 69"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05pt,269.6pt" to="400.05pt,2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" strokecolor="red" strokeweight="3pt">
                <v:stroke endarrow="block"/>
              </v:line>
            </w:pict>
          </mc:Fallback>
        </mc:AlternateContent>
      </w:r>
      <w:r>
        <w:rPr>
          <w:noProof/>
          <w:sz w:val="32"/>
          <w:szCs w:val="32"/>
        </w:rPr>
        <mc:AlternateContent>
          <mc:Choice Requires="wps">
            <w:drawing>
              <wp:anchor distT="0" distB="0" distL="114300" distR="114300" simplePos="0" relativeHeight="251668992" behindDoc="0" locked="0" layoutInCell="1" allowOverlap="1" wp14:anchorId="1CA6369F" wp14:editId="13B57AF2">
                <wp:simplePos x="0" y="0"/>
                <wp:positionH relativeFrom="column">
                  <wp:posOffset>4966335</wp:posOffset>
                </wp:positionH>
                <wp:positionV relativeFrom="paragraph">
                  <wp:posOffset>4452620</wp:posOffset>
                </wp:positionV>
                <wp:extent cx="685800" cy="342900"/>
                <wp:effectExtent l="60960" t="26670" r="24765" b="87630"/>
                <wp:wrapNone/>
                <wp:docPr id="1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3429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640E4" id="Line 68"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05pt,350.6pt" to="445.05pt,3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" strokecolor="red" strokeweight="3pt">
                <v:stroke endarrow="block"/>
              </v:line>
            </w:pict>
          </mc:Fallback>
        </mc:AlternateContent>
      </w:r>
      <w:r>
        <w:rPr>
          <w:noProof/>
          <w:sz w:val="32"/>
          <w:szCs w:val="32"/>
        </w:rPr>
        <mc:AlternateContent>
          <mc:Choice Requires="wps">
            <w:drawing>
              <wp:anchor distT="0" distB="0" distL="114300" distR="114300" simplePos="0" relativeHeight="251667968" behindDoc="0" locked="0" layoutInCell="1" allowOverlap="1" wp14:anchorId="2F8A369F" wp14:editId="28DBEC62">
                <wp:simplePos x="0" y="0"/>
                <wp:positionH relativeFrom="column">
                  <wp:posOffset>4852035</wp:posOffset>
                </wp:positionH>
                <wp:positionV relativeFrom="paragraph">
                  <wp:posOffset>5024120</wp:posOffset>
                </wp:positionV>
                <wp:extent cx="571500" cy="342900"/>
                <wp:effectExtent l="70485" t="83820" r="24765" b="20955"/>
                <wp:wrapNone/>
                <wp:docPr id="1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3429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01D71" id="Line 67" o:spid="_x0000_s1026" style="position:absolute;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05pt,395.6pt" to="427.05pt,4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" strokecolor="red" strokeweight="3pt">
                <v:stroke endarrow="block"/>
              </v:line>
            </w:pict>
          </mc:Fallback>
        </mc:AlternateContent>
      </w:r>
      <w:r>
        <w:rPr>
          <w:noProof/>
          <w:sz w:val="32"/>
          <w:szCs w:val="32"/>
        </w:rPr>
        <mc:AlternateContent>
          <mc:Choice Requires="wps">
            <w:drawing>
              <wp:anchor distT="0" distB="0" distL="114300" distR="114300" simplePos="0" relativeHeight="251666944" behindDoc="0" locked="0" layoutInCell="1" allowOverlap="1" wp14:anchorId="645E48D4" wp14:editId="6114883A">
                <wp:simplePos x="0" y="0"/>
                <wp:positionH relativeFrom="column">
                  <wp:posOffset>4166235</wp:posOffset>
                </wp:positionH>
                <wp:positionV relativeFrom="paragraph">
                  <wp:posOffset>5024120</wp:posOffset>
                </wp:positionV>
                <wp:extent cx="914400" cy="1143000"/>
                <wp:effectExtent l="80010" t="74295" r="24765" b="20955"/>
                <wp:wrapNone/>
                <wp:docPr id="1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11430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6ABB3" id="Line 66" o:spid="_x0000_s1026" style="position:absolute;flip:x 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05pt,395.6pt" to="400.05pt,4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" strokecolor="red" strokeweight="3pt">
                <v:stroke endarrow="block"/>
              </v:line>
            </w:pict>
          </mc:Fallback>
        </mc:AlternateContent>
      </w:r>
      <w:r>
        <w:rPr>
          <w:noProof/>
          <w:sz w:val="32"/>
          <w:szCs w:val="32"/>
        </w:rPr>
        <mc:AlternateContent>
          <mc:Choice Requires="wps">
            <w:drawing>
              <wp:anchor distT="0" distB="0" distL="114300" distR="114300" simplePos="0" relativeHeight="251665920" behindDoc="0" locked="0" layoutInCell="1" allowOverlap="1" wp14:anchorId="101CC968" wp14:editId="3D3D44B4">
                <wp:simplePos x="0" y="0"/>
                <wp:positionH relativeFrom="column">
                  <wp:posOffset>3251835</wp:posOffset>
                </wp:positionH>
                <wp:positionV relativeFrom="paragraph">
                  <wp:posOffset>4909820</wp:posOffset>
                </wp:positionV>
                <wp:extent cx="571500" cy="1714500"/>
                <wp:effectExtent l="89535" t="55245" r="24765" b="20955"/>
                <wp:wrapNone/>
                <wp:docPr id="1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17145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31EF1" id="Line 65" o:spid="_x0000_s1026" style="position:absolute;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05pt,386.6pt" to="301.05pt,5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" strokecolor="red" strokeweight="3pt">
                <v:stroke endarrow="block"/>
              </v:line>
            </w:pict>
          </mc:Fallback>
        </mc:AlternateContent>
      </w:r>
      <w:r>
        <w:rPr>
          <w:noProof/>
          <w:sz w:val="32"/>
          <w:szCs w:val="32"/>
        </w:rPr>
        <mc:AlternateContent>
          <mc:Choice Requires="wps">
            <w:drawing>
              <wp:anchor distT="0" distB="0" distL="114300" distR="114300" simplePos="0" relativeHeight="251663872" behindDoc="0" locked="0" layoutInCell="1" allowOverlap="1" wp14:anchorId="3B674CD5" wp14:editId="22DBB974">
                <wp:simplePos x="0" y="0"/>
                <wp:positionH relativeFrom="column">
                  <wp:posOffset>2223135</wp:posOffset>
                </wp:positionH>
                <wp:positionV relativeFrom="paragraph">
                  <wp:posOffset>3652520</wp:posOffset>
                </wp:positionV>
                <wp:extent cx="114300" cy="1714500"/>
                <wp:effectExtent l="22860" t="36195" r="91440" b="20955"/>
                <wp:wrapNone/>
                <wp:docPr id="1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7145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25A83" id="Line 63"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287.6pt" to="184.05pt,4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" strokecolor="red" strokeweight="3pt">
                <v:stroke endarrow="block"/>
              </v:line>
            </w:pict>
          </mc:Fallback>
        </mc:AlternateContent>
      </w:r>
      <w:r>
        <w:rPr>
          <w:noProof/>
          <w:sz w:val="32"/>
          <w:szCs w:val="32"/>
        </w:rPr>
        <mc:AlternateContent>
          <mc:Choice Requires="wps">
            <w:drawing>
              <wp:anchor distT="0" distB="0" distL="114300" distR="114300" simplePos="0" relativeHeight="251662848" behindDoc="0" locked="0" layoutInCell="1" allowOverlap="1" wp14:anchorId="04FB6E1C" wp14:editId="63882C30">
                <wp:simplePos x="0" y="0"/>
                <wp:positionH relativeFrom="column">
                  <wp:posOffset>622935</wp:posOffset>
                </wp:positionH>
                <wp:positionV relativeFrom="paragraph">
                  <wp:posOffset>3309620</wp:posOffset>
                </wp:positionV>
                <wp:extent cx="800100" cy="228600"/>
                <wp:effectExtent l="22860" t="26670" r="53340" b="87630"/>
                <wp:wrapNone/>
                <wp:docPr id="1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8B42A" id="Line 62"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260.6pt" to="112.05pt,2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" strokecolor="red" strokeweight="3pt">
                <v:stroke endarrow="block"/>
              </v:line>
            </w:pict>
          </mc:Fallback>
        </mc:AlternateContent>
      </w:r>
      <w:r>
        <w:rPr>
          <w:noProof/>
          <w:sz w:val="32"/>
          <w:szCs w:val="32"/>
        </w:rPr>
        <mc:AlternateContent>
          <mc:Choice Requires="wps">
            <w:drawing>
              <wp:anchor distT="0" distB="0" distL="114300" distR="114300" simplePos="0" relativeHeight="251660800" behindDoc="0" locked="0" layoutInCell="1" allowOverlap="1" wp14:anchorId="3CBBDCC6" wp14:editId="75DBB807">
                <wp:simplePos x="0" y="0"/>
                <wp:positionH relativeFrom="column">
                  <wp:posOffset>508635</wp:posOffset>
                </wp:positionH>
                <wp:positionV relativeFrom="paragraph">
                  <wp:posOffset>2966720</wp:posOffset>
                </wp:positionV>
                <wp:extent cx="800100" cy="228600"/>
                <wp:effectExtent l="22860" t="26670" r="53340" b="87630"/>
                <wp:wrapNone/>
                <wp:docPr id="12"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228600"/>
                        </a:xfrm>
                        <a:prstGeom prst="line">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68EE0" id="Line 6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233.6pt" to="103.05pt,2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" strokecolor="red" strokeweight="3pt">
                <v:stroke endarrow="block"/>
              </v:line>
            </w:pict>
          </mc:Fallback>
        </mc:AlternateContent>
      </w:r>
    </w:p>
    <w:p w14:paraId="65E5EDB9" w14:textId="7DAE158A" w:rsidR="00C97531" w:rsidRDefault="00B32556" w:rsidP="00C97531">
      <w:pPr>
        <w:rPr>
          <w:rFonts w:ascii="Arial" w:hAnsi="Arial" w:cs="Arial"/>
          <w:sz w:val="32"/>
          <w:szCs w:val="32"/>
        </w:rPr>
      </w:pPr>
      <w:r>
        <w:rPr>
          <w:noProof/>
        </w:rPr>
        <mc:AlternateContent>
          <mc:Choice Requires="wps">
            <w:drawing>
              <wp:anchor distT="0" distB="0" distL="114300" distR="114300" simplePos="0" relativeHeight="251687424" behindDoc="0" locked="0" layoutInCell="1" allowOverlap="1" wp14:anchorId="4B77C492" wp14:editId="04B70E59">
                <wp:simplePos x="0" y="0"/>
                <wp:positionH relativeFrom="column">
                  <wp:posOffset>2433955</wp:posOffset>
                </wp:positionH>
                <wp:positionV relativeFrom="paragraph">
                  <wp:posOffset>-251460</wp:posOffset>
                </wp:positionV>
                <wp:extent cx="1381125" cy="333375"/>
                <wp:effectExtent l="5080" t="13335" r="13970" b="571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33375"/>
                        </a:xfrm>
                        <a:prstGeom prst="rect">
                          <a:avLst/>
                        </a:prstGeom>
                        <a:solidFill>
                          <a:srgbClr val="FFFFFF"/>
                        </a:solidFill>
                        <a:ln w="6350">
                          <a:solidFill>
                            <a:srgbClr val="FFFFFF"/>
                          </a:solidFill>
                          <a:miter lim="800000"/>
                          <a:headEnd/>
                          <a:tailEnd/>
                        </a:ln>
                      </wps:spPr>
                      <wps:txbx>
                        <w:txbxContent>
                          <w:p w14:paraId="185EA434" w14:textId="0FAAD9D4" w:rsidR="00F84CB8" w:rsidRPr="00A67767" w:rsidRDefault="00F84CB8" w:rsidP="00C97531">
                            <w:pPr>
                              <w:rPr>
                                <w:b/>
                                <w:sz w:val="28"/>
                                <w:szCs w:val="28"/>
                              </w:rPr>
                            </w:pPr>
                            <w:r w:rsidRPr="00A67767">
                              <w:rPr>
                                <w:b/>
                                <w:sz w:val="28"/>
                                <w:szCs w:val="28"/>
                              </w:rPr>
                              <w:t xml:space="preserve">Appendix </w:t>
                            </w:r>
                            <w:r>
                              <w:rPr>
                                <w:b/>
                                <w:sz w:val="28"/>
                                <w:szCs w:val="28"/>
                              </w:rPr>
                              <w:t>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4B77C492" id="Text Box 3" o:spid="_x0000_s1041" type="#_x0000_t202" style="position:absolute;margin-left:191.65pt;margin-top:-19.8pt;width:108.75pt;height:26.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" strokecolor="white" strokeweight=".5pt">
                <v:textbox>
                  <w:txbxContent>
                    <w:p w14:paraId="185EA434" w14:textId="0FAAD9D4" w:rsidR="00F84CB8" w:rsidRPr="00A67767" w:rsidRDefault="00F84CB8" w:rsidP="00C97531">
                      <w:pPr>
                        <w:rPr>
                          <w:b/>
                          <w:sz w:val="28"/>
                          <w:szCs w:val="28"/>
                        </w:rPr>
                      </w:pPr>
                      <w:r w:rsidRPr="00A67767">
                        <w:rPr>
                          <w:b/>
                          <w:sz w:val="28"/>
                          <w:szCs w:val="28"/>
                        </w:rPr>
                        <w:t xml:space="preserve">Appendix </w:t>
                      </w:r>
                      <w:r>
                        <w:rPr>
                          <w:b/>
                          <w:sz w:val="28"/>
                          <w:szCs w:val="28"/>
                        </w:rPr>
                        <w:t>G</w:t>
                      </w:r>
                    </w:p>
                  </w:txbxContent>
                </v:textbox>
              </v:shape>
            </w:pict>
          </mc:Fallback>
        </mc:AlternateContent>
      </w:r>
    </w:p>
    <w:p w14:paraId="40DDCC0A" w14:textId="77777777" w:rsidR="00C97531" w:rsidRDefault="00C97531" w:rsidP="00C97531">
      <w:pPr>
        <w:rPr>
          <w:rFonts w:ascii="Arial" w:hAnsi="Arial" w:cs="Arial"/>
          <w:sz w:val="32"/>
          <w:szCs w:val="32"/>
        </w:rPr>
      </w:pPr>
    </w:p>
    <w:p w14:paraId="17E982D0" w14:textId="77777777" w:rsidR="00C97531" w:rsidRPr="00AF289F" w:rsidRDefault="00C97531" w:rsidP="00C97531">
      <w:pPr>
        <w:rPr>
          <w:rFonts w:ascii="Arial" w:hAnsi="Arial" w:cs="Arial"/>
          <w:sz w:val="32"/>
          <w:szCs w:val="32"/>
        </w:rPr>
      </w:pPr>
      <w:r>
        <w:rPr>
          <w:rFonts w:ascii="Arial" w:hAnsi="Arial" w:cs="Arial"/>
          <w:sz w:val="32"/>
          <w:szCs w:val="32"/>
        </w:rPr>
        <w:t>Storm Shelter Points and Evacuation Routes – First Floor</w:t>
      </w:r>
    </w:p>
    <w:p w14:paraId="744C1D9B" w14:textId="31913332" w:rsidR="000D54F6" w:rsidRDefault="00B32556" w:rsidP="00C97531">
      <w:pPr>
        <w:shd w:val="clear" w:color="auto" w:fill="FFFFFF"/>
        <w:spacing w:before="100" w:beforeAutospacing="1" w:after="100" w:afterAutospacing="1"/>
        <w:jc w:val="center"/>
        <w:outlineLvl w:val="1"/>
        <w:rPr>
          <w:rFonts w:ascii="HelveticaNeue-BoldCond" w:hAnsi="HelveticaNeue-BoldCond" w:cs="Helvetica"/>
          <w:caps/>
          <w:color w:val="052D82"/>
          <w:kern w:val="36"/>
          <w:sz w:val="45"/>
          <w:szCs w:val="45"/>
        </w:rPr>
        <w:sectPr w:rsidR="000D54F6" w:rsidSect="001E706D">
          <w:pgSz w:w="12240" w:h="15840" w:code="1"/>
          <w:pgMar w:top="1008" w:right="1152" w:bottom="1008" w:left="1440" w:header="720" w:footer="720" w:gutter="0"/>
          <w:cols w:space="720"/>
          <w:docGrid w:linePitch="360"/>
        </w:sectPr>
      </w:pPr>
      <w:r>
        <w:rPr>
          <w:noProof/>
        </w:rPr>
        <w:drawing>
          <wp:anchor distT="0" distB="0" distL="114300" distR="114300" simplePos="0" relativeHeight="251685376" behindDoc="0" locked="0" layoutInCell="1" allowOverlap="1" wp14:anchorId="4CBCE8E2" wp14:editId="45B450EB">
            <wp:simplePos x="0" y="0"/>
            <wp:positionH relativeFrom="margin">
              <wp:posOffset>-386715</wp:posOffset>
            </wp:positionH>
            <wp:positionV relativeFrom="paragraph">
              <wp:posOffset>236855</wp:posOffset>
            </wp:positionV>
            <wp:extent cx="6715125" cy="7324725"/>
            <wp:effectExtent l="0" t="0" r="0" b="0"/>
            <wp:wrapNone/>
            <wp:docPr id="82" name="Picture 82" descr="Evacuation Routes Safe Area Tornado Shelter Points 1st Floor Revised Jul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vacuation Routes Safe Area Tornado Shelter Points 1st Floor Revised July 20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15125" cy="7324725"/>
                    </a:xfrm>
                    <a:prstGeom prst="rect">
                      <a:avLst/>
                    </a:prstGeom>
                    <a:noFill/>
                  </pic:spPr>
                </pic:pic>
              </a:graphicData>
            </a:graphic>
            <wp14:sizeRelH relativeFrom="page">
              <wp14:pctWidth>0</wp14:pctWidth>
            </wp14:sizeRelH>
            <wp14:sizeRelV relativeFrom="page">
              <wp14:pctHeight>0</wp14:pctHeight>
            </wp14:sizeRelV>
          </wp:anchor>
        </w:drawing>
      </w:r>
    </w:p>
    <w:p w14:paraId="2718BE6B" w14:textId="5CD2F2E8" w:rsidR="004D1BE2" w:rsidRDefault="00B32556" w:rsidP="009E1CC1">
      <w:pPr>
        <w:shd w:val="clear" w:color="auto" w:fill="FFFFFF"/>
        <w:spacing w:before="100" w:beforeAutospacing="1" w:after="100" w:afterAutospacing="1"/>
        <w:jc w:val="center"/>
        <w:outlineLvl w:val="1"/>
        <w:rPr>
          <w:rFonts w:ascii="HelveticaNeue-BoldCond" w:hAnsi="HelveticaNeue-BoldCond" w:cs="Helvetica"/>
          <w:caps/>
          <w:color w:val="052D82"/>
          <w:kern w:val="36"/>
          <w:sz w:val="45"/>
          <w:szCs w:val="45"/>
        </w:rPr>
      </w:pPr>
      <w:r>
        <w:rPr>
          <w:noProof/>
        </w:rPr>
        <w:drawing>
          <wp:anchor distT="0" distB="0" distL="114300" distR="114300" simplePos="0" relativeHeight="251683328" behindDoc="0" locked="0" layoutInCell="1" allowOverlap="1" wp14:anchorId="063F09C3" wp14:editId="3ACDEB68">
            <wp:simplePos x="0" y="0"/>
            <wp:positionH relativeFrom="margin">
              <wp:posOffset>-264160</wp:posOffset>
            </wp:positionH>
            <wp:positionV relativeFrom="paragraph">
              <wp:posOffset>375920</wp:posOffset>
            </wp:positionV>
            <wp:extent cx="9314815" cy="6200140"/>
            <wp:effectExtent l="0" t="0" r="0" b="0"/>
            <wp:wrapNone/>
            <wp:docPr id="80" name="Picture 1" descr="TCPH Organizational Chart - rev Feb.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PH Organizational Chart - rev Feb. 20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14815" cy="6200140"/>
                    </a:xfrm>
                    <a:prstGeom prst="rect">
                      <a:avLst/>
                    </a:prstGeom>
                    <a:noFill/>
                  </pic:spPr>
                </pic:pic>
              </a:graphicData>
            </a:graphic>
            <wp14:sizeRelH relativeFrom="page">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2304" behindDoc="0" locked="0" layoutInCell="1" allowOverlap="1" wp14:anchorId="3B662148" wp14:editId="5ABB9A2F">
                <wp:simplePos x="0" y="0"/>
                <wp:positionH relativeFrom="margin">
                  <wp:posOffset>7603490</wp:posOffset>
                </wp:positionH>
                <wp:positionV relativeFrom="paragraph">
                  <wp:posOffset>-516255</wp:posOffset>
                </wp:positionV>
                <wp:extent cx="1171575" cy="342900"/>
                <wp:effectExtent l="0" t="0" r="0" b="0"/>
                <wp:wrapThrough wrapText="bothSides">
                  <wp:wrapPolygon edited="0">
                    <wp:start x="0" y="0"/>
                    <wp:lineTo x="0" y="20400"/>
                    <wp:lineTo x="21424" y="20400"/>
                    <wp:lineTo x="21424" y="0"/>
                    <wp:lineTo x="0" y="0"/>
                  </wp:wrapPolygon>
                </wp:wrapThrough>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1575" cy="342900"/>
                        </a:xfrm>
                        <a:prstGeom prst="rect">
                          <a:avLst/>
                        </a:prstGeom>
                        <a:solidFill>
                          <a:sysClr val="window" lastClr="FFFFFF"/>
                        </a:solidFill>
                        <a:ln w="6350">
                          <a:noFill/>
                        </a:ln>
                        <a:effectLst/>
                      </wps:spPr>
                      <wps:txbx>
                        <w:txbxContent>
                          <w:p w14:paraId="5B6C7D42" w14:textId="3856EE42" w:rsidR="00F84CB8" w:rsidRPr="00325179" w:rsidRDefault="00F84CB8" w:rsidP="001E706D">
                            <w:pPr>
                              <w:rPr>
                                <w:b/>
                                <w:sz w:val="28"/>
                                <w:szCs w:val="28"/>
                              </w:rPr>
                            </w:pPr>
                            <w:r w:rsidRPr="00325179">
                              <w:rPr>
                                <w:b/>
                                <w:sz w:val="28"/>
                                <w:szCs w:val="28"/>
                              </w:rPr>
                              <w:t xml:space="preserve">Appendix </w:t>
                            </w:r>
                            <w:r>
                              <w:rPr>
                                <w:b/>
                                <w:sz w:val="28"/>
                                <w:szCs w:val="28"/>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62148" id="Text Box 2" o:spid="_x0000_s1042" type="#_x0000_t202" style="position:absolute;left:0;text-align:left;margin-left:598.7pt;margin-top:-40.65pt;width:92.25pt;height:27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" fillcolor="window" stroked="f" strokeweight=".5pt">
                <v:textbox>
                  <w:txbxContent>
                    <w:p w14:paraId="5B6C7D42" w14:textId="3856EE42" w:rsidR="00F84CB8" w:rsidRPr="00325179" w:rsidRDefault="00F84CB8" w:rsidP="001E706D">
                      <w:pPr>
                        <w:rPr>
                          <w:b/>
                          <w:sz w:val="28"/>
                          <w:szCs w:val="28"/>
                        </w:rPr>
                      </w:pPr>
                      <w:r w:rsidRPr="00325179">
                        <w:rPr>
                          <w:b/>
                          <w:sz w:val="28"/>
                          <w:szCs w:val="28"/>
                        </w:rPr>
                        <w:t xml:space="preserve">Appendix </w:t>
                      </w:r>
                      <w:r>
                        <w:rPr>
                          <w:b/>
                          <w:sz w:val="28"/>
                          <w:szCs w:val="28"/>
                        </w:rPr>
                        <w:t>H</w:t>
                      </w:r>
                    </w:p>
                  </w:txbxContent>
                </v:textbox>
                <w10:wrap type="through" anchorx="margin"/>
              </v:shape>
            </w:pict>
          </mc:Fallback>
        </mc:AlternateContent>
      </w:r>
      <w:r w:rsidR="001E706D" w:rsidRPr="00D0787B">
        <w:rPr>
          <w:rFonts w:ascii="HelveticaNeue-BoldCond" w:hAnsi="HelveticaNeue-BoldCond" w:cs="Helvetica"/>
          <w:caps/>
          <w:color w:val="052D82"/>
          <w:kern w:val="36"/>
          <w:sz w:val="45"/>
          <w:szCs w:val="45"/>
        </w:rPr>
        <w:t>Tarrant County Public Health Organizational Chart</w:t>
      </w:r>
    </w:p>
    <w:p w14:paraId="7B4DD321" w14:textId="75CDD7B2" w:rsidR="0055784A" w:rsidRDefault="004D1BE2">
      <w:r>
        <w:rPr>
          <w:rFonts w:ascii="HelveticaNeue-BoldCond" w:hAnsi="HelveticaNeue-BoldCond" w:cs="Helvetica"/>
          <w:caps/>
          <w:color w:val="052D82"/>
          <w:kern w:val="36"/>
          <w:sz w:val="45"/>
          <w:szCs w:val="45"/>
        </w:rPr>
        <w:br w:type="page"/>
      </w:r>
      <w:r w:rsidR="00B32556">
        <w:rPr>
          <w:noProof/>
        </w:rPr>
        <mc:AlternateContent>
          <mc:Choice Requires="wps">
            <w:drawing>
              <wp:anchor distT="0" distB="0" distL="114300" distR="114300" simplePos="0" relativeHeight="251690496" behindDoc="1" locked="0" layoutInCell="1" allowOverlap="1" wp14:anchorId="58179DC6" wp14:editId="54C0849B">
                <wp:simplePos x="0" y="0"/>
                <wp:positionH relativeFrom="column">
                  <wp:posOffset>2514600</wp:posOffset>
                </wp:positionH>
                <wp:positionV relativeFrom="paragraph">
                  <wp:posOffset>-149860</wp:posOffset>
                </wp:positionV>
                <wp:extent cx="6190615" cy="416560"/>
                <wp:effectExtent l="11430" t="10160" r="8255" b="11430"/>
                <wp:wrapNone/>
                <wp:docPr id="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416560"/>
                        </a:xfrm>
                        <a:prstGeom prst="rect">
                          <a:avLst/>
                        </a:prstGeom>
                        <a:solidFill>
                          <a:srgbClr val="FFFFFF"/>
                        </a:solidFill>
                        <a:ln w="9525">
                          <a:solidFill>
                            <a:srgbClr val="FFFFFF"/>
                          </a:solidFill>
                          <a:miter lim="800000"/>
                          <a:headEnd/>
                          <a:tailEnd/>
                        </a:ln>
                      </wps:spPr>
                      <wps:txbx>
                        <w:txbxContent>
                          <w:p w14:paraId="756CEEAD" w14:textId="5A1D43CC" w:rsidR="00F84CB8" w:rsidRPr="00224A22" w:rsidRDefault="00F84CB8">
                            <w:pPr>
                              <w:rPr>
                                <w:b/>
                                <w:sz w:val="28"/>
                                <w:szCs w:val="28"/>
                              </w:rPr>
                            </w:pPr>
                            <w:r w:rsidRPr="00517F52">
                              <w:rPr>
                                <w:b/>
                                <w:sz w:val="32"/>
                                <w:szCs w:val="32"/>
                              </w:rPr>
                              <w:t>North Texas Regional Laboratory Organizational Chart</w:t>
                            </w:r>
                            <w:r>
                              <w:rPr>
                                <w:b/>
                                <w:sz w:val="32"/>
                                <w:szCs w:val="32"/>
                              </w:rPr>
                              <w:t xml:space="preserve"> </w:t>
                            </w:r>
                            <w:r w:rsidRPr="00224A22">
                              <w:rPr>
                                <w:b/>
                              </w:rPr>
                              <w:t>(Rev 2/2020)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79DC6" id="Text Box 206" o:spid="_x0000_s1043" type="#_x0000_t202" style="position:absolute;margin-left:198pt;margin-top:-11.8pt;width:487.45pt;height:32.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" strokecolor="white">
                <v:textbox>
                  <w:txbxContent>
                    <w:p w14:paraId="756CEEAD" w14:textId="5A1D43CC" w:rsidR="00F84CB8" w:rsidRPr="00224A22" w:rsidRDefault="00F84CB8">
                      <w:pPr>
                        <w:rPr>
                          <w:b/>
                          <w:sz w:val="28"/>
                          <w:szCs w:val="28"/>
                        </w:rPr>
                      </w:pPr>
                      <w:r w:rsidRPr="00517F52">
                        <w:rPr>
                          <w:b/>
                          <w:sz w:val="32"/>
                          <w:szCs w:val="32"/>
                        </w:rPr>
                        <w:t>North Texas Regional Laboratory Organizational Chart</w:t>
                      </w:r>
                      <w:r>
                        <w:rPr>
                          <w:b/>
                          <w:sz w:val="32"/>
                          <w:szCs w:val="32"/>
                        </w:rPr>
                        <w:t xml:space="preserve"> </w:t>
                      </w:r>
                      <w:r w:rsidRPr="00224A22">
                        <w:rPr>
                          <w:b/>
                        </w:rPr>
                        <w:t>(Rev 2/2020)</w:t>
                      </w:r>
                    </w:p>
                  </w:txbxContent>
                </v:textbox>
              </v:shape>
            </w:pict>
          </mc:Fallback>
        </mc:AlternateContent>
      </w:r>
    </w:p>
    <w:p w14:paraId="4FC3AFC4" w14:textId="021526DC" w:rsidR="008D3314" w:rsidRDefault="007B4362" w:rsidP="00DD1C8A">
      <w:pPr>
        <w:pStyle w:val="Header"/>
        <w:tabs>
          <w:tab w:val="right" w:pos="13824"/>
        </w:tabs>
      </w:pPr>
      <w:r>
        <w:rPr>
          <w:noProof/>
        </w:rPr>
        <mc:AlternateContent>
          <mc:Choice Requires="wps">
            <w:drawing>
              <wp:anchor distT="0" distB="0" distL="114300" distR="114300" simplePos="0" relativeHeight="251692544" behindDoc="0" locked="0" layoutInCell="1" allowOverlap="1" wp14:anchorId="1D0C8DDF" wp14:editId="5F09CC9A">
                <wp:simplePos x="0" y="0"/>
                <wp:positionH relativeFrom="column">
                  <wp:posOffset>6690995</wp:posOffset>
                </wp:positionH>
                <wp:positionV relativeFrom="paragraph">
                  <wp:posOffset>-425185</wp:posOffset>
                </wp:positionV>
                <wp:extent cx="2156460" cy="428625"/>
                <wp:effectExtent l="3175" t="0" r="2540" b="4445"/>
                <wp:wrapNone/>
                <wp:docPr id="8"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E4866" w14:textId="3692758B" w:rsidR="00F84CB8" w:rsidRPr="00325179" w:rsidRDefault="00F84CB8" w:rsidP="00517F52">
                            <w:pPr>
                              <w:rPr>
                                <w:b/>
                                <w:sz w:val="28"/>
                                <w:szCs w:val="28"/>
                              </w:rPr>
                            </w:pPr>
                            <w:r w:rsidRPr="00325179">
                              <w:rPr>
                                <w:b/>
                                <w:sz w:val="28"/>
                                <w:szCs w:val="28"/>
                              </w:rPr>
                              <w:t xml:space="preserve">Appendix </w:t>
                            </w:r>
                            <w:r>
                              <w:rPr>
                                <w:b/>
                                <w:sz w:val="28"/>
                                <w:szCs w:val="28"/>
                              </w:rPr>
                              <w:t>I</w:t>
                            </w:r>
                            <w:r w:rsidRPr="00325179">
                              <w:rPr>
                                <w:b/>
                                <w:sz w:val="28"/>
                                <w:szCs w:val="28"/>
                              </w:rPr>
                              <w:t xml:space="preserve"> (page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C8DDF" id="Text Box 205" o:spid="_x0000_s1044" type="#_x0000_t202" style="position:absolute;margin-left:526.85pt;margin-top:-33.5pt;width:169.8pt;height:33.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" stroked="f">
                <v:textbox>
                  <w:txbxContent>
                    <w:p w14:paraId="6E7E4866" w14:textId="3692758B" w:rsidR="00F84CB8" w:rsidRPr="00325179" w:rsidRDefault="00F84CB8" w:rsidP="00517F52">
                      <w:pPr>
                        <w:rPr>
                          <w:b/>
                          <w:sz w:val="28"/>
                          <w:szCs w:val="28"/>
                        </w:rPr>
                      </w:pPr>
                      <w:r w:rsidRPr="00325179">
                        <w:rPr>
                          <w:b/>
                          <w:sz w:val="28"/>
                          <w:szCs w:val="28"/>
                        </w:rPr>
                        <w:t xml:space="preserve">Appendix </w:t>
                      </w:r>
                      <w:r>
                        <w:rPr>
                          <w:b/>
                          <w:sz w:val="28"/>
                          <w:szCs w:val="28"/>
                        </w:rPr>
                        <w:t>I</w:t>
                      </w:r>
                      <w:r w:rsidRPr="00325179">
                        <w:rPr>
                          <w:b/>
                          <w:sz w:val="28"/>
                          <w:szCs w:val="28"/>
                        </w:rPr>
                        <w:t xml:space="preserve"> (page 1)</w:t>
                      </w:r>
                    </w:p>
                  </w:txbxContent>
                </v:textbox>
              </v:shape>
            </w:pict>
          </mc:Fallback>
        </mc:AlternateContent>
      </w:r>
      <w:r w:rsidR="00A27733" w:rsidRPr="00A27733">
        <w:rPr>
          <w:noProof/>
        </w:rPr>
        <w:drawing>
          <wp:inline distT="0" distB="0" distL="0" distR="0" wp14:anchorId="1A203D39" wp14:editId="61D961C9">
            <wp:extent cx="8561070" cy="6492240"/>
            <wp:effectExtent l="0" t="0" r="0" b="3810"/>
            <wp:docPr id="249" name="Picture 24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561070" cy="6492240"/>
                    </a:xfrm>
                    <a:prstGeom prst="rect">
                      <a:avLst/>
                    </a:prstGeom>
                  </pic:spPr>
                </pic:pic>
              </a:graphicData>
            </a:graphic>
          </wp:inline>
        </w:drawing>
      </w:r>
      <w:r w:rsidR="00A27733" w:rsidRPr="00A27733" w:rsidDel="00A27733">
        <w:rPr>
          <w:noProof/>
        </w:rPr>
        <w:t xml:space="preserve"> </w:t>
      </w:r>
      <w:r w:rsidR="00847F7D">
        <w:rPr>
          <w:noProof/>
        </w:rPr>
        <w:tab/>
      </w:r>
    </w:p>
    <w:p w14:paraId="5034112A" w14:textId="77777777" w:rsidR="008D3314" w:rsidRDefault="008D3314" w:rsidP="00A77921">
      <w:pPr>
        <w:pStyle w:val="Header"/>
        <w:jc w:val="center"/>
        <w:rPr>
          <w:b/>
        </w:rPr>
      </w:pPr>
    </w:p>
    <w:p w14:paraId="49618169" w14:textId="2BA4112F" w:rsidR="00517F52" w:rsidRDefault="00B32556" w:rsidP="00A77921">
      <w:pPr>
        <w:pStyle w:val="Header"/>
        <w:jc w:val="center"/>
        <w:rPr>
          <w:b/>
        </w:rPr>
      </w:pPr>
      <w:r>
        <w:rPr>
          <w:b/>
          <w:noProof/>
        </w:rPr>
        <mc:AlternateContent>
          <mc:Choice Requires="wps">
            <w:drawing>
              <wp:anchor distT="0" distB="0" distL="114300" distR="114300" simplePos="0" relativeHeight="251691520" behindDoc="0" locked="0" layoutInCell="1" allowOverlap="1" wp14:anchorId="77C12B03" wp14:editId="352BB215">
                <wp:simplePos x="0" y="0"/>
                <wp:positionH relativeFrom="column">
                  <wp:posOffset>1877695</wp:posOffset>
                </wp:positionH>
                <wp:positionV relativeFrom="paragraph">
                  <wp:posOffset>-148590</wp:posOffset>
                </wp:positionV>
                <wp:extent cx="5228590" cy="412750"/>
                <wp:effectExtent l="12700" t="11430" r="6985" b="13970"/>
                <wp:wrapNone/>
                <wp:docPr id="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8590" cy="412750"/>
                        </a:xfrm>
                        <a:prstGeom prst="rect">
                          <a:avLst/>
                        </a:prstGeom>
                        <a:solidFill>
                          <a:srgbClr val="FFFFFF"/>
                        </a:solidFill>
                        <a:ln w="9525">
                          <a:solidFill>
                            <a:srgbClr val="FFFFFF"/>
                          </a:solidFill>
                          <a:miter lim="800000"/>
                          <a:headEnd/>
                          <a:tailEnd/>
                        </a:ln>
                      </wps:spPr>
                      <wps:txbx>
                        <w:txbxContent>
                          <w:p w14:paraId="6D54CBD6" w14:textId="77777777" w:rsidR="00F84CB8" w:rsidRPr="00517F52" w:rsidRDefault="00F84CB8" w:rsidP="00517F52">
                            <w:pPr>
                              <w:rPr>
                                <w:b/>
                                <w:sz w:val="32"/>
                                <w:szCs w:val="32"/>
                              </w:rPr>
                            </w:pPr>
                            <w:r w:rsidRPr="00517F52">
                              <w:rPr>
                                <w:b/>
                                <w:sz w:val="32"/>
                                <w:szCs w:val="32"/>
                              </w:rPr>
                              <w:t>North Texas Regional Laboratory Organizational Chart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12B03" id="Text Box 207" o:spid="_x0000_s1045" type="#_x0000_t202" style="position:absolute;left:0;text-align:left;margin-left:147.85pt;margin-top:-11.7pt;width:411.7pt;height:3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" strokecolor="white">
                <v:textbox>
                  <w:txbxContent>
                    <w:p w14:paraId="6D54CBD6" w14:textId="77777777" w:rsidR="00F84CB8" w:rsidRPr="00517F52" w:rsidRDefault="00F84CB8" w:rsidP="00517F52">
                      <w:pPr>
                        <w:rPr>
                          <w:b/>
                          <w:sz w:val="32"/>
                          <w:szCs w:val="32"/>
                        </w:rPr>
                      </w:pPr>
                      <w:r w:rsidRPr="00517F52">
                        <w:rPr>
                          <w:b/>
                          <w:sz w:val="32"/>
                          <w:szCs w:val="32"/>
                        </w:rPr>
                        <w:t>North Texas Regional Laboratory Organizational Chart</w:t>
                      </w:r>
                    </w:p>
                  </w:txbxContent>
                </v:textbox>
              </v:shape>
            </w:pict>
          </mc:Fallback>
        </mc:AlternateContent>
      </w:r>
      <w:r>
        <w:rPr>
          <w:noProof/>
        </w:rPr>
        <mc:AlternateContent>
          <mc:Choice Requires="wps">
            <w:drawing>
              <wp:anchor distT="0" distB="0" distL="114300" distR="114300" simplePos="0" relativeHeight="251689472" behindDoc="0" locked="0" layoutInCell="1" allowOverlap="1" wp14:anchorId="489C081A" wp14:editId="1F4DFFF5">
                <wp:simplePos x="0" y="0"/>
                <wp:positionH relativeFrom="column">
                  <wp:posOffset>6830695</wp:posOffset>
                </wp:positionH>
                <wp:positionV relativeFrom="paragraph">
                  <wp:posOffset>-567055</wp:posOffset>
                </wp:positionV>
                <wp:extent cx="1931035" cy="351790"/>
                <wp:effectExtent l="12700" t="12065" r="8890" b="762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351790"/>
                        </a:xfrm>
                        <a:prstGeom prst="rect">
                          <a:avLst/>
                        </a:prstGeom>
                        <a:solidFill>
                          <a:srgbClr val="FFFFFF"/>
                        </a:solidFill>
                        <a:ln w="6350">
                          <a:solidFill>
                            <a:srgbClr val="FFFFFF"/>
                          </a:solidFill>
                          <a:miter lim="800000"/>
                          <a:headEnd/>
                          <a:tailEnd/>
                        </a:ln>
                      </wps:spPr>
                      <wps:txbx>
                        <w:txbxContent>
                          <w:p w14:paraId="0E9A677E" w14:textId="423A7232" w:rsidR="00F84CB8" w:rsidRPr="00325179" w:rsidRDefault="00F84CB8" w:rsidP="00A77921">
                            <w:pPr>
                              <w:rPr>
                                <w:b/>
                                <w:sz w:val="28"/>
                                <w:szCs w:val="28"/>
                              </w:rPr>
                            </w:pPr>
                            <w:r w:rsidRPr="00325179">
                              <w:rPr>
                                <w:b/>
                                <w:sz w:val="28"/>
                                <w:szCs w:val="28"/>
                              </w:rPr>
                              <w:t xml:space="preserve">Appendix </w:t>
                            </w:r>
                            <w:r>
                              <w:rPr>
                                <w:b/>
                                <w:sz w:val="28"/>
                                <w:szCs w:val="28"/>
                              </w:rPr>
                              <w:t>I</w:t>
                            </w:r>
                            <w:r w:rsidRPr="00325179">
                              <w:rPr>
                                <w:b/>
                                <w:sz w:val="28"/>
                                <w:szCs w:val="28"/>
                              </w:rPr>
                              <w:t xml:space="preserve"> (page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9C081A" id="Text Box 1" o:spid="_x0000_s1046" type="#_x0000_t202" style="position:absolute;left:0;text-align:left;margin-left:537.85pt;margin-top:-44.65pt;width:152.05pt;height:27.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" strokecolor="white" strokeweight=".5pt">
                <v:textbox>
                  <w:txbxContent>
                    <w:p w14:paraId="0E9A677E" w14:textId="423A7232" w:rsidR="00F84CB8" w:rsidRPr="00325179" w:rsidRDefault="00F84CB8" w:rsidP="00A77921">
                      <w:pPr>
                        <w:rPr>
                          <w:b/>
                          <w:sz w:val="28"/>
                          <w:szCs w:val="28"/>
                        </w:rPr>
                      </w:pPr>
                      <w:r w:rsidRPr="00325179">
                        <w:rPr>
                          <w:b/>
                          <w:sz w:val="28"/>
                          <w:szCs w:val="28"/>
                        </w:rPr>
                        <w:t xml:space="preserve">Appendix </w:t>
                      </w:r>
                      <w:r>
                        <w:rPr>
                          <w:b/>
                          <w:sz w:val="28"/>
                          <w:szCs w:val="28"/>
                        </w:rPr>
                        <w:t>I</w:t>
                      </w:r>
                      <w:r w:rsidRPr="00325179">
                        <w:rPr>
                          <w:b/>
                          <w:sz w:val="28"/>
                          <w:szCs w:val="28"/>
                        </w:rPr>
                        <w:t xml:space="preserve"> (page 2)</w:t>
                      </w:r>
                    </w:p>
                  </w:txbxContent>
                </v:textbox>
              </v:shape>
            </w:pict>
          </mc:Fallback>
        </mc:AlternateContent>
      </w:r>
    </w:p>
    <w:p w14:paraId="3CAE7C93" w14:textId="77777777" w:rsidR="00A77921" w:rsidRDefault="00A77921" w:rsidP="00A77921">
      <w:pPr>
        <w:pStyle w:val="Header"/>
        <w:jc w:val="center"/>
        <w:rPr>
          <w:b/>
        </w:rPr>
      </w:pPr>
    </w:p>
    <w:p w14:paraId="0CEDEEAB" w14:textId="0080889D" w:rsidR="0055784A" w:rsidRPr="00DD1C8A" w:rsidRDefault="0055784A" w:rsidP="00A77921">
      <w:pPr>
        <w:pStyle w:val="Header"/>
        <w:jc w:val="center"/>
        <w:rPr>
          <w:b/>
          <w:sz w:val="22"/>
          <w:szCs w:val="22"/>
        </w:rPr>
      </w:pPr>
      <w:r w:rsidRPr="00DD1C8A">
        <w:rPr>
          <w:b/>
          <w:sz w:val="22"/>
          <w:szCs w:val="22"/>
        </w:rPr>
        <w:t xml:space="preserve">Staff roles and responsibilities for the laboratory organizational chart are described below. </w:t>
      </w:r>
      <w:r w:rsidR="00E3531A" w:rsidRPr="00E3531A">
        <w:rPr>
          <w:b/>
          <w:sz w:val="22"/>
          <w:szCs w:val="22"/>
        </w:rPr>
        <w:t>All</w:t>
      </w:r>
      <w:r w:rsidRPr="00DD1C8A">
        <w:rPr>
          <w:b/>
          <w:sz w:val="22"/>
          <w:szCs w:val="22"/>
        </w:rPr>
        <w:t xml:space="preserve"> these positions have as part of the</w:t>
      </w:r>
      <w:r w:rsidR="00E3531A">
        <w:rPr>
          <w:b/>
          <w:sz w:val="22"/>
          <w:szCs w:val="22"/>
        </w:rPr>
        <w:t>ir</w:t>
      </w:r>
      <w:r w:rsidRPr="00DD1C8A">
        <w:rPr>
          <w:b/>
          <w:sz w:val="22"/>
          <w:szCs w:val="22"/>
        </w:rPr>
        <w:t xml:space="preserve"> job description the following duty: “Responds as needed in the event of a bioterrorism event or any public health threat.”</w:t>
      </w:r>
    </w:p>
    <w:p w14:paraId="1EE9D2BE" w14:textId="77777777" w:rsidR="0055784A" w:rsidRPr="00517F52" w:rsidRDefault="0055784A" w:rsidP="00A77921">
      <w:pPr>
        <w:pStyle w:val="Header"/>
        <w:rPr>
          <w:b/>
          <w:sz w:val="16"/>
          <w:szCs w:val="16"/>
        </w:rPr>
      </w:pPr>
    </w:p>
    <w:p w14:paraId="0B46747B" w14:textId="77777777" w:rsidR="0055784A" w:rsidRPr="00DD1C8A" w:rsidRDefault="0055784A" w:rsidP="00F80788">
      <w:pPr>
        <w:pStyle w:val="Header"/>
        <w:ind w:left="720" w:hanging="630"/>
        <w:rPr>
          <w:b/>
          <w:sz w:val="20"/>
          <w:szCs w:val="20"/>
        </w:rPr>
      </w:pPr>
      <w:r w:rsidRPr="00DD1C8A">
        <w:rPr>
          <w:b/>
          <w:sz w:val="20"/>
          <w:szCs w:val="20"/>
        </w:rPr>
        <w:t>Laboratory Manager</w:t>
      </w:r>
    </w:p>
    <w:p w14:paraId="329F9208" w14:textId="5E059579" w:rsidR="00110671" w:rsidRPr="00DD1C8A" w:rsidRDefault="0055784A" w:rsidP="00DD1C8A">
      <w:pPr>
        <w:pStyle w:val="Header"/>
        <w:ind w:left="720"/>
        <w:rPr>
          <w:b/>
          <w:sz w:val="20"/>
          <w:szCs w:val="20"/>
        </w:rPr>
      </w:pPr>
      <w:r w:rsidRPr="00DD1C8A">
        <w:rPr>
          <w:b/>
          <w:sz w:val="20"/>
          <w:szCs w:val="20"/>
        </w:rPr>
        <w:tab/>
      </w:r>
      <w:r w:rsidRPr="00DD1C8A">
        <w:rPr>
          <w:sz w:val="20"/>
          <w:szCs w:val="20"/>
        </w:rPr>
        <w:t>Responsible for the overall direction, planning, coordination and evaluation of laboratory services. Regularly assesses customer needs and ensures quality services are provided by the laboratory sections. Communicates with federal, state, and local officials regarding effective surveillance strategies and diagnosis of various health threats.</w:t>
      </w:r>
    </w:p>
    <w:p w14:paraId="7DB6EC53" w14:textId="1EF1859D" w:rsidR="0055784A" w:rsidRPr="00DD1C8A" w:rsidRDefault="0055784A" w:rsidP="00F80788">
      <w:pPr>
        <w:pStyle w:val="Header"/>
        <w:ind w:left="1440" w:hanging="1350"/>
        <w:rPr>
          <w:b/>
          <w:sz w:val="20"/>
          <w:szCs w:val="20"/>
        </w:rPr>
      </w:pPr>
      <w:r w:rsidRPr="00DD1C8A">
        <w:rPr>
          <w:b/>
          <w:sz w:val="20"/>
          <w:szCs w:val="20"/>
        </w:rPr>
        <w:t>Administrative Assistant IV</w:t>
      </w:r>
    </w:p>
    <w:p w14:paraId="7EC3CA37" w14:textId="17443AC4" w:rsidR="00110671" w:rsidRPr="00DD1C8A" w:rsidRDefault="0055784A" w:rsidP="00DD1C8A">
      <w:pPr>
        <w:pStyle w:val="Header"/>
        <w:ind w:left="720"/>
        <w:rPr>
          <w:b/>
          <w:sz w:val="20"/>
          <w:szCs w:val="20"/>
        </w:rPr>
      </w:pPr>
      <w:r w:rsidRPr="00DD1C8A">
        <w:rPr>
          <w:b/>
          <w:sz w:val="20"/>
          <w:szCs w:val="20"/>
        </w:rPr>
        <w:tab/>
      </w:r>
      <w:r w:rsidRPr="00DD1C8A">
        <w:rPr>
          <w:sz w:val="20"/>
          <w:szCs w:val="20"/>
        </w:rPr>
        <w:t>Tracks a variety of complex budgets including State Grants. Assists the Laboratory Manager with personnel management and administrative tasks; authorizes and tracks all division requisitions and expenditures from County and State funds; supervises revenue collection and generate reports; participates in customer service and customer relations activities; and supervises support staff.</w:t>
      </w:r>
    </w:p>
    <w:p w14:paraId="0B91D650" w14:textId="2EB20703" w:rsidR="0055784A" w:rsidRPr="00DD1C8A" w:rsidRDefault="0055784A" w:rsidP="00F80788">
      <w:pPr>
        <w:pStyle w:val="Header"/>
        <w:ind w:left="1440" w:hanging="1350"/>
        <w:rPr>
          <w:b/>
          <w:sz w:val="20"/>
          <w:szCs w:val="20"/>
        </w:rPr>
      </w:pPr>
      <w:r w:rsidRPr="00DD1C8A">
        <w:rPr>
          <w:b/>
          <w:sz w:val="20"/>
          <w:szCs w:val="20"/>
        </w:rPr>
        <w:t>Laboratory Response Coordinator, Bioterrorism Response Section</w:t>
      </w:r>
    </w:p>
    <w:p w14:paraId="60401AD3" w14:textId="2F8F2295" w:rsidR="00110671" w:rsidRPr="00DD1C8A" w:rsidRDefault="0055784A" w:rsidP="00DD1C8A">
      <w:pPr>
        <w:pStyle w:val="Header"/>
        <w:ind w:left="720"/>
        <w:rPr>
          <w:b/>
          <w:sz w:val="20"/>
          <w:szCs w:val="20"/>
        </w:rPr>
      </w:pPr>
      <w:r w:rsidRPr="00DD1C8A">
        <w:rPr>
          <w:sz w:val="20"/>
          <w:szCs w:val="20"/>
        </w:rPr>
        <w:tab/>
        <w:t>Coordinates the overall laboratory preparedness and response to biological threat agents within Tarrant County and thirty-two additional counties in the North Texas Region. Facilitates a competent, well trained laboratory workforce to handle, process, and rule-out bioterrorism agents within the jurisdiction.</w:t>
      </w:r>
    </w:p>
    <w:p w14:paraId="0995A057" w14:textId="024DC937" w:rsidR="0055784A" w:rsidRPr="00DD1C8A" w:rsidRDefault="00110671" w:rsidP="00F80788">
      <w:pPr>
        <w:pStyle w:val="Header"/>
        <w:ind w:left="1440" w:hanging="1350"/>
        <w:rPr>
          <w:b/>
          <w:sz w:val="20"/>
          <w:szCs w:val="20"/>
        </w:rPr>
      </w:pPr>
      <w:r w:rsidRPr="00DD1C8A">
        <w:rPr>
          <w:b/>
          <w:sz w:val="20"/>
          <w:szCs w:val="20"/>
        </w:rPr>
        <w:t>Clinical Section Operations &amp; Quality Coordinator</w:t>
      </w:r>
    </w:p>
    <w:p w14:paraId="6024CF5E" w14:textId="212E7C82" w:rsidR="00110671" w:rsidRPr="00DD1C8A" w:rsidRDefault="0055784A" w:rsidP="00DD1C8A">
      <w:pPr>
        <w:pStyle w:val="Header"/>
        <w:ind w:left="720"/>
        <w:rPr>
          <w:b/>
          <w:sz w:val="20"/>
          <w:szCs w:val="20"/>
        </w:rPr>
      </w:pPr>
      <w:r w:rsidRPr="00DD1C8A">
        <w:rPr>
          <w:sz w:val="20"/>
          <w:szCs w:val="20"/>
        </w:rPr>
        <w:t>Supervises and coordinates clinical laboratory staff activities and operations. Serves as quality manager and oversees laboratory testing, analysis, reporting and quality control/quality assurance procedures. Provides responsible staff assistance to assigned senior management personnel.</w:t>
      </w:r>
    </w:p>
    <w:p w14:paraId="236AD7EC" w14:textId="0078D109" w:rsidR="00110671" w:rsidRPr="00DD1C8A" w:rsidRDefault="00110671" w:rsidP="00F80788">
      <w:pPr>
        <w:pStyle w:val="Header"/>
        <w:ind w:left="1440" w:hanging="1350"/>
        <w:rPr>
          <w:b/>
          <w:sz w:val="20"/>
          <w:szCs w:val="20"/>
        </w:rPr>
      </w:pPr>
      <w:r w:rsidRPr="00DD1C8A">
        <w:rPr>
          <w:b/>
          <w:sz w:val="20"/>
          <w:szCs w:val="20"/>
        </w:rPr>
        <w:t>Consumer Microbiology Section Operations &amp; Qual</w:t>
      </w:r>
      <w:r w:rsidR="0045465B" w:rsidRPr="00DD1C8A">
        <w:rPr>
          <w:b/>
          <w:sz w:val="20"/>
          <w:szCs w:val="20"/>
        </w:rPr>
        <w:t>it</w:t>
      </w:r>
      <w:r w:rsidRPr="00DD1C8A">
        <w:rPr>
          <w:b/>
          <w:sz w:val="20"/>
          <w:szCs w:val="20"/>
        </w:rPr>
        <w:t>y Coordinator</w:t>
      </w:r>
    </w:p>
    <w:p w14:paraId="0DD5F998" w14:textId="0F6B3A8E" w:rsidR="00110671" w:rsidRPr="00DD1C8A" w:rsidRDefault="00110671" w:rsidP="00DD1C8A">
      <w:pPr>
        <w:pStyle w:val="Header"/>
        <w:ind w:left="720"/>
        <w:rPr>
          <w:b/>
          <w:sz w:val="20"/>
          <w:szCs w:val="20"/>
        </w:rPr>
      </w:pPr>
      <w:r w:rsidRPr="00DD1C8A">
        <w:rPr>
          <w:sz w:val="20"/>
          <w:szCs w:val="20"/>
        </w:rPr>
        <w:t>Supervises and coordinates consumer microbiology laboratory staff activities and operations. Serves as quality manager and oversees laboratory testing, analysis, reporting and quality control/quality assurance procedures. Provides responsible staff assistance to assigned senior management personnel.</w:t>
      </w:r>
    </w:p>
    <w:p w14:paraId="23F835F5" w14:textId="7F3420A9" w:rsidR="0055784A" w:rsidRPr="00DD1C8A" w:rsidRDefault="0055784A" w:rsidP="00F80788">
      <w:pPr>
        <w:pStyle w:val="Header"/>
        <w:ind w:left="1440" w:hanging="1350"/>
        <w:rPr>
          <w:b/>
          <w:sz w:val="20"/>
          <w:szCs w:val="20"/>
        </w:rPr>
      </w:pPr>
      <w:r w:rsidRPr="00DD1C8A">
        <w:rPr>
          <w:b/>
          <w:sz w:val="20"/>
          <w:szCs w:val="20"/>
        </w:rPr>
        <w:t>Laboratory Technology Coordinator</w:t>
      </w:r>
    </w:p>
    <w:p w14:paraId="1E6AA881" w14:textId="5EBBF8E9" w:rsidR="007B4362" w:rsidRPr="00DD1C8A" w:rsidRDefault="0055784A" w:rsidP="00DD1C8A">
      <w:pPr>
        <w:pStyle w:val="Header"/>
        <w:ind w:left="720" w:hanging="720"/>
        <w:rPr>
          <w:b/>
          <w:sz w:val="20"/>
          <w:szCs w:val="20"/>
        </w:rPr>
      </w:pPr>
      <w:r w:rsidRPr="00DD1C8A">
        <w:rPr>
          <w:sz w:val="20"/>
          <w:szCs w:val="20"/>
        </w:rPr>
        <w:tab/>
        <w:t xml:space="preserve">Administers the technical aspects of the Laboratory Information Management System (LIMS) within the Tarrant County Public Health, NTRL. Ensures accurate and efficient capturing and reporting of laboratory data in compliance with various regulatory agencies, acts as the SME on all things related to the LIMS and is responsible for administering the daily operation of the LIMS. </w:t>
      </w:r>
    </w:p>
    <w:p w14:paraId="5C16053B" w14:textId="002ECC92" w:rsidR="0055784A" w:rsidRPr="00DD1C8A" w:rsidRDefault="0055784A" w:rsidP="00F80788">
      <w:pPr>
        <w:pStyle w:val="Header"/>
        <w:ind w:left="1440" w:hanging="1350"/>
        <w:rPr>
          <w:b/>
          <w:sz w:val="20"/>
          <w:szCs w:val="20"/>
        </w:rPr>
      </w:pPr>
      <w:r w:rsidRPr="00DD1C8A">
        <w:rPr>
          <w:b/>
          <w:sz w:val="20"/>
          <w:szCs w:val="20"/>
        </w:rPr>
        <w:t>Microbiologist II</w:t>
      </w:r>
    </w:p>
    <w:p w14:paraId="055E0C90" w14:textId="6C48F7D4" w:rsidR="00110671" w:rsidRPr="00DD1C8A" w:rsidRDefault="0055784A" w:rsidP="00DD1C8A">
      <w:pPr>
        <w:pStyle w:val="Header"/>
        <w:ind w:left="720"/>
        <w:rPr>
          <w:b/>
          <w:sz w:val="20"/>
          <w:szCs w:val="20"/>
        </w:rPr>
      </w:pPr>
      <w:r w:rsidRPr="00DD1C8A">
        <w:rPr>
          <w:sz w:val="20"/>
          <w:szCs w:val="20"/>
        </w:rPr>
        <w:tab/>
        <w:t>Provides various laboratory services for all customers of the NTRL and assists the responsible laboratory coordinator in supervision and quality assurance activities for their area of responsibility. Areas of testing include consumer microbiology and chemistry, clinical microbiology, clinical chemistry, immunology, virology, parasitology, and molecular biology.</w:t>
      </w:r>
    </w:p>
    <w:p w14:paraId="75E2F5F5" w14:textId="0098EA38" w:rsidR="0055784A" w:rsidRPr="00DD1C8A" w:rsidRDefault="0055784A" w:rsidP="00F80788">
      <w:pPr>
        <w:pStyle w:val="Header"/>
        <w:ind w:left="1440" w:hanging="1350"/>
        <w:rPr>
          <w:b/>
          <w:sz w:val="20"/>
          <w:szCs w:val="20"/>
        </w:rPr>
      </w:pPr>
      <w:r w:rsidRPr="00DD1C8A">
        <w:rPr>
          <w:b/>
          <w:sz w:val="20"/>
          <w:szCs w:val="20"/>
        </w:rPr>
        <w:t>Microbiologist I</w:t>
      </w:r>
    </w:p>
    <w:p w14:paraId="24C5B19C" w14:textId="46588384" w:rsidR="00110671" w:rsidRPr="00DD1C8A" w:rsidRDefault="0055784A" w:rsidP="00DD1C8A">
      <w:pPr>
        <w:pStyle w:val="Header"/>
        <w:ind w:left="720"/>
        <w:rPr>
          <w:b/>
          <w:sz w:val="20"/>
          <w:szCs w:val="20"/>
        </w:rPr>
      </w:pPr>
      <w:r w:rsidRPr="00DD1C8A">
        <w:rPr>
          <w:sz w:val="20"/>
          <w:szCs w:val="20"/>
        </w:rPr>
        <w:tab/>
        <w:t>Provides various laboratory services for all customers of the NTRL. Areas of testing include consumer microbiology and chemistry, clinical microbiology, clinical chemistry, immunology, virology, parasitology, and molecular biology.</w:t>
      </w:r>
    </w:p>
    <w:p w14:paraId="46E5D50D" w14:textId="041495DB" w:rsidR="0055784A" w:rsidRPr="00DD1C8A" w:rsidRDefault="0055784A" w:rsidP="00F80788">
      <w:pPr>
        <w:pStyle w:val="Header"/>
        <w:ind w:left="1440" w:hanging="1440"/>
        <w:rPr>
          <w:b/>
          <w:sz w:val="20"/>
          <w:szCs w:val="20"/>
        </w:rPr>
      </w:pPr>
      <w:r w:rsidRPr="00DD1C8A">
        <w:rPr>
          <w:b/>
          <w:sz w:val="20"/>
          <w:szCs w:val="20"/>
        </w:rPr>
        <w:t>Laboratory Assistant II</w:t>
      </w:r>
    </w:p>
    <w:p w14:paraId="34EA106F" w14:textId="4CBA3066" w:rsidR="00110671" w:rsidRPr="00DD1C8A" w:rsidRDefault="0055784A" w:rsidP="00DD1C8A">
      <w:pPr>
        <w:pStyle w:val="Header"/>
        <w:ind w:left="720" w:hanging="720"/>
        <w:rPr>
          <w:b/>
          <w:sz w:val="20"/>
          <w:szCs w:val="20"/>
        </w:rPr>
      </w:pPr>
      <w:r w:rsidRPr="00DD1C8A">
        <w:rPr>
          <w:sz w:val="20"/>
          <w:szCs w:val="20"/>
        </w:rPr>
        <w:tab/>
        <w:t xml:space="preserve">Provides team leadership for support services to the consumer microbiology, clinical, and bioterrorism response and emerging agents (BREA) sections of the Tarrant County Public Health/North Texas Regional Laboratory. </w:t>
      </w:r>
    </w:p>
    <w:p w14:paraId="66D00FDA" w14:textId="08664DE6" w:rsidR="0055784A" w:rsidRPr="00DD1C8A" w:rsidRDefault="0055784A" w:rsidP="0075778D">
      <w:pPr>
        <w:pStyle w:val="Header"/>
        <w:ind w:left="1440" w:hanging="1440"/>
        <w:rPr>
          <w:b/>
          <w:sz w:val="20"/>
          <w:szCs w:val="20"/>
        </w:rPr>
      </w:pPr>
      <w:r w:rsidRPr="00DD1C8A">
        <w:rPr>
          <w:b/>
          <w:sz w:val="20"/>
          <w:szCs w:val="20"/>
        </w:rPr>
        <w:t>Laboratory Assistant I</w:t>
      </w:r>
    </w:p>
    <w:p w14:paraId="56FD0838" w14:textId="6675BE4D" w:rsidR="00110671" w:rsidRPr="00DD1C8A" w:rsidRDefault="0055784A" w:rsidP="00A77921">
      <w:pPr>
        <w:pStyle w:val="Header"/>
        <w:ind w:left="720"/>
        <w:rPr>
          <w:sz w:val="20"/>
          <w:szCs w:val="20"/>
        </w:rPr>
      </w:pPr>
      <w:r w:rsidRPr="00DD1C8A">
        <w:rPr>
          <w:b/>
          <w:sz w:val="20"/>
          <w:szCs w:val="20"/>
        </w:rPr>
        <w:tab/>
      </w:r>
      <w:r w:rsidRPr="00DD1C8A">
        <w:rPr>
          <w:sz w:val="20"/>
          <w:szCs w:val="20"/>
        </w:rPr>
        <w:t xml:space="preserve">Provides support services to the consumer microbiology, clinical, and bioterrorism response and emerging agents (BREA) sections of the Tarrant County Public Health/North Texas Regional Laboratory. </w:t>
      </w:r>
    </w:p>
    <w:p w14:paraId="76AED936" w14:textId="6C366369" w:rsidR="0055784A" w:rsidRPr="00635620" w:rsidRDefault="00110671" w:rsidP="00DD1C8A">
      <w:pPr>
        <w:rPr>
          <w:sz w:val="22"/>
          <w:szCs w:val="22"/>
        </w:rPr>
      </w:pPr>
      <w:r>
        <w:rPr>
          <w:sz w:val="22"/>
          <w:szCs w:val="22"/>
        </w:rPr>
        <w:br w:type="page"/>
      </w:r>
    </w:p>
    <w:p w14:paraId="20C279B6" w14:textId="7D90917A" w:rsidR="004144C2" w:rsidRDefault="00DD1C8A" w:rsidP="004144C2">
      <w:pPr>
        <w:rPr>
          <w:sz w:val="22"/>
          <w:szCs w:val="22"/>
        </w:rPr>
      </w:pPr>
      <w:r>
        <w:rPr>
          <w:noProof/>
        </w:rPr>
        <mc:AlternateContent>
          <mc:Choice Requires="wps">
            <w:drawing>
              <wp:anchor distT="0" distB="0" distL="114300" distR="114300" simplePos="0" relativeHeight="251694592" behindDoc="0" locked="0" layoutInCell="1" allowOverlap="1" wp14:anchorId="23C57259" wp14:editId="11F47450">
                <wp:simplePos x="0" y="0"/>
                <wp:positionH relativeFrom="margin">
                  <wp:align>right</wp:align>
                </wp:positionH>
                <wp:positionV relativeFrom="paragraph">
                  <wp:posOffset>-450215</wp:posOffset>
                </wp:positionV>
                <wp:extent cx="1245456" cy="347704"/>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5456" cy="347704"/>
                        </a:xfrm>
                        <a:prstGeom prst="rect">
                          <a:avLst/>
                        </a:prstGeom>
                        <a:solidFill>
                          <a:sysClr val="window" lastClr="FFFFFF"/>
                        </a:solidFill>
                        <a:ln w="6350">
                          <a:noFill/>
                        </a:ln>
                        <a:effectLst/>
                      </wps:spPr>
                      <wps:txbx>
                        <w:txbxContent>
                          <w:p w14:paraId="762F6F2F" w14:textId="6665A38F" w:rsidR="00F84CB8" w:rsidRPr="00325179" w:rsidRDefault="00F84CB8">
                            <w:pPr>
                              <w:rPr>
                                <w:b/>
                                <w:sz w:val="32"/>
                                <w:szCs w:val="32"/>
                              </w:rPr>
                            </w:pPr>
                            <w:r w:rsidRPr="00325179">
                              <w:rPr>
                                <w:b/>
                                <w:sz w:val="32"/>
                                <w:szCs w:val="32"/>
                              </w:rPr>
                              <w:t xml:space="preserve">Appendix </w:t>
                            </w:r>
                            <w:r>
                              <w:rPr>
                                <w:b/>
                                <w:sz w:val="32"/>
                                <w:szCs w:val="32"/>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57259" id="_x0000_s1047" type="#_x0000_t202" style="position:absolute;margin-left:46.85pt;margin-top:-35.45pt;width:98.05pt;height:27.4pt;z-index:251694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" fillcolor="window" stroked="f" strokeweight=".5pt">
                <v:textbox>
                  <w:txbxContent>
                    <w:p w14:paraId="762F6F2F" w14:textId="6665A38F" w:rsidR="00F84CB8" w:rsidRPr="00325179" w:rsidRDefault="00F84CB8">
                      <w:pPr>
                        <w:rPr>
                          <w:b/>
                          <w:sz w:val="32"/>
                          <w:szCs w:val="32"/>
                        </w:rPr>
                      </w:pPr>
                      <w:r w:rsidRPr="00325179">
                        <w:rPr>
                          <w:b/>
                          <w:sz w:val="32"/>
                          <w:szCs w:val="32"/>
                        </w:rPr>
                        <w:t xml:space="preserve">Appendix </w:t>
                      </w:r>
                      <w:r>
                        <w:rPr>
                          <w:b/>
                          <w:sz w:val="32"/>
                          <w:szCs w:val="32"/>
                        </w:rPr>
                        <w:t>J</w:t>
                      </w:r>
                    </w:p>
                  </w:txbxContent>
                </v:textbox>
                <w10:wrap anchorx="margin"/>
              </v:shape>
            </w:pict>
          </mc:Fallback>
        </mc:AlternateContent>
      </w:r>
      <w:r w:rsidR="004144C2">
        <w:t xml:space="preserve">Texas Laboratory Response Network </w:t>
      </w:r>
      <w:r w:rsidR="004144C2">
        <w:tab/>
      </w:r>
      <w:r w:rsidR="004144C2">
        <w:tab/>
      </w:r>
      <w:r w:rsidR="004144C2">
        <w:tab/>
      </w:r>
      <w:r w:rsidR="004144C2">
        <w:tab/>
      </w:r>
      <w:r w:rsidR="004144C2">
        <w:tab/>
      </w:r>
      <w:r w:rsidR="004144C2">
        <w:tab/>
      </w:r>
      <w:r w:rsidR="004144C2">
        <w:tab/>
      </w:r>
      <w:r w:rsidR="004144C2">
        <w:tab/>
      </w:r>
      <w:r w:rsidR="004144C2">
        <w:tab/>
      </w:r>
      <w:r w:rsidR="004144C2">
        <w:tab/>
      </w:r>
      <w:r w:rsidR="004144C2">
        <w:tab/>
        <w:t>Revised 12.21.22</w:t>
      </w:r>
    </w:p>
    <w:tbl>
      <w:tblPr>
        <w:tblStyle w:val="TableGrid"/>
        <w:tblpPr w:leftFromText="180" w:rightFromText="180" w:vertAnchor="text" w:tblpY="1"/>
        <w:tblOverlap w:val="never"/>
        <w:tblW w:w="14220" w:type="dxa"/>
        <w:tblLayout w:type="fixed"/>
        <w:tblLook w:val="04A0" w:firstRow="1" w:lastRow="0" w:firstColumn="1" w:lastColumn="0" w:noHBand="0" w:noVBand="1"/>
      </w:tblPr>
      <w:tblGrid>
        <w:gridCol w:w="1085"/>
        <w:gridCol w:w="1241"/>
        <w:gridCol w:w="1272"/>
        <w:gridCol w:w="1260"/>
        <w:gridCol w:w="1260"/>
        <w:gridCol w:w="1170"/>
        <w:gridCol w:w="2611"/>
        <w:gridCol w:w="1080"/>
        <w:gridCol w:w="1350"/>
        <w:gridCol w:w="1891"/>
      </w:tblGrid>
      <w:tr w:rsidR="004144C2" w:rsidRPr="00847F7D" w14:paraId="2E9E7CA0" w14:textId="77777777" w:rsidTr="00DD1C8A">
        <w:trPr>
          <w:trHeight w:val="350"/>
        </w:trPr>
        <w:tc>
          <w:tcPr>
            <w:tcW w:w="1084" w:type="dxa"/>
            <w:tcBorders>
              <w:top w:val="single" w:sz="4" w:space="0" w:color="auto"/>
              <w:left w:val="single" w:sz="4" w:space="0" w:color="auto"/>
              <w:bottom w:val="single" w:sz="4" w:space="0" w:color="auto"/>
              <w:right w:val="single" w:sz="4" w:space="0" w:color="auto"/>
            </w:tcBorders>
            <w:hideMark/>
          </w:tcPr>
          <w:p w14:paraId="5FC40C6A" w14:textId="77777777" w:rsidR="004144C2" w:rsidRPr="00DD1C8A" w:rsidRDefault="004144C2">
            <w:pPr>
              <w:jc w:val="center"/>
              <w:rPr>
                <w:rFonts w:asciiTheme="minorHAnsi" w:hAnsiTheme="minorHAnsi" w:cstheme="minorHAnsi"/>
                <w:b/>
                <w:sz w:val="14"/>
                <w:szCs w:val="14"/>
              </w:rPr>
            </w:pPr>
            <w:r w:rsidRPr="00DD1C8A">
              <w:rPr>
                <w:rFonts w:asciiTheme="minorHAnsi" w:hAnsiTheme="minorHAnsi" w:cstheme="minorHAnsi"/>
                <w:b/>
                <w:sz w:val="14"/>
                <w:szCs w:val="14"/>
              </w:rPr>
              <w:t>LRN</w:t>
            </w:r>
          </w:p>
        </w:tc>
        <w:tc>
          <w:tcPr>
            <w:tcW w:w="1240" w:type="dxa"/>
            <w:tcBorders>
              <w:top w:val="single" w:sz="4" w:space="0" w:color="auto"/>
              <w:left w:val="single" w:sz="4" w:space="0" w:color="auto"/>
              <w:bottom w:val="single" w:sz="4" w:space="0" w:color="auto"/>
              <w:right w:val="single" w:sz="4" w:space="0" w:color="auto"/>
            </w:tcBorders>
            <w:hideMark/>
          </w:tcPr>
          <w:p w14:paraId="7F1D1B6A" w14:textId="77777777" w:rsidR="004144C2" w:rsidRPr="00DD1C8A" w:rsidRDefault="004144C2">
            <w:pPr>
              <w:jc w:val="center"/>
              <w:rPr>
                <w:rFonts w:asciiTheme="minorHAnsi" w:hAnsiTheme="minorHAnsi" w:cstheme="minorHAnsi"/>
                <w:b/>
                <w:sz w:val="14"/>
                <w:szCs w:val="14"/>
              </w:rPr>
            </w:pPr>
            <w:r w:rsidRPr="00DD1C8A">
              <w:rPr>
                <w:rFonts w:asciiTheme="minorHAnsi" w:hAnsiTheme="minorHAnsi" w:cstheme="minorHAnsi"/>
                <w:b/>
                <w:sz w:val="14"/>
                <w:szCs w:val="14"/>
              </w:rPr>
              <w:t>Name</w:t>
            </w:r>
          </w:p>
        </w:tc>
        <w:tc>
          <w:tcPr>
            <w:tcW w:w="1271" w:type="dxa"/>
            <w:tcBorders>
              <w:top w:val="single" w:sz="4" w:space="0" w:color="auto"/>
              <w:left w:val="single" w:sz="4" w:space="0" w:color="auto"/>
              <w:bottom w:val="single" w:sz="4" w:space="0" w:color="auto"/>
              <w:right w:val="single" w:sz="4" w:space="0" w:color="auto"/>
            </w:tcBorders>
            <w:hideMark/>
          </w:tcPr>
          <w:p w14:paraId="1AB1BAB4" w14:textId="77777777" w:rsidR="004144C2" w:rsidRPr="00DD1C8A" w:rsidRDefault="004144C2">
            <w:pPr>
              <w:jc w:val="center"/>
              <w:rPr>
                <w:rFonts w:asciiTheme="minorHAnsi" w:hAnsiTheme="minorHAnsi" w:cstheme="minorHAnsi"/>
                <w:b/>
                <w:sz w:val="14"/>
                <w:szCs w:val="14"/>
              </w:rPr>
            </w:pPr>
            <w:r w:rsidRPr="00DD1C8A">
              <w:rPr>
                <w:rFonts w:asciiTheme="minorHAnsi" w:hAnsiTheme="minorHAnsi" w:cstheme="minorHAnsi"/>
                <w:b/>
                <w:sz w:val="14"/>
                <w:szCs w:val="14"/>
              </w:rPr>
              <w:t>Position</w:t>
            </w:r>
          </w:p>
        </w:tc>
        <w:tc>
          <w:tcPr>
            <w:tcW w:w="1260" w:type="dxa"/>
            <w:tcBorders>
              <w:top w:val="single" w:sz="4" w:space="0" w:color="auto"/>
              <w:left w:val="single" w:sz="4" w:space="0" w:color="auto"/>
              <w:bottom w:val="single" w:sz="4" w:space="0" w:color="auto"/>
              <w:right w:val="single" w:sz="4" w:space="0" w:color="auto"/>
            </w:tcBorders>
            <w:hideMark/>
          </w:tcPr>
          <w:p w14:paraId="2F545559" w14:textId="77777777" w:rsidR="004144C2" w:rsidRPr="00DD1C8A" w:rsidRDefault="004144C2">
            <w:pPr>
              <w:jc w:val="center"/>
              <w:rPr>
                <w:rFonts w:asciiTheme="minorHAnsi" w:hAnsiTheme="minorHAnsi" w:cstheme="minorHAnsi"/>
                <w:b/>
                <w:sz w:val="14"/>
                <w:szCs w:val="14"/>
              </w:rPr>
            </w:pPr>
            <w:r w:rsidRPr="00DD1C8A">
              <w:rPr>
                <w:rFonts w:asciiTheme="minorHAnsi" w:hAnsiTheme="minorHAnsi" w:cstheme="minorHAnsi"/>
                <w:b/>
                <w:sz w:val="14"/>
                <w:szCs w:val="14"/>
              </w:rPr>
              <w:t>Office Phone</w:t>
            </w:r>
          </w:p>
        </w:tc>
        <w:tc>
          <w:tcPr>
            <w:tcW w:w="1260" w:type="dxa"/>
            <w:tcBorders>
              <w:top w:val="single" w:sz="4" w:space="0" w:color="auto"/>
              <w:left w:val="single" w:sz="4" w:space="0" w:color="auto"/>
              <w:bottom w:val="single" w:sz="4" w:space="0" w:color="auto"/>
              <w:right w:val="single" w:sz="4" w:space="0" w:color="auto"/>
            </w:tcBorders>
            <w:hideMark/>
          </w:tcPr>
          <w:p w14:paraId="515AF586" w14:textId="77777777" w:rsidR="004144C2" w:rsidRPr="00DD1C8A" w:rsidRDefault="004144C2">
            <w:pPr>
              <w:jc w:val="center"/>
              <w:rPr>
                <w:rFonts w:asciiTheme="minorHAnsi" w:hAnsiTheme="minorHAnsi" w:cstheme="minorHAnsi"/>
                <w:b/>
                <w:sz w:val="14"/>
                <w:szCs w:val="14"/>
              </w:rPr>
            </w:pPr>
            <w:r w:rsidRPr="00DD1C8A">
              <w:rPr>
                <w:rFonts w:asciiTheme="minorHAnsi" w:hAnsiTheme="minorHAnsi" w:cstheme="minorHAnsi"/>
                <w:b/>
                <w:sz w:val="14"/>
                <w:szCs w:val="14"/>
              </w:rPr>
              <w:t>24/7 Contact</w:t>
            </w:r>
          </w:p>
        </w:tc>
        <w:tc>
          <w:tcPr>
            <w:tcW w:w="1170" w:type="dxa"/>
            <w:tcBorders>
              <w:top w:val="single" w:sz="4" w:space="0" w:color="auto"/>
              <w:left w:val="single" w:sz="4" w:space="0" w:color="auto"/>
              <w:bottom w:val="single" w:sz="4" w:space="0" w:color="auto"/>
              <w:right w:val="single" w:sz="4" w:space="0" w:color="auto"/>
            </w:tcBorders>
            <w:hideMark/>
          </w:tcPr>
          <w:p w14:paraId="2989E661" w14:textId="77777777" w:rsidR="004144C2" w:rsidRPr="00DD1C8A" w:rsidRDefault="004144C2">
            <w:pPr>
              <w:jc w:val="center"/>
              <w:rPr>
                <w:rFonts w:asciiTheme="minorHAnsi" w:hAnsiTheme="minorHAnsi" w:cstheme="minorHAnsi"/>
                <w:b/>
                <w:sz w:val="14"/>
                <w:szCs w:val="14"/>
              </w:rPr>
            </w:pPr>
            <w:r w:rsidRPr="00DD1C8A">
              <w:rPr>
                <w:rFonts w:asciiTheme="minorHAnsi" w:hAnsiTheme="minorHAnsi" w:cstheme="minorHAnsi"/>
                <w:b/>
                <w:sz w:val="14"/>
                <w:szCs w:val="14"/>
              </w:rPr>
              <w:t>Fax</w:t>
            </w:r>
          </w:p>
        </w:tc>
        <w:tc>
          <w:tcPr>
            <w:tcW w:w="2610" w:type="dxa"/>
            <w:tcBorders>
              <w:top w:val="single" w:sz="4" w:space="0" w:color="auto"/>
              <w:left w:val="single" w:sz="4" w:space="0" w:color="auto"/>
              <w:bottom w:val="single" w:sz="4" w:space="0" w:color="auto"/>
              <w:right w:val="single" w:sz="4" w:space="0" w:color="auto"/>
            </w:tcBorders>
            <w:hideMark/>
          </w:tcPr>
          <w:p w14:paraId="2A57E2C5" w14:textId="77777777" w:rsidR="004144C2" w:rsidRPr="00DD1C8A" w:rsidRDefault="004144C2">
            <w:pPr>
              <w:jc w:val="center"/>
              <w:rPr>
                <w:rFonts w:asciiTheme="minorHAnsi" w:hAnsiTheme="minorHAnsi" w:cstheme="minorHAnsi"/>
                <w:b/>
                <w:sz w:val="14"/>
                <w:szCs w:val="14"/>
              </w:rPr>
            </w:pPr>
            <w:r w:rsidRPr="00DD1C8A">
              <w:rPr>
                <w:rFonts w:asciiTheme="minorHAnsi" w:hAnsiTheme="minorHAnsi" w:cstheme="minorHAnsi"/>
                <w:b/>
                <w:sz w:val="14"/>
                <w:szCs w:val="14"/>
              </w:rPr>
              <w:t>Email</w:t>
            </w:r>
          </w:p>
        </w:tc>
        <w:tc>
          <w:tcPr>
            <w:tcW w:w="1080" w:type="dxa"/>
            <w:tcBorders>
              <w:top w:val="single" w:sz="4" w:space="0" w:color="auto"/>
              <w:left w:val="single" w:sz="4" w:space="0" w:color="auto"/>
              <w:bottom w:val="single" w:sz="4" w:space="0" w:color="auto"/>
              <w:right w:val="single" w:sz="4" w:space="0" w:color="auto"/>
            </w:tcBorders>
            <w:hideMark/>
          </w:tcPr>
          <w:p w14:paraId="08A356A4" w14:textId="77777777" w:rsidR="004144C2" w:rsidRPr="00DD1C8A" w:rsidRDefault="004144C2">
            <w:pPr>
              <w:jc w:val="center"/>
              <w:rPr>
                <w:rFonts w:asciiTheme="minorHAnsi" w:hAnsiTheme="minorHAnsi" w:cstheme="minorHAnsi"/>
                <w:b/>
                <w:sz w:val="14"/>
                <w:szCs w:val="14"/>
              </w:rPr>
            </w:pPr>
            <w:r w:rsidRPr="00DD1C8A">
              <w:rPr>
                <w:rFonts w:asciiTheme="minorHAnsi" w:hAnsiTheme="minorHAnsi" w:cstheme="minorHAnsi"/>
                <w:b/>
                <w:sz w:val="14"/>
                <w:szCs w:val="14"/>
              </w:rPr>
              <w:t>Mailing Address</w:t>
            </w:r>
          </w:p>
        </w:tc>
        <w:tc>
          <w:tcPr>
            <w:tcW w:w="1350" w:type="dxa"/>
            <w:tcBorders>
              <w:top w:val="single" w:sz="4" w:space="0" w:color="auto"/>
              <w:left w:val="single" w:sz="4" w:space="0" w:color="auto"/>
              <w:bottom w:val="single" w:sz="4" w:space="0" w:color="auto"/>
              <w:right w:val="single" w:sz="4" w:space="0" w:color="auto"/>
            </w:tcBorders>
            <w:hideMark/>
          </w:tcPr>
          <w:p w14:paraId="7D3F9875" w14:textId="77777777" w:rsidR="004144C2" w:rsidRPr="00DD1C8A" w:rsidRDefault="004144C2">
            <w:pPr>
              <w:jc w:val="center"/>
              <w:rPr>
                <w:rFonts w:asciiTheme="minorHAnsi" w:hAnsiTheme="minorHAnsi" w:cstheme="minorHAnsi"/>
                <w:b/>
                <w:sz w:val="14"/>
                <w:szCs w:val="14"/>
              </w:rPr>
            </w:pPr>
            <w:r w:rsidRPr="00DD1C8A">
              <w:rPr>
                <w:rFonts w:asciiTheme="minorHAnsi" w:hAnsiTheme="minorHAnsi" w:cstheme="minorHAnsi"/>
                <w:b/>
                <w:sz w:val="14"/>
                <w:szCs w:val="14"/>
              </w:rPr>
              <w:t>Physical Address</w:t>
            </w:r>
          </w:p>
        </w:tc>
        <w:tc>
          <w:tcPr>
            <w:tcW w:w="1890" w:type="dxa"/>
            <w:tcBorders>
              <w:top w:val="single" w:sz="4" w:space="0" w:color="auto"/>
              <w:left w:val="single" w:sz="4" w:space="0" w:color="auto"/>
              <w:bottom w:val="single" w:sz="4" w:space="0" w:color="auto"/>
              <w:right w:val="single" w:sz="4" w:space="0" w:color="auto"/>
            </w:tcBorders>
            <w:hideMark/>
          </w:tcPr>
          <w:p w14:paraId="0BC8BA44" w14:textId="77777777" w:rsidR="004144C2" w:rsidRPr="00DD1C8A" w:rsidRDefault="004144C2">
            <w:pPr>
              <w:jc w:val="center"/>
              <w:rPr>
                <w:rFonts w:asciiTheme="minorHAnsi" w:hAnsiTheme="minorHAnsi" w:cstheme="minorHAnsi"/>
                <w:b/>
                <w:sz w:val="14"/>
                <w:szCs w:val="14"/>
              </w:rPr>
            </w:pPr>
            <w:r w:rsidRPr="00DD1C8A">
              <w:rPr>
                <w:rFonts w:asciiTheme="minorHAnsi" w:hAnsiTheme="minorHAnsi" w:cstheme="minorHAnsi"/>
                <w:b/>
                <w:sz w:val="14"/>
                <w:szCs w:val="14"/>
              </w:rPr>
              <w:t>Website URL</w:t>
            </w:r>
          </w:p>
        </w:tc>
      </w:tr>
      <w:tr w:rsidR="004144C2" w:rsidRPr="00847F7D" w14:paraId="44288BE2" w14:textId="77777777" w:rsidTr="004144C2">
        <w:trPr>
          <w:trHeight w:val="242"/>
        </w:trPr>
        <w:tc>
          <w:tcPr>
            <w:tcW w:w="1084" w:type="dxa"/>
            <w:vMerge w:val="restart"/>
            <w:tcBorders>
              <w:top w:val="single" w:sz="4" w:space="0" w:color="auto"/>
              <w:left w:val="single" w:sz="4" w:space="0" w:color="auto"/>
              <w:bottom w:val="single" w:sz="4" w:space="0" w:color="auto"/>
              <w:right w:val="single" w:sz="4" w:space="0" w:color="auto"/>
            </w:tcBorders>
            <w:hideMark/>
          </w:tcPr>
          <w:p w14:paraId="111FC944"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Texas DSHS</w:t>
            </w:r>
          </w:p>
        </w:tc>
        <w:tc>
          <w:tcPr>
            <w:tcW w:w="1240" w:type="dxa"/>
            <w:tcBorders>
              <w:top w:val="single" w:sz="4" w:space="0" w:color="auto"/>
              <w:left w:val="single" w:sz="4" w:space="0" w:color="auto"/>
              <w:bottom w:val="single" w:sz="4" w:space="0" w:color="auto"/>
              <w:right w:val="single" w:sz="4" w:space="0" w:color="auto"/>
            </w:tcBorders>
            <w:hideMark/>
          </w:tcPr>
          <w:p w14:paraId="0B78DF97"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 xml:space="preserve">Rahsaan </w:t>
            </w:r>
            <w:proofErr w:type="spellStart"/>
            <w:r w:rsidRPr="00DD1C8A">
              <w:rPr>
                <w:rFonts w:asciiTheme="minorHAnsi" w:hAnsiTheme="minorHAnsi" w:cstheme="minorHAnsi"/>
                <w:sz w:val="14"/>
                <w:szCs w:val="14"/>
              </w:rPr>
              <w:t>Drumgoole</w:t>
            </w:r>
            <w:proofErr w:type="spellEnd"/>
          </w:p>
        </w:tc>
        <w:tc>
          <w:tcPr>
            <w:tcW w:w="1271" w:type="dxa"/>
            <w:tcBorders>
              <w:top w:val="single" w:sz="4" w:space="0" w:color="auto"/>
              <w:left w:val="single" w:sz="4" w:space="0" w:color="auto"/>
              <w:bottom w:val="single" w:sz="4" w:space="0" w:color="auto"/>
              <w:right w:val="single" w:sz="4" w:space="0" w:color="auto"/>
            </w:tcBorders>
            <w:hideMark/>
          </w:tcPr>
          <w:p w14:paraId="37266BF0"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EP Manager</w:t>
            </w:r>
          </w:p>
        </w:tc>
        <w:tc>
          <w:tcPr>
            <w:tcW w:w="1260" w:type="dxa"/>
            <w:tcBorders>
              <w:top w:val="single" w:sz="4" w:space="0" w:color="auto"/>
              <w:left w:val="single" w:sz="4" w:space="0" w:color="auto"/>
              <w:bottom w:val="single" w:sz="4" w:space="0" w:color="auto"/>
              <w:right w:val="single" w:sz="4" w:space="0" w:color="auto"/>
            </w:tcBorders>
            <w:hideMark/>
          </w:tcPr>
          <w:p w14:paraId="5807A5FC"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512-776-6171</w:t>
            </w:r>
          </w:p>
        </w:tc>
        <w:tc>
          <w:tcPr>
            <w:tcW w:w="1260" w:type="dxa"/>
            <w:tcBorders>
              <w:top w:val="single" w:sz="4" w:space="0" w:color="auto"/>
              <w:left w:val="single" w:sz="4" w:space="0" w:color="auto"/>
              <w:bottom w:val="single" w:sz="4" w:space="0" w:color="auto"/>
              <w:right w:val="single" w:sz="4" w:space="0" w:color="auto"/>
            </w:tcBorders>
            <w:hideMark/>
          </w:tcPr>
          <w:p w14:paraId="38779F8C"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512-634-6727</w:t>
            </w:r>
          </w:p>
        </w:tc>
        <w:tc>
          <w:tcPr>
            <w:tcW w:w="1170" w:type="dxa"/>
            <w:vMerge w:val="restart"/>
            <w:tcBorders>
              <w:top w:val="single" w:sz="4" w:space="0" w:color="auto"/>
              <w:left w:val="single" w:sz="4" w:space="0" w:color="auto"/>
              <w:bottom w:val="single" w:sz="4" w:space="0" w:color="auto"/>
              <w:right w:val="single" w:sz="4" w:space="0" w:color="auto"/>
            </w:tcBorders>
          </w:tcPr>
          <w:p w14:paraId="60308005"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512-776-7431</w:t>
            </w:r>
          </w:p>
          <w:p w14:paraId="3FAC2891" w14:textId="77777777" w:rsidR="004144C2" w:rsidRPr="00DD1C8A" w:rsidRDefault="004144C2">
            <w:pPr>
              <w:rPr>
                <w:rFonts w:asciiTheme="minorHAnsi" w:hAnsiTheme="minorHAnsi" w:cstheme="minorHAnsi"/>
                <w:sz w:val="14"/>
                <w:szCs w:val="14"/>
              </w:rPr>
            </w:pPr>
          </w:p>
          <w:p w14:paraId="4A9D19F8"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07FA0A07" w14:textId="77777777" w:rsidR="004144C2" w:rsidRPr="00DD1C8A" w:rsidRDefault="000E31AF">
            <w:pPr>
              <w:rPr>
                <w:rFonts w:asciiTheme="minorHAnsi" w:hAnsiTheme="minorHAnsi" w:cstheme="minorHAnsi"/>
                <w:sz w:val="14"/>
                <w:szCs w:val="14"/>
              </w:rPr>
            </w:pPr>
            <w:hyperlink r:id="rId24" w:history="1">
              <w:r w:rsidR="004144C2" w:rsidRPr="00DD1C8A">
                <w:rPr>
                  <w:rStyle w:val="Hyperlink"/>
                  <w:rFonts w:asciiTheme="minorHAnsi" w:hAnsiTheme="minorHAnsi" w:cstheme="minorHAnsi"/>
                  <w:sz w:val="14"/>
                  <w:szCs w:val="14"/>
                </w:rPr>
                <w:t>Rahsaan.Drumgoole@dshs.texas.gov</w:t>
              </w:r>
            </w:hyperlink>
            <w:r w:rsidR="004144C2" w:rsidRPr="00DD1C8A">
              <w:rPr>
                <w:rFonts w:asciiTheme="minorHAnsi" w:hAnsiTheme="minorHAnsi" w:cstheme="minorHAnsi"/>
                <w:sz w:val="14"/>
                <w:szCs w:val="14"/>
              </w:rPr>
              <w:t xml:space="preserve"> </w:t>
            </w:r>
          </w:p>
        </w:tc>
        <w:tc>
          <w:tcPr>
            <w:tcW w:w="1080" w:type="dxa"/>
            <w:vMerge w:val="restart"/>
            <w:tcBorders>
              <w:top w:val="single" w:sz="4" w:space="0" w:color="auto"/>
              <w:left w:val="single" w:sz="4" w:space="0" w:color="auto"/>
              <w:bottom w:val="single" w:sz="4" w:space="0" w:color="auto"/>
              <w:right w:val="single" w:sz="4" w:space="0" w:color="auto"/>
            </w:tcBorders>
            <w:hideMark/>
          </w:tcPr>
          <w:p w14:paraId="1E5F543C"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color w:val="3D3D3E"/>
                <w:sz w:val="14"/>
                <w:szCs w:val="14"/>
                <w:lang w:val="en"/>
              </w:rPr>
              <w:t>MC 1947</w:t>
            </w:r>
            <w:r w:rsidRPr="00DD1C8A">
              <w:rPr>
                <w:rFonts w:asciiTheme="minorHAnsi" w:hAnsiTheme="minorHAnsi" w:cstheme="minorHAnsi"/>
                <w:color w:val="3D3D3E"/>
                <w:sz w:val="14"/>
                <w:szCs w:val="14"/>
                <w:lang w:val="en"/>
              </w:rPr>
              <w:br/>
              <w:t>PO Box 149347 Austin, TX 78714-9347</w:t>
            </w:r>
          </w:p>
        </w:tc>
        <w:tc>
          <w:tcPr>
            <w:tcW w:w="1350" w:type="dxa"/>
            <w:vMerge w:val="restart"/>
            <w:tcBorders>
              <w:top w:val="single" w:sz="4" w:space="0" w:color="auto"/>
              <w:left w:val="single" w:sz="4" w:space="0" w:color="auto"/>
              <w:bottom w:val="single" w:sz="4" w:space="0" w:color="auto"/>
              <w:right w:val="single" w:sz="4" w:space="0" w:color="auto"/>
            </w:tcBorders>
            <w:hideMark/>
          </w:tcPr>
          <w:p w14:paraId="4A2F4349"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1100 W. 49</w:t>
            </w:r>
            <w:r w:rsidRPr="00DD1C8A">
              <w:rPr>
                <w:rFonts w:asciiTheme="minorHAnsi" w:hAnsiTheme="minorHAnsi" w:cstheme="minorHAnsi"/>
                <w:sz w:val="14"/>
                <w:szCs w:val="14"/>
                <w:vertAlign w:val="superscript"/>
              </w:rPr>
              <w:t>th</w:t>
            </w:r>
            <w:r w:rsidRPr="00DD1C8A">
              <w:rPr>
                <w:rFonts w:asciiTheme="minorHAnsi" w:hAnsiTheme="minorHAnsi" w:cstheme="minorHAnsi"/>
                <w:sz w:val="14"/>
                <w:szCs w:val="14"/>
              </w:rPr>
              <w:t xml:space="preserve"> Street</w:t>
            </w:r>
          </w:p>
          <w:p w14:paraId="123517EC"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Austin, TX 78756</w:t>
            </w:r>
          </w:p>
        </w:tc>
        <w:tc>
          <w:tcPr>
            <w:tcW w:w="1890" w:type="dxa"/>
            <w:vMerge w:val="restart"/>
            <w:tcBorders>
              <w:top w:val="single" w:sz="4" w:space="0" w:color="auto"/>
              <w:left w:val="single" w:sz="4" w:space="0" w:color="auto"/>
              <w:bottom w:val="single" w:sz="4" w:space="0" w:color="auto"/>
              <w:right w:val="single" w:sz="4" w:space="0" w:color="auto"/>
            </w:tcBorders>
            <w:hideMark/>
          </w:tcPr>
          <w:p w14:paraId="19E36864" w14:textId="77777777" w:rsidR="004144C2" w:rsidRPr="00DD1C8A" w:rsidRDefault="000E31AF">
            <w:pPr>
              <w:rPr>
                <w:rFonts w:asciiTheme="minorHAnsi" w:hAnsiTheme="minorHAnsi" w:cstheme="minorHAnsi"/>
                <w:sz w:val="14"/>
                <w:szCs w:val="14"/>
              </w:rPr>
            </w:pPr>
            <w:hyperlink r:id="rId25" w:history="1">
              <w:r w:rsidR="004144C2" w:rsidRPr="00DD1C8A">
                <w:rPr>
                  <w:rStyle w:val="Hyperlink"/>
                  <w:rFonts w:asciiTheme="minorHAnsi" w:hAnsiTheme="minorHAnsi" w:cstheme="minorHAnsi"/>
                  <w:sz w:val="14"/>
                  <w:szCs w:val="14"/>
                </w:rPr>
                <w:t>http://www.dshs.state.tx.us/lab/epr.shtm</w:t>
              </w:r>
            </w:hyperlink>
            <w:r w:rsidR="004144C2" w:rsidRPr="00DD1C8A">
              <w:rPr>
                <w:rFonts w:asciiTheme="minorHAnsi" w:hAnsiTheme="minorHAnsi" w:cstheme="minorHAnsi"/>
                <w:sz w:val="14"/>
                <w:szCs w:val="14"/>
              </w:rPr>
              <w:t xml:space="preserve"> </w:t>
            </w:r>
          </w:p>
        </w:tc>
      </w:tr>
      <w:tr w:rsidR="004144C2" w:rsidRPr="00847F7D" w14:paraId="6BEBAF26" w14:textId="77777777" w:rsidTr="004144C2">
        <w:trPr>
          <w:trHeight w:val="260"/>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628B48D9" w14:textId="77777777" w:rsidR="004144C2" w:rsidRPr="00DD1C8A" w:rsidRDefault="004144C2">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14768E51"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 xml:space="preserve">Erin </w:t>
            </w:r>
            <w:proofErr w:type="spellStart"/>
            <w:r w:rsidRPr="00DD1C8A">
              <w:rPr>
                <w:rFonts w:asciiTheme="minorHAnsi" w:hAnsiTheme="minorHAnsi" w:cstheme="minorHAnsi"/>
                <w:sz w:val="14"/>
                <w:szCs w:val="14"/>
              </w:rPr>
              <w:t>Swaney</w:t>
            </w:r>
            <w:proofErr w:type="spellEnd"/>
          </w:p>
        </w:tc>
        <w:tc>
          <w:tcPr>
            <w:tcW w:w="1271" w:type="dxa"/>
            <w:tcBorders>
              <w:top w:val="single" w:sz="4" w:space="0" w:color="auto"/>
              <w:left w:val="single" w:sz="4" w:space="0" w:color="auto"/>
              <w:bottom w:val="single" w:sz="4" w:space="0" w:color="auto"/>
              <w:right w:val="single" w:sz="4" w:space="0" w:color="auto"/>
            </w:tcBorders>
            <w:hideMark/>
          </w:tcPr>
          <w:p w14:paraId="233E78F8"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BT Team Lead</w:t>
            </w:r>
          </w:p>
        </w:tc>
        <w:tc>
          <w:tcPr>
            <w:tcW w:w="1260" w:type="dxa"/>
            <w:tcBorders>
              <w:top w:val="single" w:sz="4" w:space="0" w:color="auto"/>
              <w:left w:val="single" w:sz="4" w:space="0" w:color="auto"/>
              <w:bottom w:val="single" w:sz="4" w:space="0" w:color="auto"/>
              <w:right w:val="single" w:sz="4" w:space="0" w:color="auto"/>
            </w:tcBorders>
            <w:hideMark/>
          </w:tcPr>
          <w:p w14:paraId="2EB376C5"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512-776-7185</w:t>
            </w:r>
          </w:p>
        </w:tc>
        <w:tc>
          <w:tcPr>
            <w:tcW w:w="1260" w:type="dxa"/>
            <w:tcBorders>
              <w:top w:val="single" w:sz="4" w:space="0" w:color="auto"/>
              <w:left w:val="single" w:sz="4" w:space="0" w:color="auto"/>
              <w:bottom w:val="single" w:sz="4" w:space="0" w:color="auto"/>
              <w:right w:val="single" w:sz="4" w:space="0" w:color="auto"/>
            </w:tcBorders>
            <w:hideMark/>
          </w:tcPr>
          <w:p w14:paraId="35E031A5"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512-634-6728</w:t>
            </w: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74DD44C1"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67A39AB2" w14:textId="77777777" w:rsidR="004144C2" w:rsidRPr="00DD1C8A" w:rsidRDefault="000E31AF">
            <w:pPr>
              <w:rPr>
                <w:rFonts w:asciiTheme="minorHAnsi" w:hAnsiTheme="minorHAnsi" w:cstheme="minorHAnsi"/>
                <w:sz w:val="14"/>
                <w:szCs w:val="14"/>
              </w:rPr>
            </w:pPr>
            <w:hyperlink r:id="rId26" w:history="1">
              <w:r w:rsidR="004144C2" w:rsidRPr="00DD1C8A">
                <w:rPr>
                  <w:rStyle w:val="Hyperlink"/>
                  <w:rFonts w:asciiTheme="minorHAnsi" w:hAnsiTheme="minorHAnsi" w:cstheme="minorHAnsi"/>
                  <w:sz w:val="14"/>
                  <w:szCs w:val="14"/>
                </w:rPr>
                <w:t xml:space="preserve">Erin.Swaney@dshs.texas.gov  </w:t>
              </w:r>
            </w:hyperlink>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0A727ECD" w14:textId="77777777" w:rsidR="004144C2" w:rsidRPr="00DD1C8A" w:rsidRDefault="004144C2">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657733AB" w14:textId="77777777" w:rsidR="004144C2" w:rsidRPr="00DD1C8A" w:rsidRDefault="004144C2">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290625FA" w14:textId="77777777" w:rsidR="004144C2" w:rsidRPr="00DD1C8A" w:rsidRDefault="004144C2">
            <w:pPr>
              <w:rPr>
                <w:rFonts w:asciiTheme="minorHAnsi" w:hAnsiTheme="minorHAnsi" w:cstheme="minorHAnsi"/>
                <w:sz w:val="14"/>
                <w:szCs w:val="14"/>
              </w:rPr>
            </w:pPr>
          </w:p>
        </w:tc>
      </w:tr>
      <w:tr w:rsidR="004144C2" w:rsidRPr="00847F7D" w14:paraId="18272600" w14:textId="77777777" w:rsidTr="004144C2">
        <w:trPr>
          <w:trHeight w:val="170"/>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4BAB4202" w14:textId="77777777" w:rsidR="004144C2" w:rsidRPr="00DD1C8A" w:rsidRDefault="004144C2">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041034A6"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Ashley Cordero</w:t>
            </w:r>
          </w:p>
        </w:tc>
        <w:tc>
          <w:tcPr>
            <w:tcW w:w="1271" w:type="dxa"/>
            <w:tcBorders>
              <w:top w:val="single" w:sz="4" w:space="0" w:color="auto"/>
              <w:left w:val="single" w:sz="4" w:space="0" w:color="auto"/>
              <w:bottom w:val="single" w:sz="4" w:space="0" w:color="auto"/>
              <w:right w:val="single" w:sz="4" w:space="0" w:color="auto"/>
            </w:tcBorders>
            <w:hideMark/>
          </w:tcPr>
          <w:p w14:paraId="7CC089AF"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Biothreat Team</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016F066C"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BT Lab Main</w:t>
            </w:r>
          </w:p>
          <w:p w14:paraId="1B561CDA"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512-776-3781</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519D92D7"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512-689-5537</w:t>
            </w: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25171790"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01EFBC31" w14:textId="77777777" w:rsidR="004144C2" w:rsidRPr="00DD1C8A" w:rsidRDefault="000E31AF">
            <w:pPr>
              <w:rPr>
                <w:rFonts w:asciiTheme="minorHAnsi" w:hAnsiTheme="minorHAnsi" w:cstheme="minorHAnsi"/>
                <w:sz w:val="14"/>
                <w:szCs w:val="14"/>
              </w:rPr>
            </w:pPr>
            <w:hyperlink r:id="rId27" w:history="1">
              <w:r w:rsidR="004144C2" w:rsidRPr="00DD1C8A">
                <w:rPr>
                  <w:rStyle w:val="Hyperlink"/>
                  <w:rFonts w:asciiTheme="minorHAnsi" w:hAnsiTheme="minorHAnsi" w:cstheme="minorHAnsi"/>
                  <w:sz w:val="14"/>
                  <w:szCs w:val="14"/>
                </w:rPr>
                <w:t>Ashley.Cordero@dshs.texas.gov</w:t>
              </w:r>
            </w:hyperlink>
            <w:r w:rsidR="004144C2"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5136536" w14:textId="77777777" w:rsidR="004144C2" w:rsidRPr="00DD1C8A" w:rsidRDefault="004144C2">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341EB86A" w14:textId="77777777" w:rsidR="004144C2" w:rsidRPr="00DD1C8A" w:rsidRDefault="004144C2">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1995854A" w14:textId="77777777" w:rsidR="004144C2" w:rsidRPr="00DD1C8A" w:rsidRDefault="004144C2">
            <w:pPr>
              <w:rPr>
                <w:rFonts w:asciiTheme="minorHAnsi" w:hAnsiTheme="minorHAnsi" w:cstheme="minorHAnsi"/>
                <w:sz w:val="14"/>
                <w:szCs w:val="14"/>
              </w:rPr>
            </w:pPr>
          </w:p>
        </w:tc>
      </w:tr>
      <w:tr w:rsidR="004144C2" w:rsidRPr="00847F7D" w14:paraId="1198E098" w14:textId="77777777" w:rsidTr="004144C2">
        <w:trPr>
          <w:trHeight w:val="21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30E997BB" w14:textId="77777777" w:rsidR="004144C2" w:rsidRPr="00DD1C8A" w:rsidRDefault="004144C2">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0C6EB096"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 xml:space="preserve">Mark </w:t>
            </w:r>
            <w:proofErr w:type="spellStart"/>
            <w:r w:rsidRPr="00DD1C8A">
              <w:rPr>
                <w:rFonts w:asciiTheme="minorHAnsi" w:hAnsiTheme="minorHAnsi" w:cstheme="minorHAnsi"/>
                <w:sz w:val="14"/>
                <w:szCs w:val="14"/>
              </w:rPr>
              <w:t>Mergen</w:t>
            </w:r>
            <w:proofErr w:type="spellEnd"/>
          </w:p>
        </w:tc>
        <w:tc>
          <w:tcPr>
            <w:tcW w:w="1271" w:type="dxa"/>
            <w:tcBorders>
              <w:top w:val="single" w:sz="4" w:space="0" w:color="auto"/>
              <w:left w:val="single" w:sz="4" w:space="0" w:color="auto"/>
              <w:bottom w:val="single" w:sz="4" w:space="0" w:color="auto"/>
              <w:right w:val="single" w:sz="4" w:space="0" w:color="auto"/>
            </w:tcBorders>
            <w:hideMark/>
          </w:tcPr>
          <w:p w14:paraId="0D792131"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Biothreat Team</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7AFB1F34" w14:textId="77777777" w:rsidR="004144C2" w:rsidRPr="00DD1C8A" w:rsidRDefault="004144C2">
            <w:pPr>
              <w:rPr>
                <w:rFonts w:asciiTheme="minorHAnsi" w:hAnsiTheme="minorHAnsi" w:cstheme="minorHAnsi"/>
                <w:sz w:val="14"/>
                <w:szCs w:val="14"/>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0EE8F5E5" w14:textId="77777777" w:rsidR="004144C2" w:rsidRPr="00DD1C8A" w:rsidRDefault="004144C2">
            <w:pPr>
              <w:rPr>
                <w:rFonts w:asciiTheme="minorHAnsi" w:hAnsiTheme="minorHAnsi" w:cstheme="minorHAnsi"/>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1A2E0A2A"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7348BB08" w14:textId="77777777" w:rsidR="004144C2" w:rsidRPr="00DD1C8A" w:rsidRDefault="000E31AF">
            <w:pPr>
              <w:rPr>
                <w:rFonts w:asciiTheme="minorHAnsi" w:hAnsiTheme="minorHAnsi" w:cstheme="minorHAnsi"/>
                <w:sz w:val="14"/>
                <w:szCs w:val="14"/>
              </w:rPr>
            </w:pPr>
            <w:hyperlink r:id="rId28" w:history="1">
              <w:r w:rsidR="004144C2" w:rsidRPr="00DD1C8A">
                <w:rPr>
                  <w:rStyle w:val="Hyperlink"/>
                  <w:rFonts w:asciiTheme="minorHAnsi" w:hAnsiTheme="minorHAnsi" w:cstheme="minorHAnsi"/>
                  <w:sz w:val="14"/>
                  <w:szCs w:val="14"/>
                </w:rPr>
                <w:t>Mark.Mergen@dshs.texas.gov</w:t>
              </w:r>
            </w:hyperlink>
            <w:r w:rsidR="004144C2"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83C1093" w14:textId="77777777" w:rsidR="004144C2" w:rsidRPr="00DD1C8A" w:rsidRDefault="004144C2">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4354BC2E" w14:textId="77777777" w:rsidR="004144C2" w:rsidRPr="00DD1C8A" w:rsidRDefault="004144C2">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24C41651" w14:textId="77777777" w:rsidR="004144C2" w:rsidRPr="00DD1C8A" w:rsidRDefault="004144C2">
            <w:pPr>
              <w:rPr>
                <w:rFonts w:asciiTheme="minorHAnsi" w:hAnsiTheme="minorHAnsi" w:cstheme="minorHAnsi"/>
                <w:sz w:val="14"/>
                <w:szCs w:val="14"/>
              </w:rPr>
            </w:pPr>
          </w:p>
        </w:tc>
      </w:tr>
      <w:tr w:rsidR="004144C2" w:rsidRPr="00847F7D" w14:paraId="7EB2DB3A" w14:textId="77777777" w:rsidTr="004144C2">
        <w:trPr>
          <w:trHeight w:val="251"/>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30ECDF6B" w14:textId="77777777" w:rsidR="004144C2" w:rsidRPr="00DD1C8A" w:rsidRDefault="004144C2">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0A43C831"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Miguel Marquez</w:t>
            </w:r>
          </w:p>
        </w:tc>
        <w:tc>
          <w:tcPr>
            <w:tcW w:w="1271" w:type="dxa"/>
            <w:tcBorders>
              <w:top w:val="single" w:sz="4" w:space="0" w:color="auto"/>
              <w:left w:val="single" w:sz="4" w:space="0" w:color="auto"/>
              <w:bottom w:val="single" w:sz="4" w:space="0" w:color="auto"/>
              <w:right w:val="single" w:sz="4" w:space="0" w:color="auto"/>
            </w:tcBorders>
            <w:hideMark/>
          </w:tcPr>
          <w:p w14:paraId="6563BBBE"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Biothreat Team</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3E264DDA" w14:textId="77777777" w:rsidR="004144C2" w:rsidRPr="00DD1C8A" w:rsidRDefault="004144C2">
            <w:pPr>
              <w:rPr>
                <w:rFonts w:asciiTheme="minorHAnsi" w:hAnsiTheme="minorHAnsi" w:cstheme="minorHAnsi"/>
                <w:sz w:val="14"/>
                <w:szCs w:val="14"/>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E857843" w14:textId="77777777" w:rsidR="004144C2" w:rsidRPr="00DD1C8A" w:rsidRDefault="004144C2">
            <w:pPr>
              <w:rPr>
                <w:rFonts w:asciiTheme="minorHAnsi" w:hAnsiTheme="minorHAnsi" w:cstheme="minorHAnsi"/>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41639AE6"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253A4D5C" w14:textId="77777777" w:rsidR="004144C2" w:rsidRPr="00DD1C8A" w:rsidRDefault="000E31AF">
            <w:pPr>
              <w:rPr>
                <w:rFonts w:asciiTheme="minorHAnsi" w:hAnsiTheme="minorHAnsi" w:cstheme="minorHAnsi"/>
                <w:sz w:val="14"/>
                <w:szCs w:val="14"/>
              </w:rPr>
            </w:pPr>
            <w:hyperlink r:id="rId29" w:history="1">
              <w:r w:rsidR="004144C2" w:rsidRPr="00DD1C8A">
                <w:rPr>
                  <w:rStyle w:val="Hyperlink"/>
                  <w:rFonts w:asciiTheme="minorHAnsi" w:hAnsiTheme="minorHAnsi" w:cstheme="minorHAnsi"/>
                  <w:sz w:val="14"/>
                  <w:szCs w:val="14"/>
                </w:rPr>
                <w:t>Miguel.Marquez@dshs.texas.gov</w:t>
              </w:r>
            </w:hyperlink>
            <w:r w:rsidR="004144C2"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8B69A2A" w14:textId="77777777" w:rsidR="004144C2" w:rsidRPr="00DD1C8A" w:rsidRDefault="004144C2">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0450BA3" w14:textId="77777777" w:rsidR="004144C2" w:rsidRPr="00DD1C8A" w:rsidRDefault="004144C2">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13DC1F8B" w14:textId="77777777" w:rsidR="004144C2" w:rsidRPr="00DD1C8A" w:rsidRDefault="004144C2">
            <w:pPr>
              <w:rPr>
                <w:rFonts w:asciiTheme="minorHAnsi" w:hAnsiTheme="minorHAnsi" w:cstheme="minorHAnsi"/>
                <w:sz w:val="14"/>
                <w:szCs w:val="14"/>
              </w:rPr>
            </w:pPr>
          </w:p>
        </w:tc>
      </w:tr>
      <w:tr w:rsidR="004144C2" w:rsidRPr="00847F7D" w14:paraId="1A810EAA" w14:textId="77777777" w:rsidTr="004144C2">
        <w:trPr>
          <w:trHeight w:val="206"/>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2E914811" w14:textId="77777777" w:rsidR="004144C2" w:rsidRPr="00DD1C8A" w:rsidRDefault="004144C2">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168681BB"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David Davila</w:t>
            </w:r>
          </w:p>
        </w:tc>
        <w:tc>
          <w:tcPr>
            <w:tcW w:w="1271" w:type="dxa"/>
            <w:tcBorders>
              <w:top w:val="single" w:sz="4" w:space="0" w:color="auto"/>
              <w:left w:val="single" w:sz="4" w:space="0" w:color="auto"/>
              <w:bottom w:val="single" w:sz="4" w:space="0" w:color="auto"/>
              <w:right w:val="single" w:sz="4" w:space="0" w:color="auto"/>
            </w:tcBorders>
            <w:hideMark/>
          </w:tcPr>
          <w:p w14:paraId="412B9656"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Biothreat Team</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40332BF2" w14:textId="77777777" w:rsidR="004144C2" w:rsidRPr="00DD1C8A" w:rsidRDefault="004144C2">
            <w:pPr>
              <w:rPr>
                <w:rFonts w:asciiTheme="minorHAnsi" w:hAnsiTheme="minorHAnsi" w:cstheme="minorHAnsi"/>
                <w:sz w:val="14"/>
                <w:szCs w:val="14"/>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0629C06E" w14:textId="77777777" w:rsidR="004144C2" w:rsidRPr="00DD1C8A" w:rsidRDefault="004144C2">
            <w:pPr>
              <w:rPr>
                <w:rFonts w:asciiTheme="minorHAnsi" w:hAnsiTheme="minorHAnsi" w:cstheme="minorHAnsi"/>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0AC7E374"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316D820D" w14:textId="77777777" w:rsidR="004144C2" w:rsidRPr="00DD1C8A" w:rsidRDefault="000E31AF">
            <w:pPr>
              <w:rPr>
                <w:rFonts w:asciiTheme="minorHAnsi" w:hAnsiTheme="minorHAnsi" w:cstheme="minorHAnsi"/>
                <w:sz w:val="14"/>
                <w:szCs w:val="14"/>
              </w:rPr>
            </w:pPr>
            <w:hyperlink r:id="rId30" w:history="1">
              <w:r w:rsidR="004144C2" w:rsidRPr="00DD1C8A">
                <w:rPr>
                  <w:rStyle w:val="Hyperlink"/>
                  <w:rFonts w:asciiTheme="minorHAnsi" w:hAnsiTheme="minorHAnsi" w:cstheme="minorHAnsi"/>
                  <w:sz w:val="14"/>
                  <w:szCs w:val="14"/>
                </w:rPr>
                <w:t>David.Davila@dshs.texas.gov</w:t>
              </w:r>
            </w:hyperlink>
            <w:r w:rsidR="004144C2"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51230D4E" w14:textId="77777777" w:rsidR="004144C2" w:rsidRPr="00DD1C8A" w:rsidRDefault="004144C2">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48C24858" w14:textId="77777777" w:rsidR="004144C2" w:rsidRPr="00DD1C8A" w:rsidRDefault="004144C2">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605E3E18" w14:textId="77777777" w:rsidR="004144C2" w:rsidRPr="00DD1C8A" w:rsidRDefault="004144C2">
            <w:pPr>
              <w:rPr>
                <w:rFonts w:asciiTheme="minorHAnsi" w:hAnsiTheme="minorHAnsi" w:cstheme="minorHAnsi"/>
                <w:sz w:val="14"/>
                <w:szCs w:val="14"/>
              </w:rPr>
            </w:pPr>
          </w:p>
        </w:tc>
      </w:tr>
      <w:tr w:rsidR="004144C2" w:rsidRPr="00847F7D" w14:paraId="213EB221" w14:textId="77777777" w:rsidTr="004144C2">
        <w:trPr>
          <w:trHeight w:val="152"/>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641C5178" w14:textId="77777777" w:rsidR="004144C2" w:rsidRPr="00DD1C8A" w:rsidRDefault="004144C2">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2D6E4DE6"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Andrea Saldana</w:t>
            </w:r>
          </w:p>
        </w:tc>
        <w:tc>
          <w:tcPr>
            <w:tcW w:w="1271" w:type="dxa"/>
            <w:tcBorders>
              <w:top w:val="single" w:sz="4" w:space="0" w:color="auto"/>
              <w:left w:val="single" w:sz="4" w:space="0" w:color="auto"/>
              <w:bottom w:val="single" w:sz="4" w:space="0" w:color="auto"/>
              <w:right w:val="single" w:sz="4" w:space="0" w:color="auto"/>
            </w:tcBorders>
            <w:hideMark/>
          </w:tcPr>
          <w:p w14:paraId="7BAF3A35"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Biothreat Team</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0C58F24D" w14:textId="77777777" w:rsidR="004144C2" w:rsidRPr="00DD1C8A" w:rsidRDefault="004144C2">
            <w:pPr>
              <w:rPr>
                <w:rFonts w:asciiTheme="minorHAnsi" w:hAnsiTheme="minorHAnsi" w:cstheme="minorHAnsi"/>
                <w:sz w:val="14"/>
                <w:szCs w:val="14"/>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4B542EF1" w14:textId="77777777" w:rsidR="004144C2" w:rsidRPr="00DD1C8A" w:rsidRDefault="004144C2">
            <w:pPr>
              <w:rPr>
                <w:rFonts w:asciiTheme="minorHAnsi" w:hAnsiTheme="minorHAnsi" w:cstheme="minorHAnsi"/>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7799AB83"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5D55CA3B" w14:textId="77777777" w:rsidR="004144C2" w:rsidRPr="00DD1C8A" w:rsidRDefault="000E31AF">
            <w:pPr>
              <w:rPr>
                <w:rFonts w:asciiTheme="minorHAnsi" w:hAnsiTheme="minorHAnsi" w:cstheme="minorHAnsi"/>
                <w:sz w:val="14"/>
                <w:szCs w:val="14"/>
              </w:rPr>
            </w:pPr>
            <w:hyperlink r:id="rId31" w:history="1">
              <w:r w:rsidR="004144C2" w:rsidRPr="00DD1C8A">
                <w:rPr>
                  <w:rStyle w:val="Hyperlink"/>
                  <w:rFonts w:asciiTheme="minorHAnsi" w:hAnsiTheme="minorHAnsi" w:cstheme="minorHAnsi"/>
                  <w:sz w:val="14"/>
                  <w:szCs w:val="14"/>
                </w:rPr>
                <w:t>Andrea.Saldana@dshs.texas.gov</w:t>
              </w:r>
            </w:hyperlink>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3F3C2D33" w14:textId="77777777" w:rsidR="004144C2" w:rsidRPr="00DD1C8A" w:rsidRDefault="004144C2">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029EC95C" w14:textId="77777777" w:rsidR="004144C2" w:rsidRPr="00DD1C8A" w:rsidRDefault="004144C2">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209F7B02" w14:textId="77777777" w:rsidR="004144C2" w:rsidRPr="00DD1C8A" w:rsidRDefault="004144C2">
            <w:pPr>
              <w:rPr>
                <w:rFonts w:asciiTheme="minorHAnsi" w:hAnsiTheme="minorHAnsi" w:cstheme="minorHAnsi"/>
                <w:sz w:val="14"/>
                <w:szCs w:val="14"/>
              </w:rPr>
            </w:pPr>
          </w:p>
        </w:tc>
      </w:tr>
      <w:tr w:rsidR="004144C2" w:rsidRPr="00847F7D" w14:paraId="547467CB" w14:textId="77777777" w:rsidTr="004144C2">
        <w:trPr>
          <w:trHeight w:val="278"/>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7D446185" w14:textId="77777777" w:rsidR="004144C2" w:rsidRPr="00DD1C8A" w:rsidRDefault="004144C2">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435E1ABC"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Jocelyn Hover--</w:t>
            </w:r>
            <w:proofErr w:type="spellStart"/>
            <w:r w:rsidRPr="00DD1C8A">
              <w:rPr>
                <w:rFonts w:asciiTheme="minorHAnsi" w:hAnsiTheme="minorHAnsi" w:cstheme="minorHAnsi"/>
                <w:sz w:val="14"/>
                <w:szCs w:val="14"/>
              </w:rPr>
              <w:t>Jeansonne</w:t>
            </w:r>
            <w:proofErr w:type="spellEnd"/>
          </w:p>
        </w:tc>
        <w:tc>
          <w:tcPr>
            <w:tcW w:w="1271" w:type="dxa"/>
            <w:tcBorders>
              <w:top w:val="single" w:sz="4" w:space="0" w:color="auto"/>
              <w:left w:val="single" w:sz="4" w:space="0" w:color="auto"/>
              <w:bottom w:val="single" w:sz="4" w:space="0" w:color="auto"/>
              <w:right w:val="single" w:sz="4" w:space="0" w:color="auto"/>
            </w:tcBorders>
            <w:hideMark/>
          </w:tcPr>
          <w:p w14:paraId="0C347C09"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CT Team Lead</w:t>
            </w:r>
          </w:p>
        </w:tc>
        <w:tc>
          <w:tcPr>
            <w:tcW w:w="1260" w:type="dxa"/>
            <w:tcBorders>
              <w:top w:val="single" w:sz="4" w:space="0" w:color="auto"/>
              <w:left w:val="single" w:sz="4" w:space="0" w:color="auto"/>
              <w:bottom w:val="single" w:sz="4" w:space="0" w:color="auto"/>
              <w:right w:val="single" w:sz="4" w:space="0" w:color="auto"/>
            </w:tcBorders>
            <w:hideMark/>
          </w:tcPr>
          <w:p w14:paraId="548721A9"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512-776-3486</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5F2339AB"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512-634-9945</w:t>
            </w: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656836D3"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6A0C3775" w14:textId="77777777" w:rsidR="004144C2" w:rsidRPr="00DD1C8A" w:rsidRDefault="000E31AF">
            <w:pPr>
              <w:rPr>
                <w:rFonts w:asciiTheme="minorHAnsi" w:hAnsiTheme="minorHAnsi" w:cstheme="minorHAnsi"/>
                <w:sz w:val="14"/>
                <w:szCs w:val="14"/>
              </w:rPr>
            </w:pPr>
            <w:hyperlink r:id="rId32" w:history="1">
              <w:r w:rsidR="004144C2" w:rsidRPr="00DD1C8A">
                <w:rPr>
                  <w:rStyle w:val="Hyperlink"/>
                  <w:rFonts w:asciiTheme="minorHAnsi" w:hAnsiTheme="minorHAnsi" w:cstheme="minorHAnsi"/>
                  <w:sz w:val="14"/>
                  <w:szCs w:val="14"/>
                </w:rPr>
                <w:t>Jocelyn.Hover-Jeansonne@dshs.texas.gov</w:t>
              </w:r>
            </w:hyperlink>
            <w:r w:rsidR="004144C2"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1B8788A" w14:textId="77777777" w:rsidR="004144C2" w:rsidRPr="00DD1C8A" w:rsidRDefault="004144C2">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4CF53BB2" w14:textId="77777777" w:rsidR="004144C2" w:rsidRPr="00DD1C8A" w:rsidRDefault="004144C2">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76FFF55A" w14:textId="77777777" w:rsidR="004144C2" w:rsidRPr="00DD1C8A" w:rsidRDefault="004144C2">
            <w:pPr>
              <w:rPr>
                <w:rFonts w:asciiTheme="minorHAnsi" w:hAnsiTheme="minorHAnsi" w:cstheme="minorHAnsi"/>
                <w:sz w:val="14"/>
                <w:szCs w:val="14"/>
              </w:rPr>
            </w:pPr>
          </w:p>
        </w:tc>
      </w:tr>
      <w:tr w:rsidR="004144C2" w:rsidRPr="00847F7D" w14:paraId="05C809D4" w14:textId="77777777" w:rsidTr="004144C2">
        <w:trPr>
          <w:trHeight w:val="278"/>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10BEB862" w14:textId="77777777" w:rsidR="004144C2" w:rsidRPr="00DD1C8A" w:rsidRDefault="004144C2">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7FB42EB6"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Kendra Mueller</w:t>
            </w:r>
          </w:p>
        </w:tc>
        <w:tc>
          <w:tcPr>
            <w:tcW w:w="1271" w:type="dxa"/>
            <w:tcBorders>
              <w:top w:val="single" w:sz="4" w:space="0" w:color="auto"/>
              <w:left w:val="single" w:sz="4" w:space="0" w:color="auto"/>
              <w:bottom w:val="single" w:sz="4" w:space="0" w:color="auto"/>
              <w:right w:val="single" w:sz="4" w:space="0" w:color="auto"/>
            </w:tcBorders>
            <w:hideMark/>
          </w:tcPr>
          <w:p w14:paraId="3E70F547"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CT Team</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0E7E73B2"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CT Lab Main</w:t>
            </w:r>
          </w:p>
          <w:p w14:paraId="24293168"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512-776-7270</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B593008" w14:textId="77777777" w:rsidR="004144C2" w:rsidRPr="00DD1C8A" w:rsidRDefault="004144C2">
            <w:pPr>
              <w:rPr>
                <w:rFonts w:asciiTheme="minorHAnsi" w:hAnsiTheme="minorHAnsi" w:cstheme="minorHAnsi"/>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0794872A"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68120B15" w14:textId="77777777" w:rsidR="004144C2" w:rsidRPr="00DD1C8A" w:rsidRDefault="000E31AF">
            <w:pPr>
              <w:rPr>
                <w:rFonts w:asciiTheme="minorHAnsi" w:hAnsiTheme="minorHAnsi" w:cstheme="minorHAnsi"/>
                <w:sz w:val="14"/>
                <w:szCs w:val="14"/>
              </w:rPr>
            </w:pPr>
            <w:hyperlink r:id="rId33" w:history="1">
              <w:r w:rsidR="004144C2" w:rsidRPr="00DD1C8A">
                <w:rPr>
                  <w:rStyle w:val="Hyperlink"/>
                  <w:rFonts w:asciiTheme="minorHAnsi" w:hAnsiTheme="minorHAnsi" w:cstheme="minorHAnsi"/>
                  <w:sz w:val="14"/>
                  <w:szCs w:val="14"/>
                </w:rPr>
                <w:t>Kendra.Mueller@dshs.texas.gov</w:t>
              </w:r>
            </w:hyperlink>
            <w:r w:rsidR="004144C2"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174000A5" w14:textId="77777777" w:rsidR="004144C2" w:rsidRPr="00DD1C8A" w:rsidRDefault="004144C2">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0D656F85" w14:textId="77777777" w:rsidR="004144C2" w:rsidRPr="00DD1C8A" w:rsidRDefault="004144C2">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0773EFED" w14:textId="77777777" w:rsidR="004144C2" w:rsidRPr="00DD1C8A" w:rsidRDefault="004144C2">
            <w:pPr>
              <w:rPr>
                <w:rFonts w:asciiTheme="minorHAnsi" w:hAnsiTheme="minorHAnsi" w:cstheme="minorHAnsi"/>
                <w:sz w:val="14"/>
                <w:szCs w:val="14"/>
              </w:rPr>
            </w:pPr>
          </w:p>
        </w:tc>
      </w:tr>
      <w:tr w:rsidR="004144C2" w:rsidRPr="00847F7D" w14:paraId="6758D050" w14:textId="77777777" w:rsidTr="004144C2">
        <w:trPr>
          <w:trHeight w:val="278"/>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662DBC5E" w14:textId="77777777" w:rsidR="004144C2" w:rsidRPr="00DD1C8A" w:rsidRDefault="004144C2">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03A03E64" w14:textId="77777777" w:rsidR="004144C2" w:rsidRPr="00DD1C8A" w:rsidRDefault="004144C2">
            <w:pPr>
              <w:rPr>
                <w:rFonts w:asciiTheme="minorHAnsi" w:hAnsiTheme="minorHAnsi" w:cstheme="minorHAnsi"/>
                <w:sz w:val="14"/>
                <w:szCs w:val="14"/>
              </w:rPr>
            </w:pPr>
            <w:proofErr w:type="spellStart"/>
            <w:r w:rsidRPr="00DD1C8A">
              <w:rPr>
                <w:rFonts w:asciiTheme="minorHAnsi" w:hAnsiTheme="minorHAnsi" w:cstheme="minorHAnsi"/>
                <w:sz w:val="14"/>
                <w:szCs w:val="14"/>
              </w:rPr>
              <w:t>Keyori</w:t>
            </w:r>
            <w:proofErr w:type="spellEnd"/>
            <w:r w:rsidRPr="00DD1C8A">
              <w:rPr>
                <w:rFonts w:asciiTheme="minorHAnsi" w:hAnsiTheme="minorHAnsi" w:cstheme="minorHAnsi"/>
                <w:sz w:val="14"/>
                <w:szCs w:val="14"/>
              </w:rPr>
              <w:t xml:space="preserve"> Moore</w:t>
            </w:r>
          </w:p>
        </w:tc>
        <w:tc>
          <w:tcPr>
            <w:tcW w:w="1271" w:type="dxa"/>
            <w:tcBorders>
              <w:top w:val="single" w:sz="4" w:space="0" w:color="auto"/>
              <w:left w:val="single" w:sz="4" w:space="0" w:color="auto"/>
              <w:bottom w:val="single" w:sz="4" w:space="0" w:color="auto"/>
              <w:right w:val="single" w:sz="4" w:space="0" w:color="auto"/>
            </w:tcBorders>
            <w:hideMark/>
          </w:tcPr>
          <w:p w14:paraId="35862672"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CT Team</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767DAC04" w14:textId="77777777" w:rsidR="004144C2" w:rsidRPr="00DD1C8A" w:rsidRDefault="004144C2">
            <w:pPr>
              <w:rPr>
                <w:rFonts w:asciiTheme="minorHAnsi" w:hAnsiTheme="minorHAnsi" w:cstheme="minorHAnsi"/>
                <w:sz w:val="14"/>
                <w:szCs w:val="14"/>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4E3D1608" w14:textId="77777777" w:rsidR="004144C2" w:rsidRPr="00DD1C8A" w:rsidRDefault="004144C2">
            <w:pPr>
              <w:rPr>
                <w:rFonts w:asciiTheme="minorHAnsi" w:hAnsiTheme="minorHAnsi" w:cstheme="minorHAnsi"/>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1882FF0F"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747FA73B" w14:textId="77777777" w:rsidR="004144C2" w:rsidRPr="00DD1C8A" w:rsidRDefault="000E31AF">
            <w:pPr>
              <w:rPr>
                <w:rFonts w:asciiTheme="minorHAnsi" w:hAnsiTheme="minorHAnsi" w:cstheme="minorHAnsi"/>
                <w:sz w:val="14"/>
                <w:szCs w:val="14"/>
              </w:rPr>
            </w:pPr>
            <w:hyperlink r:id="rId34" w:history="1">
              <w:r w:rsidR="004144C2" w:rsidRPr="00DD1C8A">
                <w:rPr>
                  <w:rStyle w:val="Hyperlink"/>
                  <w:rFonts w:asciiTheme="minorHAnsi" w:hAnsiTheme="minorHAnsi" w:cstheme="minorHAnsi"/>
                  <w:sz w:val="14"/>
                  <w:szCs w:val="14"/>
                </w:rPr>
                <w:t>Keyori.Moore@dshs.texas.gov</w:t>
              </w:r>
            </w:hyperlink>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03F78E5" w14:textId="77777777" w:rsidR="004144C2" w:rsidRPr="00DD1C8A" w:rsidRDefault="004144C2">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7E0DC9C5" w14:textId="77777777" w:rsidR="004144C2" w:rsidRPr="00DD1C8A" w:rsidRDefault="004144C2">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72028FF0" w14:textId="77777777" w:rsidR="004144C2" w:rsidRPr="00DD1C8A" w:rsidRDefault="004144C2">
            <w:pPr>
              <w:rPr>
                <w:rFonts w:asciiTheme="minorHAnsi" w:hAnsiTheme="minorHAnsi" w:cstheme="minorHAnsi"/>
                <w:sz w:val="14"/>
                <w:szCs w:val="14"/>
              </w:rPr>
            </w:pPr>
          </w:p>
        </w:tc>
      </w:tr>
      <w:tr w:rsidR="004144C2" w:rsidRPr="00847F7D" w14:paraId="26301552" w14:textId="77777777" w:rsidTr="004144C2">
        <w:trPr>
          <w:trHeight w:val="467"/>
        </w:trPr>
        <w:tc>
          <w:tcPr>
            <w:tcW w:w="1084" w:type="dxa"/>
            <w:vMerge w:val="restart"/>
            <w:tcBorders>
              <w:top w:val="single" w:sz="4" w:space="0" w:color="auto"/>
              <w:left w:val="single" w:sz="4" w:space="0" w:color="auto"/>
              <w:bottom w:val="single" w:sz="4" w:space="0" w:color="auto"/>
              <w:right w:val="single" w:sz="4" w:space="0" w:color="auto"/>
            </w:tcBorders>
            <w:hideMark/>
          </w:tcPr>
          <w:p w14:paraId="553C7D14"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City of El Paso Department of Public Health Laboratory Annex</w:t>
            </w:r>
          </w:p>
        </w:tc>
        <w:tc>
          <w:tcPr>
            <w:tcW w:w="1240" w:type="dxa"/>
            <w:tcBorders>
              <w:top w:val="single" w:sz="4" w:space="0" w:color="auto"/>
              <w:left w:val="single" w:sz="4" w:space="0" w:color="auto"/>
              <w:bottom w:val="single" w:sz="4" w:space="0" w:color="auto"/>
              <w:right w:val="single" w:sz="4" w:space="0" w:color="auto"/>
            </w:tcBorders>
            <w:hideMark/>
          </w:tcPr>
          <w:p w14:paraId="0C975750"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 xml:space="preserve">Ben-Bani, </w:t>
            </w:r>
            <w:proofErr w:type="spellStart"/>
            <w:r w:rsidRPr="00DD1C8A">
              <w:rPr>
                <w:rFonts w:asciiTheme="minorHAnsi" w:hAnsiTheme="minorHAnsi" w:cstheme="minorHAnsi"/>
                <w:sz w:val="14"/>
                <w:szCs w:val="14"/>
              </w:rPr>
              <w:t>Semone</w:t>
            </w:r>
            <w:proofErr w:type="spellEnd"/>
          </w:p>
        </w:tc>
        <w:tc>
          <w:tcPr>
            <w:tcW w:w="1271" w:type="dxa"/>
            <w:tcBorders>
              <w:top w:val="single" w:sz="4" w:space="0" w:color="auto"/>
              <w:left w:val="single" w:sz="4" w:space="0" w:color="auto"/>
              <w:bottom w:val="single" w:sz="4" w:space="0" w:color="auto"/>
              <w:right w:val="single" w:sz="4" w:space="0" w:color="auto"/>
            </w:tcBorders>
          </w:tcPr>
          <w:p w14:paraId="24FD52E2"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Lab Manager</w:t>
            </w:r>
          </w:p>
          <w:p w14:paraId="25617222" w14:textId="77777777" w:rsidR="004144C2" w:rsidRPr="00DD1C8A" w:rsidRDefault="004144C2">
            <w:pPr>
              <w:jc w:val="center"/>
              <w:rPr>
                <w:rFonts w:asciiTheme="minorHAnsi" w:hAnsiTheme="minorHAnsi" w:cstheme="minorHAnsi"/>
                <w:sz w:val="14"/>
                <w:szCs w:val="14"/>
              </w:rPr>
            </w:pPr>
          </w:p>
        </w:tc>
        <w:tc>
          <w:tcPr>
            <w:tcW w:w="1260" w:type="dxa"/>
            <w:tcBorders>
              <w:top w:val="single" w:sz="4" w:space="0" w:color="auto"/>
              <w:left w:val="single" w:sz="4" w:space="0" w:color="auto"/>
              <w:bottom w:val="single" w:sz="4" w:space="0" w:color="auto"/>
              <w:right w:val="single" w:sz="4" w:space="0" w:color="auto"/>
            </w:tcBorders>
            <w:hideMark/>
          </w:tcPr>
          <w:p w14:paraId="26644783"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915-212-0438</w:t>
            </w:r>
          </w:p>
        </w:tc>
        <w:tc>
          <w:tcPr>
            <w:tcW w:w="1260" w:type="dxa"/>
            <w:tcBorders>
              <w:top w:val="single" w:sz="4" w:space="0" w:color="auto"/>
              <w:left w:val="single" w:sz="4" w:space="0" w:color="auto"/>
              <w:bottom w:val="single" w:sz="4" w:space="0" w:color="auto"/>
              <w:right w:val="single" w:sz="4" w:space="0" w:color="auto"/>
            </w:tcBorders>
          </w:tcPr>
          <w:p w14:paraId="7018392A" w14:textId="77777777" w:rsidR="004144C2" w:rsidRPr="00DD1C8A" w:rsidRDefault="004144C2">
            <w:pPr>
              <w:rPr>
                <w:rFonts w:asciiTheme="minorHAnsi" w:hAnsiTheme="minorHAnsi" w:cstheme="minorHAnsi"/>
                <w:sz w:val="14"/>
                <w:szCs w:val="14"/>
              </w:rPr>
            </w:pPr>
          </w:p>
        </w:tc>
        <w:tc>
          <w:tcPr>
            <w:tcW w:w="1170" w:type="dxa"/>
            <w:vMerge w:val="restart"/>
            <w:tcBorders>
              <w:top w:val="single" w:sz="4" w:space="0" w:color="auto"/>
              <w:left w:val="single" w:sz="4" w:space="0" w:color="auto"/>
              <w:bottom w:val="single" w:sz="4" w:space="0" w:color="auto"/>
              <w:right w:val="single" w:sz="4" w:space="0" w:color="auto"/>
            </w:tcBorders>
            <w:hideMark/>
          </w:tcPr>
          <w:p w14:paraId="6C55F285"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915-212-0439</w:t>
            </w:r>
          </w:p>
        </w:tc>
        <w:tc>
          <w:tcPr>
            <w:tcW w:w="2610" w:type="dxa"/>
            <w:tcBorders>
              <w:top w:val="single" w:sz="4" w:space="0" w:color="auto"/>
              <w:left w:val="single" w:sz="4" w:space="0" w:color="auto"/>
              <w:bottom w:val="single" w:sz="4" w:space="0" w:color="auto"/>
              <w:right w:val="single" w:sz="4" w:space="0" w:color="auto"/>
            </w:tcBorders>
          </w:tcPr>
          <w:p w14:paraId="3845D8AB" w14:textId="77777777" w:rsidR="004144C2" w:rsidRPr="00DD1C8A" w:rsidRDefault="000E31AF">
            <w:pPr>
              <w:rPr>
                <w:rFonts w:asciiTheme="minorHAnsi" w:hAnsiTheme="minorHAnsi" w:cstheme="minorHAnsi"/>
                <w:sz w:val="14"/>
                <w:szCs w:val="14"/>
              </w:rPr>
            </w:pPr>
            <w:hyperlink r:id="rId35" w:history="1">
              <w:r w:rsidR="004144C2" w:rsidRPr="00DD1C8A">
                <w:rPr>
                  <w:rStyle w:val="Hyperlink"/>
                  <w:rFonts w:asciiTheme="minorHAnsi" w:hAnsiTheme="minorHAnsi" w:cstheme="minorHAnsi"/>
                  <w:sz w:val="14"/>
                  <w:szCs w:val="14"/>
                </w:rPr>
                <w:t>Ben-banism@elpasotexas.gov</w:t>
              </w:r>
            </w:hyperlink>
          </w:p>
          <w:p w14:paraId="6A95F7CD" w14:textId="77777777" w:rsidR="004144C2" w:rsidRPr="00DD1C8A" w:rsidRDefault="004144C2">
            <w:pPr>
              <w:rPr>
                <w:rFonts w:asciiTheme="minorHAnsi" w:hAnsiTheme="minorHAnsi" w:cstheme="minorHAnsi"/>
                <w:sz w:val="14"/>
                <w:szCs w:val="14"/>
              </w:rPr>
            </w:pPr>
          </w:p>
        </w:tc>
        <w:tc>
          <w:tcPr>
            <w:tcW w:w="1080" w:type="dxa"/>
            <w:vMerge w:val="restart"/>
            <w:tcBorders>
              <w:top w:val="single" w:sz="4" w:space="0" w:color="auto"/>
              <w:left w:val="single" w:sz="4" w:space="0" w:color="auto"/>
              <w:bottom w:val="single" w:sz="4" w:space="0" w:color="auto"/>
              <w:right w:val="single" w:sz="4" w:space="0" w:color="auto"/>
            </w:tcBorders>
            <w:hideMark/>
          </w:tcPr>
          <w:p w14:paraId="165071F4"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9566 Railroad Drive El Paso, TX 79924</w:t>
            </w:r>
          </w:p>
        </w:tc>
        <w:tc>
          <w:tcPr>
            <w:tcW w:w="1350" w:type="dxa"/>
            <w:vMerge w:val="restart"/>
            <w:tcBorders>
              <w:top w:val="single" w:sz="4" w:space="0" w:color="auto"/>
              <w:left w:val="single" w:sz="4" w:space="0" w:color="auto"/>
              <w:bottom w:val="single" w:sz="4" w:space="0" w:color="auto"/>
              <w:right w:val="single" w:sz="4" w:space="0" w:color="auto"/>
            </w:tcBorders>
            <w:hideMark/>
          </w:tcPr>
          <w:p w14:paraId="2730687F"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9566 Railroad Drive El Paso, TX 79924</w:t>
            </w:r>
          </w:p>
        </w:tc>
        <w:tc>
          <w:tcPr>
            <w:tcW w:w="1890" w:type="dxa"/>
            <w:vMerge w:val="restart"/>
            <w:tcBorders>
              <w:top w:val="single" w:sz="4" w:space="0" w:color="auto"/>
              <w:left w:val="single" w:sz="4" w:space="0" w:color="auto"/>
              <w:bottom w:val="single" w:sz="4" w:space="0" w:color="auto"/>
              <w:right w:val="single" w:sz="4" w:space="0" w:color="auto"/>
            </w:tcBorders>
          </w:tcPr>
          <w:p w14:paraId="07259539" w14:textId="77777777" w:rsidR="004144C2" w:rsidRPr="00DD1C8A" w:rsidRDefault="000E31AF">
            <w:pPr>
              <w:rPr>
                <w:rFonts w:asciiTheme="minorHAnsi" w:hAnsiTheme="minorHAnsi" w:cstheme="minorHAnsi"/>
                <w:sz w:val="14"/>
                <w:szCs w:val="14"/>
              </w:rPr>
            </w:pPr>
            <w:hyperlink r:id="rId36" w:history="1">
              <w:r w:rsidR="004144C2" w:rsidRPr="00DD1C8A">
                <w:rPr>
                  <w:rStyle w:val="Hyperlink"/>
                  <w:rFonts w:asciiTheme="minorHAnsi" w:hAnsiTheme="minorHAnsi" w:cstheme="minorHAnsi"/>
                  <w:sz w:val="14"/>
                  <w:szCs w:val="14"/>
                </w:rPr>
                <w:t>http://home.elpasotexas.gov/health/laboratory.php</w:t>
              </w:r>
            </w:hyperlink>
          </w:p>
          <w:p w14:paraId="47DA7151" w14:textId="77777777" w:rsidR="004144C2" w:rsidRPr="00DD1C8A" w:rsidRDefault="004144C2">
            <w:pPr>
              <w:rPr>
                <w:rFonts w:asciiTheme="minorHAnsi" w:hAnsiTheme="minorHAnsi" w:cstheme="minorHAnsi"/>
                <w:sz w:val="14"/>
                <w:szCs w:val="14"/>
              </w:rPr>
            </w:pPr>
          </w:p>
          <w:p w14:paraId="223A0074" w14:textId="77777777" w:rsidR="004144C2" w:rsidRPr="00DD1C8A" w:rsidRDefault="004144C2">
            <w:pPr>
              <w:jc w:val="center"/>
              <w:rPr>
                <w:rFonts w:asciiTheme="minorHAnsi" w:hAnsiTheme="minorHAnsi" w:cstheme="minorHAnsi"/>
                <w:sz w:val="14"/>
                <w:szCs w:val="14"/>
              </w:rPr>
            </w:pPr>
          </w:p>
        </w:tc>
      </w:tr>
      <w:tr w:rsidR="004144C2" w:rsidRPr="00847F7D" w14:paraId="1D1487EC" w14:textId="77777777" w:rsidTr="004144C2">
        <w:trPr>
          <w:trHeight w:val="134"/>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1DAEA097" w14:textId="77777777" w:rsidR="004144C2" w:rsidRPr="00DD1C8A" w:rsidRDefault="004144C2">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4F53845E"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Martha Rubi Gasca</w:t>
            </w:r>
          </w:p>
        </w:tc>
        <w:tc>
          <w:tcPr>
            <w:tcW w:w="1271" w:type="dxa"/>
            <w:tcBorders>
              <w:top w:val="single" w:sz="4" w:space="0" w:color="auto"/>
              <w:left w:val="single" w:sz="4" w:space="0" w:color="auto"/>
              <w:bottom w:val="single" w:sz="4" w:space="0" w:color="auto"/>
              <w:right w:val="single" w:sz="4" w:space="0" w:color="auto"/>
            </w:tcBorders>
            <w:hideMark/>
          </w:tcPr>
          <w:p w14:paraId="5209D6E0"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MLS/RO</w:t>
            </w:r>
          </w:p>
        </w:tc>
        <w:tc>
          <w:tcPr>
            <w:tcW w:w="1260" w:type="dxa"/>
            <w:tcBorders>
              <w:top w:val="single" w:sz="4" w:space="0" w:color="auto"/>
              <w:left w:val="single" w:sz="4" w:space="0" w:color="auto"/>
              <w:bottom w:val="single" w:sz="4" w:space="0" w:color="auto"/>
              <w:right w:val="single" w:sz="4" w:space="0" w:color="auto"/>
            </w:tcBorders>
            <w:hideMark/>
          </w:tcPr>
          <w:p w14:paraId="5E852936"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915-212-2763</w:t>
            </w:r>
          </w:p>
        </w:tc>
        <w:tc>
          <w:tcPr>
            <w:tcW w:w="1260" w:type="dxa"/>
            <w:tcBorders>
              <w:top w:val="single" w:sz="4" w:space="0" w:color="auto"/>
              <w:left w:val="single" w:sz="4" w:space="0" w:color="auto"/>
              <w:bottom w:val="single" w:sz="4" w:space="0" w:color="auto"/>
              <w:right w:val="single" w:sz="4" w:space="0" w:color="auto"/>
            </w:tcBorders>
            <w:hideMark/>
          </w:tcPr>
          <w:p w14:paraId="358AF4A7"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915-216-6410</w:t>
            </w: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2ED8840F"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434F01AD" w14:textId="77777777" w:rsidR="004144C2" w:rsidRPr="00DD1C8A" w:rsidRDefault="000E31AF">
            <w:pPr>
              <w:rPr>
                <w:rFonts w:asciiTheme="minorHAnsi" w:hAnsiTheme="minorHAnsi" w:cstheme="minorHAnsi"/>
                <w:sz w:val="14"/>
                <w:szCs w:val="14"/>
              </w:rPr>
            </w:pPr>
            <w:hyperlink r:id="rId37" w:history="1">
              <w:r w:rsidR="004144C2" w:rsidRPr="00DD1C8A">
                <w:rPr>
                  <w:rStyle w:val="Hyperlink"/>
                  <w:rFonts w:asciiTheme="minorHAnsi" w:hAnsiTheme="minorHAnsi" w:cstheme="minorHAnsi"/>
                  <w:sz w:val="14"/>
                  <w:szCs w:val="14"/>
                </w:rPr>
                <w:t>GascaMR@elpasotexas.gov</w:t>
              </w:r>
            </w:hyperlink>
            <w:r w:rsidR="004144C2"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900159A" w14:textId="77777777" w:rsidR="004144C2" w:rsidRPr="00DD1C8A" w:rsidRDefault="004144C2">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34980ED" w14:textId="77777777" w:rsidR="004144C2" w:rsidRPr="00DD1C8A" w:rsidRDefault="004144C2">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55E3BE9E" w14:textId="77777777" w:rsidR="004144C2" w:rsidRPr="00DD1C8A" w:rsidRDefault="004144C2">
            <w:pPr>
              <w:rPr>
                <w:rFonts w:asciiTheme="minorHAnsi" w:hAnsiTheme="minorHAnsi" w:cstheme="minorHAnsi"/>
                <w:sz w:val="14"/>
                <w:szCs w:val="14"/>
              </w:rPr>
            </w:pPr>
          </w:p>
        </w:tc>
      </w:tr>
      <w:tr w:rsidR="004144C2" w:rsidRPr="00847F7D" w14:paraId="3211A6A4" w14:textId="77777777" w:rsidTr="004144C2">
        <w:trPr>
          <w:trHeight w:val="32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37AF1804" w14:textId="77777777" w:rsidR="004144C2" w:rsidRPr="00DD1C8A" w:rsidRDefault="004144C2">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53391C88"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Ana Garibay</w:t>
            </w:r>
          </w:p>
        </w:tc>
        <w:tc>
          <w:tcPr>
            <w:tcW w:w="1271" w:type="dxa"/>
            <w:tcBorders>
              <w:top w:val="single" w:sz="4" w:space="0" w:color="auto"/>
              <w:left w:val="single" w:sz="4" w:space="0" w:color="auto"/>
              <w:bottom w:val="single" w:sz="4" w:space="0" w:color="auto"/>
              <w:right w:val="single" w:sz="4" w:space="0" w:color="auto"/>
            </w:tcBorders>
            <w:hideMark/>
          </w:tcPr>
          <w:p w14:paraId="51086765"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MLS/ARO</w:t>
            </w:r>
          </w:p>
        </w:tc>
        <w:tc>
          <w:tcPr>
            <w:tcW w:w="1260" w:type="dxa"/>
            <w:tcBorders>
              <w:top w:val="single" w:sz="4" w:space="0" w:color="auto"/>
              <w:left w:val="single" w:sz="4" w:space="0" w:color="auto"/>
              <w:bottom w:val="single" w:sz="4" w:space="0" w:color="auto"/>
              <w:right w:val="single" w:sz="4" w:space="0" w:color="auto"/>
            </w:tcBorders>
            <w:hideMark/>
          </w:tcPr>
          <w:p w14:paraId="4A736D4D"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915-212-2766</w:t>
            </w:r>
          </w:p>
        </w:tc>
        <w:tc>
          <w:tcPr>
            <w:tcW w:w="1260" w:type="dxa"/>
            <w:tcBorders>
              <w:top w:val="single" w:sz="4" w:space="0" w:color="auto"/>
              <w:left w:val="single" w:sz="4" w:space="0" w:color="auto"/>
              <w:bottom w:val="single" w:sz="4" w:space="0" w:color="auto"/>
              <w:right w:val="single" w:sz="4" w:space="0" w:color="auto"/>
            </w:tcBorders>
          </w:tcPr>
          <w:p w14:paraId="4934F41F" w14:textId="77777777" w:rsidR="004144C2" w:rsidRPr="00DD1C8A" w:rsidRDefault="004144C2">
            <w:pPr>
              <w:rPr>
                <w:rFonts w:asciiTheme="minorHAnsi" w:hAnsiTheme="minorHAnsi" w:cstheme="minorHAnsi"/>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0F86183D"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265CA0DF" w14:textId="77777777" w:rsidR="004144C2" w:rsidRPr="00DD1C8A" w:rsidRDefault="000E31AF">
            <w:pPr>
              <w:rPr>
                <w:rFonts w:asciiTheme="minorHAnsi" w:hAnsiTheme="minorHAnsi" w:cstheme="minorHAnsi"/>
                <w:sz w:val="14"/>
                <w:szCs w:val="14"/>
              </w:rPr>
            </w:pPr>
            <w:hyperlink r:id="rId38" w:history="1">
              <w:r w:rsidR="004144C2" w:rsidRPr="00DD1C8A">
                <w:rPr>
                  <w:rStyle w:val="Hyperlink"/>
                  <w:rFonts w:asciiTheme="minorHAnsi" w:hAnsiTheme="minorHAnsi" w:cstheme="minorHAnsi"/>
                  <w:sz w:val="14"/>
                  <w:szCs w:val="14"/>
                </w:rPr>
                <w:t>GaribayAX@elpasotexas.gov</w:t>
              </w:r>
            </w:hyperlink>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A945424" w14:textId="77777777" w:rsidR="004144C2" w:rsidRPr="00DD1C8A" w:rsidRDefault="004144C2">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376CCDB5" w14:textId="77777777" w:rsidR="004144C2" w:rsidRPr="00DD1C8A" w:rsidRDefault="004144C2">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641C706B" w14:textId="77777777" w:rsidR="004144C2" w:rsidRPr="00DD1C8A" w:rsidRDefault="004144C2">
            <w:pPr>
              <w:rPr>
                <w:rFonts w:asciiTheme="minorHAnsi" w:hAnsiTheme="minorHAnsi" w:cstheme="minorHAnsi"/>
                <w:sz w:val="14"/>
                <w:szCs w:val="14"/>
              </w:rPr>
            </w:pPr>
          </w:p>
        </w:tc>
      </w:tr>
      <w:tr w:rsidR="004144C2" w:rsidRPr="00847F7D" w14:paraId="08935C2C" w14:textId="77777777" w:rsidTr="004144C2">
        <w:trPr>
          <w:trHeight w:val="197"/>
        </w:trPr>
        <w:tc>
          <w:tcPr>
            <w:tcW w:w="1084" w:type="dxa"/>
            <w:vMerge w:val="restart"/>
            <w:tcBorders>
              <w:top w:val="single" w:sz="4" w:space="0" w:color="auto"/>
              <w:left w:val="single" w:sz="4" w:space="0" w:color="auto"/>
              <w:bottom w:val="single" w:sz="4" w:space="0" w:color="auto"/>
              <w:right w:val="single" w:sz="4" w:space="0" w:color="auto"/>
            </w:tcBorders>
            <w:hideMark/>
          </w:tcPr>
          <w:p w14:paraId="6A32BF63" w14:textId="77777777" w:rsidR="004144C2" w:rsidRPr="00DD1C8A" w:rsidRDefault="004144C2">
            <w:pPr>
              <w:spacing w:before="100" w:beforeAutospacing="1" w:after="100" w:afterAutospacing="1"/>
              <w:rPr>
                <w:rFonts w:asciiTheme="minorHAnsi" w:hAnsiTheme="minorHAnsi" w:cstheme="minorHAnsi"/>
                <w:color w:val="000000"/>
                <w:sz w:val="14"/>
                <w:szCs w:val="14"/>
              </w:rPr>
            </w:pPr>
            <w:r w:rsidRPr="00DD1C8A">
              <w:rPr>
                <w:rFonts w:asciiTheme="minorHAnsi" w:hAnsiTheme="minorHAnsi" w:cstheme="minorHAnsi"/>
                <w:color w:val="000000"/>
                <w:sz w:val="14"/>
                <w:szCs w:val="14"/>
              </w:rPr>
              <w:t>Dallas County Health and Human Services</w:t>
            </w:r>
          </w:p>
        </w:tc>
        <w:tc>
          <w:tcPr>
            <w:tcW w:w="1240" w:type="dxa"/>
            <w:tcBorders>
              <w:top w:val="single" w:sz="4" w:space="0" w:color="auto"/>
              <w:left w:val="single" w:sz="4" w:space="0" w:color="auto"/>
              <w:bottom w:val="single" w:sz="4" w:space="0" w:color="auto"/>
              <w:right w:val="single" w:sz="4" w:space="0" w:color="auto"/>
            </w:tcBorders>
            <w:hideMark/>
          </w:tcPr>
          <w:p w14:paraId="37E522B1" w14:textId="77777777" w:rsidR="004144C2" w:rsidRPr="00DD1C8A" w:rsidRDefault="004144C2">
            <w:pPr>
              <w:spacing w:before="100" w:beforeAutospacing="1" w:after="100" w:afterAutospacing="1"/>
              <w:rPr>
                <w:rFonts w:asciiTheme="minorHAnsi" w:hAnsiTheme="minorHAnsi" w:cstheme="minorHAnsi"/>
                <w:sz w:val="14"/>
                <w:szCs w:val="14"/>
              </w:rPr>
            </w:pPr>
            <w:r w:rsidRPr="00DD1C8A">
              <w:rPr>
                <w:rStyle w:val="Strong"/>
                <w:rFonts w:asciiTheme="minorHAnsi" w:hAnsiTheme="minorHAnsi" w:cstheme="minorHAnsi"/>
                <w:b w:val="0"/>
                <w:color w:val="000000"/>
                <w:sz w:val="14"/>
                <w:szCs w:val="14"/>
              </w:rPr>
              <w:t>Luke Short</w:t>
            </w:r>
          </w:p>
        </w:tc>
        <w:tc>
          <w:tcPr>
            <w:tcW w:w="1271" w:type="dxa"/>
            <w:tcBorders>
              <w:top w:val="single" w:sz="4" w:space="0" w:color="auto"/>
              <w:left w:val="single" w:sz="4" w:space="0" w:color="auto"/>
              <w:bottom w:val="single" w:sz="4" w:space="0" w:color="auto"/>
              <w:right w:val="single" w:sz="4" w:space="0" w:color="auto"/>
            </w:tcBorders>
            <w:hideMark/>
          </w:tcPr>
          <w:p w14:paraId="6C709F17" w14:textId="77777777" w:rsidR="004144C2" w:rsidRPr="00DD1C8A" w:rsidRDefault="004144C2">
            <w:pPr>
              <w:rPr>
                <w:rFonts w:asciiTheme="minorHAnsi" w:hAnsiTheme="minorHAnsi" w:cstheme="minorHAnsi"/>
                <w:color w:val="000000"/>
                <w:sz w:val="14"/>
                <w:szCs w:val="14"/>
              </w:rPr>
            </w:pPr>
            <w:r w:rsidRPr="00DD1C8A">
              <w:rPr>
                <w:rFonts w:asciiTheme="minorHAnsi" w:hAnsiTheme="minorHAnsi" w:cstheme="minorHAnsi"/>
                <w:color w:val="000000"/>
                <w:sz w:val="14"/>
                <w:szCs w:val="14"/>
              </w:rPr>
              <w:t>Lab Director</w:t>
            </w:r>
          </w:p>
        </w:tc>
        <w:tc>
          <w:tcPr>
            <w:tcW w:w="1260" w:type="dxa"/>
            <w:tcBorders>
              <w:top w:val="single" w:sz="4" w:space="0" w:color="auto"/>
              <w:left w:val="single" w:sz="4" w:space="0" w:color="auto"/>
              <w:bottom w:val="single" w:sz="4" w:space="0" w:color="auto"/>
              <w:right w:val="single" w:sz="4" w:space="0" w:color="auto"/>
            </w:tcBorders>
            <w:hideMark/>
          </w:tcPr>
          <w:p w14:paraId="37941770"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214-819-6375</w:t>
            </w:r>
          </w:p>
        </w:tc>
        <w:tc>
          <w:tcPr>
            <w:tcW w:w="1260" w:type="dxa"/>
            <w:tcBorders>
              <w:top w:val="single" w:sz="4" w:space="0" w:color="auto"/>
              <w:left w:val="single" w:sz="4" w:space="0" w:color="auto"/>
              <w:bottom w:val="single" w:sz="4" w:space="0" w:color="auto"/>
              <w:right w:val="single" w:sz="4" w:space="0" w:color="auto"/>
            </w:tcBorders>
            <w:hideMark/>
          </w:tcPr>
          <w:p w14:paraId="4753F4AF"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214-673-4087</w:t>
            </w:r>
          </w:p>
        </w:tc>
        <w:tc>
          <w:tcPr>
            <w:tcW w:w="1170" w:type="dxa"/>
            <w:vMerge w:val="restart"/>
            <w:tcBorders>
              <w:top w:val="single" w:sz="4" w:space="0" w:color="auto"/>
              <w:left w:val="single" w:sz="4" w:space="0" w:color="auto"/>
              <w:bottom w:val="single" w:sz="4" w:space="0" w:color="auto"/>
              <w:right w:val="single" w:sz="4" w:space="0" w:color="auto"/>
            </w:tcBorders>
          </w:tcPr>
          <w:p w14:paraId="7ADEC4F9"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Fax</w:t>
            </w:r>
          </w:p>
          <w:p w14:paraId="4F3777C5"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214-819-2896</w:t>
            </w:r>
          </w:p>
          <w:p w14:paraId="1DFAAF63" w14:textId="77777777" w:rsidR="004144C2" w:rsidRPr="00DD1C8A" w:rsidRDefault="004144C2">
            <w:pPr>
              <w:rPr>
                <w:rFonts w:asciiTheme="minorHAnsi" w:hAnsiTheme="minorHAnsi" w:cstheme="minorHAnsi"/>
                <w:sz w:val="14"/>
                <w:szCs w:val="14"/>
              </w:rPr>
            </w:pPr>
          </w:p>
          <w:p w14:paraId="3527353E" w14:textId="77777777" w:rsidR="004144C2" w:rsidRPr="00DD1C8A" w:rsidRDefault="004144C2">
            <w:pPr>
              <w:rPr>
                <w:rFonts w:asciiTheme="minorHAnsi" w:eastAsiaTheme="minorHAnsi" w:hAnsiTheme="minorHAnsi" w:cstheme="minorHAnsi"/>
                <w:sz w:val="14"/>
                <w:szCs w:val="14"/>
              </w:rPr>
            </w:pPr>
            <w:r w:rsidRPr="00DD1C8A">
              <w:rPr>
                <w:rFonts w:asciiTheme="minorHAnsi" w:hAnsiTheme="minorHAnsi" w:cstheme="minorHAnsi"/>
                <w:sz w:val="14"/>
                <w:szCs w:val="14"/>
              </w:rPr>
              <w:t>BT Lab Main</w:t>
            </w:r>
          </w:p>
          <w:p w14:paraId="3C3261EB"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214-819-1935</w:t>
            </w:r>
          </w:p>
        </w:tc>
        <w:tc>
          <w:tcPr>
            <w:tcW w:w="2610" w:type="dxa"/>
            <w:tcBorders>
              <w:top w:val="single" w:sz="4" w:space="0" w:color="auto"/>
              <w:left w:val="single" w:sz="4" w:space="0" w:color="auto"/>
              <w:bottom w:val="single" w:sz="4" w:space="0" w:color="auto"/>
              <w:right w:val="single" w:sz="4" w:space="0" w:color="auto"/>
            </w:tcBorders>
            <w:hideMark/>
          </w:tcPr>
          <w:p w14:paraId="73E33867" w14:textId="77777777" w:rsidR="004144C2" w:rsidRPr="00DD1C8A" w:rsidRDefault="000E31AF">
            <w:pPr>
              <w:rPr>
                <w:rFonts w:asciiTheme="minorHAnsi" w:eastAsiaTheme="minorHAnsi" w:hAnsiTheme="minorHAnsi" w:cstheme="minorHAnsi"/>
                <w:sz w:val="14"/>
                <w:szCs w:val="14"/>
              </w:rPr>
            </w:pPr>
            <w:hyperlink r:id="rId39" w:history="1">
              <w:r w:rsidR="004144C2" w:rsidRPr="00DD1C8A">
                <w:rPr>
                  <w:rStyle w:val="Hyperlink"/>
                  <w:rFonts w:asciiTheme="minorHAnsi" w:hAnsiTheme="minorHAnsi" w:cstheme="minorHAnsi"/>
                  <w:sz w:val="14"/>
                  <w:szCs w:val="14"/>
                </w:rPr>
                <w:t>luke.short@dallascounty.org</w:t>
              </w:r>
            </w:hyperlink>
          </w:p>
        </w:tc>
        <w:tc>
          <w:tcPr>
            <w:tcW w:w="1080" w:type="dxa"/>
            <w:vMerge w:val="restart"/>
            <w:tcBorders>
              <w:top w:val="single" w:sz="4" w:space="0" w:color="auto"/>
              <w:left w:val="single" w:sz="4" w:space="0" w:color="auto"/>
              <w:bottom w:val="single" w:sz="4" w:space="0" w:color="auto"/>
              <w:right w:val="single" w:sz="4" w:space="0" w:color="auto"/>
            </w:tcBorders>
            <w:hideMark/>
          </w:tcPr>
          <w:p w14:paraId="6EF7C4EC" w14:textId="77777777" w:rsidR="004144C2" w:rsidRPr="00DD1C8A" w:rsidRDefault="004144C2">
            <w:pPr>
              <w:spacing w:before="100" w:beforeAutospacing="1" w:after="100" w:afterAutospacing="1"/>
              <w:rPr>
                <w:rFonts w:asciiTheme="minorHAnsi" w:hAnsiTheme="minorHAnsi" w:cstheme="minorHAnsi"/>
                <w:color w:val="000000"/>
                <w:sz w:val="14"/>
                <w:szCs w:val="14"/>
              </w:rPr>
            </w:pPr>
            <w:r w:rsidRPr="00DD1C8A">
              <w:rPr>
                <w:rFonts w:asciiTheme="minorHAnsi" w:hAnsiTheme="minorHAnsi" w:cstheme="minorHAnsi"/>
                <w:color w:val="000000"/>
                <w:sz w:val="14"/>
                <w:szCs w:val="14"/>
              </w:rPr>
              <w:t>2377 N Stemmons Freeway</w:t>
            </w:r>
            <w:r w:rsidRPr="00DD1C8A">
              <w:rPr>
                <w:rFonts w:asciiTheme="minorHAnsi" w:hAnsiTheme="minorHAnsi" w:cstheme="minorHAnsi"/>
                <w:color w:val="000000"/>
                <w:sz w:val="14"/>
                <w:szCs w:val="14"/>
              </w:rPr>
              <w:br/>
              <w:t>Ste 022, Basement</w:t>
            </w:r>
            <w:r w:rsidRPr="00DD1C8A">
              <w:rPr>
                <w:rFonts w:asciiTheme="minorHAnsi" w:hAnsiTheme="minorHAnsi" w:cstheme="minorHAnsi"/>
                <w:color w:val="000000"/>
                <w:sz w:val="14"/>
                <w:szCs w:val="14"/>
              </w:rPr>
              <w:br/>
              <w:t>Dallas, TX 75207</w:t>
            </w:r>
          </w:p>
        </w:tc>
        <w:tc>
          <w:tcPr>
            <w:tcW w:w="1350" w:type="dxa"/>
            <w:vMerge w:val="restart"/>
            <w:tcBorders>
              <w:top w:val="single" w:sz="4" w:space="0" w:color="auto"/>
              <w:left w:val="single" w:sz="4" w:space="0" w:color="auto"/>
              <w:bottom w:val="single" w:sz="4" w:space="0" w:color="auto"/>
              <w:right w:val="single" w:sz="4" w:space="0" w:color="auto"/>
            </w:tcBorders>
          </w:tcPr>
          <w:p w14:paraId="324A752A" w14:textId="77777777" w:rsidR="004144C2" w:rsidRPr="00DD1C8A" w:rsidRDefault="004144C2">
            <w:pPr>
              <w:rPr>
                <w:rFonts w:asciiTheme="minorHAnsi" w:hAnsiTheme="minorHAnsi" w:cstheme="minorHAnsi"/>
                <w:color w:val="000000"/>
                <w:sz w:val="14"/>
                <w:szCs w:val="14"/>
              </w:rPr>
            </w:pPr>
          </w:p>
        </w:tc>
        <w:tc>
          <w:tcPr>
            <w:tcW w:w="1890" w:type="dxa"/>
            <w:vMerge w:val="restart"/>
            <w:tcBorders>
              <w:top w:val="single" w:sz="4" w:space="0" w:color="auto"/>
              <w:left w:val="single" w:sz="4" w:space="0" w:color="auto"/>
              <w:bottom w:val="single" w:sz="4" w:space="0" w:color="auto"/>
              <w:right w:val="single" w:sz="4" w:space="0" w:color="auto"/>
            </w:tcBorders>
            <w:hideMark/>
          </w:tcPr>
          <w:p w14:paraId="6D7DA798" w14:textId="77777777" w:rsidR="004144C2" w:rsidRPr="00DD1C8A" w:rsidRDefault="000E31AF">
            <w:pPr>
              <w:rPr>
                <w:rFonts w:asciiTheme="minorHAnsi" w:eastAsiaTheme="minorHAnsi" w:hAnsiTheme="minorHAnsi" w:cstheme="minorHAnsi"/>
                <w:sz w:val="14"/>
                <w:szCs w:val="14"/>
              </w:rPr>
            </w:pPr>
            <w:hyperlink r:id="rId40" w:history="1">
              <w:r w:rsidR="004144C2" w:rsidRPr="00DD1C8A">
                <w:rPr>
                  <w:rStyle w:val="Hyperlink"/>
                  <w:rFonts w:asciiTheme="minorHAnsi" w:hAnsiTheme="minorHAnsi" w:cstheme="minorHAnsi"/>
                  <w:sz w:val="14"/>
                  <w:szCs w:val="14"/>
                </w:rPr>
                <w:t>www.dallascounty.org</w:t>
              </w:r>
            </w:hyperlink>
          </w:p>
        </w:tc>
      </w:tr>
      <w:tr w:rsidR="004144C2" w:rsidRPr="00847F7D" w14:paraId="58EBB26D" w14:textId="77777777" w:rsidTr="004144C2">
        <w:trPr>
          <w:trHeight w:val="332"/>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1843B178" w14:textId="77777777" w:rsidR="004144C2" w:rsidRPr="00DD1C8A" w:rsidRDefault="004144C2">
            <w:pPr>
              <w:rPr>
                <w:rFonts w:asciiTheme="minorHAnsi" w:hAnsiTheme="minorHAnsi" w:cstheme="minorHAnsi"/>
                <w:color w:val="000000"/>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77FC05E2" w14:textId="77777777" w:rsidR="004144C2" w:rsidRPr="00DD1C8A" w:rsidRDefault="004144C2">
            <w:pPr>
              <w:spacing w:before="100" w:beforeAutospacing="1" w:after="100" w:afterAutospacing="1"/>
              <w:rPr>
                <w:rStyle w:val="Strong"/>
                <w:rFonts w:asciiTheme="minorHAnsi" w:hAnsiTheme="minorHAnsi" w:cstheme="minorHAnsi"/>
                <w:b w:val="0"/>
                <w:color w:val="000000"/>
                <w:sz w:val="14"/>
                <w:szCs w:val="14"/>
              </w:rPr>
            </w:pPr>
            <w:r w:rsidRPr="00DD1C8A">
              <w:rPr>
                <w:rStyle w:val="Strong"/>
                <w:rFonts w:asciiTheme="minorHAnsi" w:hAnsiTheme="minorHAnsi" w:cstheme="minorHAnsi"/>
                <w:b w:val="0"/>
                <w:color w:val="000000"/>
                <w:sz w:val="14"/>
                <w:szCs w:val="14"/>
              </w:rPr>
              <w:t>Joey Stringer</w:t>
            </w:r>
          </w:p>
        </w:tc>
        <w:tc>
          <w:tcPr>
            <w:tcW w:w="1271" w:type="dxa"/>
            <w:tcBorders>
              <w:top w:val="single" w:sz="4" w:space="0" w:color="auto"/>
              <w:left w:val="single" w:sz="4" w:space="0" w:color="auto"/>
              <w:bottom w:val="single" w:sz="4" w:space="0" w:color="auto"/>
              <w:right w:val="single" w:sz="4" w:space="0" w:color="auto"/>
            </w:tcBorders>
            <w:hideMark/>
          </w:tcPr>
          <w:p w14:paraId="1A7A9F46"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color w:val="000000"/>
                <w:sz w:val="14"/>
                <w:szCs w:val="14"/>
              </w:rPr>
              <w:t>General Laboratory Supervisor and RO</w:t>
            </w:r>
          </w:p>
        </w:tc>
        <w:tc>
          <w:tcPr>
            <w:tcW w:w="1260" w:type="dxa"/>
            <w:tcBorders>
              <w:top w:val="single" w:sz="4" w:space="0" w:color="auto"/>
              <w:left w:val="single" w:sz="4" w:space="0" w:color="auto"/>
              <w:bottom w:val="single" w:sz="4" w:space="0" w:color="auto"/>
              <w:right w:val="single" w:sz="4" w:space="0" w:color="auto"/>
            </w:tcBorders>
            <w:hideMark/>
          </w:tcPr>
          <w:p w14:paraId="6D3CF0C2" w14:textId="77777777" w:rsidR="004144C2" w:rsidRPr="00DD1C8A" w:rsidRDefault="004144C2">
            <w:pPr>
              <w:rPr>
                <w:rFonts w:asciiTheme="minorHAnsi" w:hAnsiTheme="minorHAnsi" w:cstheme="minorHAnsi"/>
                <w:color w:val="000000"/>
                <w:sz w:val="14"/>
                <w:szCs w:val="14"/>
              </w:rPr>
            </w:pPr>
            <w:r w:rsidRPr="00DD1C8A">
              <w:rPr>
                <w:rFonts w:asciiTheme="minorHAnsi" w:hAnsiTheme="minorHAnsi" w:cstheme="minorHAnsi"/>
                <w:sz w:val="14"/>
                <w:szCs w:val="14"/>
              </w:rPr>
              <w:t>972-692-2762</w:t>
            </w:r>
          </w:p>
        </w:tc>
        <w:tc>
          <w:tcPr>
            <w:tcW w:w="1260" w:type="dxa"/>
            <w:tcBorders>
              <w:top w:val="single" w:sz="4" w:space="0" w:color="auto"/>
              <w:left w:val="single" w:sz="4" w:space="0" w:color="auto"/>
              <w:bottom w:val="single" w:sz="4" w:space="0" w:color="auto"/>
              <w:right w:val="single" w:sz="4" w:space="0" w:color="auto"/>
            </w:tcBorders>
          </w:tcPr>
          <w:p w14:paraId="55ED2262" w14:textId="77777777" w:rsidR="004144C2" w:rsidRPr="00DD1C8A" w:rsidRDefault="004144C2">
            <w:pPr>
              <w:rPr>
                <w:rFonts w:asciiTheme="minorHAnsi" w:hAnsiTheme="minorHAnsi" w:cstheme="minorHAnsi"/>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054CF6A0"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749E169D" w14:textId="77777777" w:rsidR="004144C2" w:rsidRPr="00DD1C8A" w:rsidRDefault="000E31AF">
            <w:pPr>
              <w:rPr>
                <w:rFonts w:asciiTheme="minorHAnsi" w:hAnsiTheme="minorHAnsi" w:cstheme="minorHAnsi"/>
                <w:sz w:val="14"/>
                <w:szCs w:val="14"/>
              </w:rPr>
            </w:pPr>
            <w:hyperlink r:id="rId41" w:history="1">
              <w:r w:rsidR="004144C2" w:rsidRPr="00DD1C8A">
                <w:rPr>
                  <w:rStyle w:val="Hyperlink"/>
                  <w:rFonts w:asciiTheme="minorHAnsi" w:hAnsiTheme="minorHAnsi" w:cstheme="minorHAnsi"/>
                  <w:sz w:val="14"/>
                  <w:szCs w:val="14"/>
                </w:rPr>
                <w:t>Joey.Stringer@dallascounty.org</w:t>
              </w:r>
            </w:hyperlink>
            <w:r w:rsidR="004144C2"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FD6719B" w14:textId="77777777" w:rsidR="004144C2" w:rsidRPr="00DD1C8A" w:rsidRDefault="004144C2">
            <w:pPr>
              <w:rPr>
                <w:rFonts w:asciiTheme="minorHAnsi" w:hAnsiTheme="minorHAnsi" w:cstheme="minorHAnsi"/>
                <w:color w:val="000000"/>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10D128CB" w14:textId="77777777" w:rsidR="004144C2" w:rsidRPr="00DD1C8A" w:rsidRDefault="004144C2">
            <w:pPr>
              <w:rPr>
                <w:rFonts w:asciiTheme="minorHAnsi" w:hAnsiTheme="minorHAnsi" w:cstheme="minorHAnsi"/>
                <w:color w:val="000000"/>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4316B35C" w14:textId="77777777" w:rsidR="004144C2" w:rsidRPr="00DD1C8A" w:rsidRDefault="004144C2">
            <w:pPr>
              <w:rPr>
                <w:rFonts w:asciiTheme="minorHAnsi" w:hAnsiTheme="minorHAnsi" w:cstheme="minorHAnsi"/>
                <w:sz w:val="14"/>
                <w:szCs w:val="14"/>
              </w:rPr>
            </w:pPr>
          </w:p>
        </w:tc>
      </w:tr>
      <w:tr w:rsidR="004144C2" w:rsidRPr="00847F7D" w14:paraId="54D1CD04" w14:textId="77777777" w:rsidTr="004144C2">
        <w:trPr>
          <w:trHeight w:val="440"/>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6528EFEA" w14:textId="77777777" w:rsidR="004144C2" w:rsidRPr="00DD1C8A" w:rsidRDefault="004144C2">
            <w:pPr>
              <w:rPr>
                <w:rFonts w:asciiTheme="minorHAnsi" w:hAnsiTheme="minorHAnsi" w:cstheme="minorHAnsi"/>
                <w:color w:val="000000"/>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6E88C88F" w14:textId="77777777" w:rsidR="004144C2" w:rsidRPr="00DD1C8A" w:rsidRDefault="004144C2">
            <w:pPr>
              <w:spacing w:before="100" w:beforeAutospacing="1" w:after="100" w:afterAutospacing="1"/>
              <w:rPr>
                <w:rStyle w:val="Strong"/>
                <w:rFonts w:asciiTheme="minorHAnsi" w:hAnsiTheme="minorHAnsi" w:cstheme="minorHAnsi"/>
                <w:color w:val="000000"/>
                <w:sz w:val="14"/>
                <w:szCs w:val="14"/>
              </w:rPr>
            </w:pPr>
            <w:r w:rsidRPr="00DD1C8A">
              <w:rPr>
                <w:rFonts w:asciiTheme="minorHAnsi" w:hAnsiTheme="minorHAnsi" w:cstheme="minorHAnsi"/>
                <w:bCs/>
                <w:color w:val="27186B"/>
                <w:sz w:val="14"/>
                <w:szCs w:val="14"/>
              </w:rPr>
              <w:t>Alexandra Lansing</w:t>
            </w:r>
          </w:p>
        </w:tc>
        <w:tc>
          <w:tcPr>
            <w:tcW w:w="1271" w:type="dxa"/>
            <w:tcBorders>
              <w:top w:val="single" w:sz="4" w:space="0" w:color="auto"/>
              <w:left w:val="single" w:sz="4" w:space="0" w:color="auto"/>
              <w:bottom w:val="single" w:sz="4" w:space="0" w:color="auto"/>
              <w:right w:val="single" w:sz="4" w:space="0" w:color="auto"/>
            </w:tcBorders>
            <w:hideMark/>
          </w:tcPr>
          <w:p w14:paraId="10830D03"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color w:val="000000"/>
                <w:sz w:val="14"/>
                <w:szCs w:val="14"/>
              </w:rPr>
              <w:t>Bioterrorism</w:t>
            </w:r>
          </w:p>
          <w:p w14:paraId="0E96F7B2" w14:textId="77777777" w:rsidR="004144C2" w:rsidRPr="00DD1C8A" w:rsidRDefault="004144C2">
            <w:pPr>
              <w:rPr>
                <w:rFonts w:asciiTheme="minorHAnsi" w:hAnsiTheme="minorHAnsi" w:cstheme="minorHAnsi"/>
                <w:color w:val="000000"/>
                <w:sz w:val="14"/>
                <w:szCs w:val="14"/>
              </w:rPr>
            </w:pPr>
            <w:r w:rsidRPr="00DD1C8A">
              <w:rPr>
                <w:rFonts w:asciiTheme="minorHAnsi" w:hAnsiTheme="minorHAnsi" w:cstheme="minorHAnsi"/>
                <w:color w:val="000000"/>
                <w:sz w:val="14"/>
                <w:szCs w:val="14"/>
              </w:rPr>
              <w:t>LRN Supervisor</w:t>
            </w:r>
          </w:p>
        </w:tc>
        <w:tc>
          <w:tcPr>
            <w:tcW w:w="1260" w:type="dxa"/>
            <w:tcBorders>
              <w:top w:val="single" w:sz="4" w:space="0" w:color="auto"/>
              <w:left w:val="single" w:sz="4" w:space="0" w:color="auto"/>
              <w:bottom w:val="single" w:sz="4" w:space="0" w:color="auto"/>
              <w:right w:val="single" w:sz="4" w:space="0" w:color="auto"/>
            </w:tcBorders>
            <w:hideMark/>
          </w:tcPr>
          <w:p w14:paraId="50A925B4" w14:textId="77777777" w:rsidR="004144C2" w:rsidRPr="00DD1C8A" w:rsidRDefault="004144C2">
            <w:pPr>
              <w:rPr>
                <w:rFonts w:asciiTheme="minorHAnsi" w:hAnsiTheme="minorHAnsi" w:cstheme="minorHAnsi"/>
                <w:color w:val="000000"/>
                <w:sz w:val="14"/>
                <w:szCs w:val="14"/>
              </w:rPr>
            </w:pPr>
            <w:r w:rsidRPr="00DD1C8A">
              <w:rPr>
                <w:rFonts w:asciiTheme="minorHAnsi" w:hAnsiTheme="minorHAnsi" w:cstheme="minorHAnsi"/>
                <w:color w:val="000000"/>
                <w:sz w:val="14"/>
                <w:szCs w:val="14"/>
              </w:rPr>
              <w:t>(972) 692-2708</w:t>
            </w:r>
          </w:p>
        </w:tc>
        <w:tc>
          <w:tcPr>
            <w:tcW w:w="1260" w:type="dxa"/>
            <w:tcBorders>
              <w:top w:val="single" w:sz="4" w:space="0" w:color="auto"/>
              <w:left w:val="single" w:sz="4" w:space="0" w:color="auto"/>
              <w:bottom w:val="single" w:sz="4" w:space="0" w:color="auto"/>
              <w:right w:val="single" w:sz="4" w:space="0" w:color="auto"/>
            </w:tcBorders>
          </w:tcPr>
          <w:p w14:paraId="04185385" w14:textId="77777777" w:rsidR="004144C2" w:rsidRPr="00DD1C8A" w:rsidRDefault="004144C2">
            <w:pPr>
              <w:rPr>
                <w:rFonts w:asciiTheme="minorHAnsi" w:hAnsiTheme="minorHAnsi" w:cstheme="minorHAnsi"/>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3448C2B9"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66630FE4" w14:textId="77777777" w:rsidR="004144C2" w:rsidRPr="00DD1C8A" w:rsidRDefault="000E31AF">
            <w:pPr>
              <w:autoSpaceDE w:val="0"/>
              <w:autoSpaceDN w:val="0"/>
              <w:rPr>
                <w:rFonts w:asciiTheme="minorHAnsi" w:hAnsiTheme="minorHAnsi" w:cstheme="minorHAnsi"/>
                <w:sz w:val="14"/>
                <w:szCs w:val="14"/>
              </w:rPr>
            </w:pPr>
            <w:hyperlink r:id="rId42" w:history="1">
              <w:r w:rsidR="004144C2" w:rsidRPr="00DD1C8A">
                <w:rPr>
                  <w:rStyle w:val="Hyperlink"/>
                  <w:rFonts w:asciiTheme="minorHAnsi" w:hAnsiTheme="minorHAnsi" w:cstheme="minorHAnsi"/>
                  <w:sz w:val="14"/>
                  <w:szCs w:val="14"/>
                </w:rPr>
                <w:t>alexandra.lansing@dallascounty.org</w:t>
              </w:r>
            </w:hyperlink>
            <w:r w:rsidR="004144C2"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0165921F" w14:textId="77777777" w:rsidR="004144C2" w:rsidRPr="00DD1C8A" w:rsidRDefault="004144C2">
            <w:pPr>
              <w:rPr>
                <w:rFonts w:asciiTheme="minorHAnsi" w:hAnsiTheme="minorHAnsi" w:cstheme="minorHAnsi"/>
                <w:color w:val="000000"/>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30A35F24" w14:textId="77777777" w:rsidR="004144C2" w:rsidRPr="00DD1C8A" w:rsidRDefault="004144C2">
            <w:pPr>
              <w:rPr>
                <w:rFonts w:asciiTheme="minorHAnsi" w:hAnsiTheme="minorHAnsi" w:cstheme="minorHAnsi"/>
                <w:color w:val="000000"/>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0685C48B" w14:textId="77777777" w:rsidR="004144C2" w:rsidRPr="00DD1C8A" w:rsidRDefault="004144C2">
            <w:pPr>
              <w:rPr>
                <w:rFonts w:asciiTheme="minorHAnsi" w:hAnsiTheme="minorHAnsi" w:cstheme="minorHAnsi"/>
                <w:sz w:val="14"/>
                <w:szCs w:val="14"/>
              </w:rPr>
            </w:pPr>
          </w:p>
        </w:tc>
      </w:tr>
      <w:tr w:rsidR="004144C2" w:rsidRPr="00847F7D" w14:paraId="1519A6C8" w14:textId="77777777" w:rsidTr="004144C2">
        <w:trPr>
          <w:trHeight w:val="233"/>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0FB303B6" w14:textId="77777777" w:rsidR="004144C2" w:rsidRPr="00DD1C8A" w:rsidRDefault="004144C2">
            <w:pPr>
              <w:rPr>
                <w:rFonts w:asciiTheme="minorHAnsi" w:hAnsiTheme="minorHAnsi" w:cstheme="minorHAnsi"/>
                <w:color w:val="000000"/>
                <w:sz w:val="14"/>
                <w:szCs w:val="14"/>
              </w:rPr>
            </w:pPr>
            <w:bookmarkStart w:id="6" w:name="_Hlk52365022" w:colFirst="1" w:colLast="6"/>
          </w:p>
        </w:tc>
        <w:tc>
          <w:tcPr>
            <w:tcW w:w="1240" w:type="dxa"/>
            <w:tcBorders>
              <w:top w:val="single" w:sz="4" w:space="0" w:color="auto"/>
              <w:left w:val="single" w:sz="4" w:space="0" w:color="auto"/>
              <w:bottom w:val="single" w:sz="4" w:space="0" w:color="auto"/>
              <w:right w:val="single" w:sz="4" w:space="0" w:color="auto"/>
            </w:tcBorders>
            <w:hideMark/>
          </w:tcPr>
          <w:p w14:paraId="61A21277" w14:textId="77777777" w:rsidR="004144C2" w:rsidRPr="00DD1C8A" w:rsidRDefault="004144C2">
            <w:pPr>
              <w:spacing w:before="100" w:beforeAutospacing="1" w:after="100" w:afterAutospacing="1"/>
              <w:rPr>
                <w:rStyle w:val="Strong"/>
                <w:rFonts w:asciiTheme="minorHAnsi" w:hAnsiTheme="minorHAnsi" w:cstheme="minorHAnsi"/>
                <w:b w:val="0"/>
                <w:color w:val="000000"/>
                <w:sz w:val="14"/>
                <w:szCs w:val="14"/>
              </w:rPr>
            </w:pPr>
            <w:r w:rsidRPr="00DD1C8A">
              <w:rPr>
                <w:rFonts w:asciiTheme="minorHAnsi" w:hAnsiTheme="minorHAnsi" w:cstheme="minorHAnsi"/>
                <w:bCs/>
                <w:color w:val="000000"/>
                <w:sz w:val="14"/>
                <w:szCs w:val="14"/>
              </w:rPr>
              <w:t xml:space="preserve">Agnes </w:t>
            </w:r>
            <w:proofErr w:type="spellStart"/>
            <w:r w:rsidRPr="00DD1C8A">
              <w:rPr>
                <w:rFonts w:asciiTheme="minorHAnsi" w:hAnsiTheme="minorHAnsi" w:cstheme="minorHAnsi"/>
                <w:bCs/>
                <w:color w:val="000000"/>
                <w:sz w:val="14"/>
                <w:szCs w:val="14"/>
              </w:rPr>
              <w:t>Marfo</w:t>
            </w:r>
            <w:proofErr w:type="spellEnd"/>
            <w:r w:rsidRPr="00DD1C8A">
              <w:rPr>
                <w:rFonts w:asciiTheme="minorHAnsi" w:hAnsiTheme="minorHAnsi" w:cstheme="minorHAnsi"/>
                <w:bCs/>
                <w:color w:val="000000"/>
                <w:sz w:val="14"/>
                <w:szCs w:val="14"/>
              </w:rPr>
              <w:t xml:space="preserve">  </w:t>
            </w:r>
          </w:p>
        </w:tc>
        <w:tc>
          <w:tcPr>
            <w:tcW w:w="1271" w:type="dxa"/>
            <w:tcBorders>
              <w:top w:val="single" w:sz="4" w:space="0" w:color="auto"/>
              <w:left w:val="single" w:sz="4" w:space="0" w:color="auto"/>
              <w:bottom w:val="single" w:sz="4" w:space="0" w:color="auto"/>
              <w:right w:val="single" w:sz="4" w:space="0" w:color="auto"/>
            </w:tcBorders>
            <w:hideMark/>
          </w:tcPr>
          <w:p w14:paraId="21AB45A9" w14:textId="77777777" w:rsidR="004144C2" w:rsidRPr="00DD1C8A" w:rsidRDefault="004144C2">
            <w:pPr>
              <w:spacing w:before="100" w:beforeAutospacing="1" w:after="100" w:afterAutospacing="1"/>
              <w:rPr>
                <w:rFonts w:asciiTheme="minorHAnsi" w:hAnsiTheme="minorHAnsi" w:cstheme="minorHAnsi"/>
                <w:sz w:val="14"/>
                <w:szCs w:val="14"/>
              </w:rPr>
            </w:pPr>
            <w:r w:rsidRPr="00DD1C8A">
              <w:rPr>
                <w:rFonts w:asciiTheme="minorHAnsi" w:hAnsiTheme="minorHAnsi" w:cstheme="minorHAnsi"/>
                <w:sz w:val="14"/>
                <w:szCs w:val="14"/>
              </w:rPr>
              <w:t>BT microbiologist</w:t>
            </w:r>
          </w:p>
        </w:tc>
        <w:tc>
          <w:tcPr>
            <w:tcW w:w="1260" w:type="dxa"/>
            <w:tcBorders>
              <w:top w:val="single" w:sz="4" w:space="0" w:color="auto"/>
              <w:left w:val="single" w:sz="4" w:space="0" w:color="auto"/>
              <w:bottom w:val="single" w:sz="4" w:space="0" w:color="auto"/>
              <w:right w:val="single" w:sz="4" w:space="0" w:color="auto"/>
            </w:tcBorders>
            <w:hideMark/>
          </w:tcPr>
          <w:p w14:paraId="429C237C"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color w:val="000000"/>
                <w:sz w:val="14"/>
                <w:szCs w:val="14"/>
              </w:rPr>
              <w:t>(972) 692-2761</w:t>
            </w:r>
          </w:p>
        </w:tc>
        <w:tc>
          <w:tcPr>
            <w:tcW w:w="1260" w:type="dxa"/>
            <w:tcBorders>
              <w:top w:val="single" w:sz="4" w:space="0" w:color="auto"/>
              <w:left w:val="single" w:sz="4" w:space="0" w:color="auto"/>
              <w:bottom w:val="single" w:sz="4" w:space="0" w:color="auto"/>
              <w:right w:val="single" w:sz="4" w:space="0" w:color="auto"/>
            </w:tcBorders>
          </w:tcPr>
          <w:p w14:paraId="7B0A23A3" w14:textId="77777777" w:rsidR="004144C2" w:rsidRPr="00DD1C8A" w:rsidRDefault="004144C2">
            <w:pPr>
              <w:rPr>
                <w:rFonts w:asciiTheme="minorHAnsi" w:hAnsiTheme="minorHAnsi" w:cstheme="minorHAnsi"/>
                <w:color w:val="000000"/>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4F060B04"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35E17A63" w14:textId="77777777" w:rsidR="004144C2" w:rsidRPr="00DD1C8A" w:rsidRDefault="000E31AF">
            <w:pPr>
              <w:rPr>
                <w:rStyle w:val="Strong"/>
                <w:rFonts w:asciiTheme="minorHAnsi" w:eastAsiaTheme="minorHAnsi" w:hAnsiTheme="minorHAnsi" w:cstheme="minorHAnsi"/>
                <w:b w:val="0"/>
                <w:sz w:val="14"/>
                <w:szCs w:val="14"/>
              </w:rPr>
            </w:pPr>
            <w:hyperlink r:id="rId43" w:history="1">
              <w:r w:rsidR="004144C2" w:rsidRPr="00DD1C8A">
                <w:rPr>
                  <w:rStyle w:val="Hyperlink"/>
                  <w:rFonts w:asciiTheme="minorHAnsi" w:hAnsiTheme="minorHAnsi" w:cstheme="minorHAnsi"/>
                  <w:bCs/>
                  <w:sz w:val="14"/>
                  <w:szCs w:val="14"/>
                </w:rPr>
                <w:t>Agnes.Marfo@dallascounty.org</w:t>
              </w:r>
            </w:hyperlink>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620EAF4" w14:textId="77777777" w:rsidR="004144C2" w:rsidRPr="00DD1C8A" w:rsidRDefault="004144C2">
            <w:pPr>
              <w:rPr>
                <w:rFonts w:asciiTheme="minorHAnsi" w:hAnsiTheme="minorHAnsi" w:cstheme="minorHAnsi"/>
                <w:color w:val="000000"/>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57E254F3" w14:textId="77777777" w:rsidR="004144C2" w:rsidRPr="00DD1C8A" w:rsidRDefault="004144C2">
            <w:pPr>
              <w:rPr>
                <w:rFonts w:asciiTheme="minorHAnsi" w:hAnsiTheme="minorHAnsi" w:cstheme="minorHAnsi"/>
                <w:color w:val="000000"/>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20E1E4F7" w14:textId="77777777" w:rsidR="004144C2" w:rsidRPr="00DD1C8A" w:rsidRDefault="004144C2">
            <w:pPr>
              <w:rPr>
                <w:rFonts w:asciiTheme="minorHAnsi" w:hAnsiTheme="minorHAnsi" w:cstheme="minorHAnsi"/>
                <w:sz w:val="14"/>
                <w:szCs w:val="14"/>
              </w:rPr>
            </w:pPr>
          </w:p>
        </w:tc>
      </w:tr>
      <w:tr w:rsidR="004144C2" w:rsidRPr="00847F7D" w14:paraId="2E6EDFA8" w14:textId="77777777" w:rsidTr="004144C2">
        <w:trPr>
          <w:trHeight w:val="260"/>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14201256" w14:textId="77777777" w:rsidR="004144C2" w:rsidRPr="00DD1C8A" w:rsidRDefault="004144C2">
            <w:pPr>
              <w:rPr>
                <w:rFonts w:asciiTheme="minorHAnsi" w:hAnsiTheme="minorHAnsi" w:cstheme="minorHAnsi"/>
                <w:color w:val="000000"/>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2D6C3241" w14:textId="77777777" w:rsidR="004144C2" w:rsidRPr="00DD1C8A" w:rsidRDefault="004144C2">
            <w:pPr>
              <w:spacing w:before="100" w:beforeAutospacing="1" w:after="100" w:afterAutospacing="1"/>
              <w:rPr>
                <w:rStyle w:val="Strong"/>
                <w:rFonts w:asciiTheme="minorHAnsi" w:hAnsiTheme="minorHAnsi" w:cstheme="minorHAnsi"/>
                <w:b w:val="0"/>
                <w:color w:val="000000"/>
                <w:sz w:val="14"/>
                <w:szCs w:val="14"/>
              </w:rPr>
            </w:pPr>
            <w:r w:rsidRPr="00DD1C8A">
              <w:rPr>
                <w:rFonts w:asciiTheme="minorHAnsi" w:hAnsiTheme="minorHAnsi" w:cstheme="minorHAnsi"/>
                <w:bCs/>
                <w:color w:val="000000"/>
                <w:sz w:val="14"/>
                <w:szCs w:val="14"/>
              </w:rPr>
              <w:t>Kayle Cirrincione</w:t>
            </w:r>
          </w:p>
        </w:tc>
        <w:tc>
          <w:tcPr>
            <w:tcW w:w="1271" w:type="dxa"/>
            <w:tcBorders>
              <w:top w:val="single" w:sz="4" w:space="0" w:color="auto"/>
              <w:left w:val="single" w:sz="4" w:space="0" w:color="auto"/>
              <w:bottom w:val="single" w:sz="4" w:space="0" w:color="auto"/>
              <w:right w:val="single" w:sz="4" w:space="0" w:color="auto"/>
            </w:tcBorders>
            <w:hideMark/>
          </w:tcPr>
          <w:p w14:paraId="2AD0A641" w14:textId="77777777" w:rsidR="004144C2" w:rsidRPr="00DD1C8A" w:rsidRDefault="004144C2">
            <w:pPr>
              <w:spacing w:before="100" w:beforeAutospacing="1" w:after="100" w:afterAutospacing="1"/>
              <w:rPr>
                <w:rFonts w:asciiTheme="minorHAnsi" w:hAnsiTheme="minorHAnsi" w:cstheme="minorHAnsi"/>
                <w:sz w:val="14"/>
                <w:szCs w:val="14"/>
              </w:rPr>
            </w:pPr>
            <w:r w:rsidRPr="00DD1C8A">
              <w:rPr>
                <w:rFonts w:asciiTheme="minorHAnsi" w:hAnsiTheme="minorHAnsi" w:cstheme="minorHAnsi"/>
                <w:sz w:val="14"/>
                <w:szCs w:val="14"/>
              </w:rPr>
              <w:t>Biosafety Officer</w:t>
            </w:r>
          </w:p>
        </w:tc>
        <w:tc>
          <w:tcPr>
            <w:tcW w:w="1260" w:type="dxa"/>
            <w:tcBorders>
              <w:top w:val="single" w:sz="4" w:space="0" w:color="auto"/>
              <w:left w:val="single" w:sz="4" w:space="0" w:color="auto"/>
              <w:bottom w:val="single" w:sz="4" w:space="0" w:color="auto"/>
              <w:right w:val="single" w:sz="4" w:space="0" w:color="auto"/>
            </w:tcBorders>
            <w:hideMark/>
          </w:tcPr>
          <w:p w14:paraId="2186DFC3"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color w:val="000000"/>
                <w:sz w:val="14"/>
                <w:szCs w:val="14"/>
              </w:rPr>
              <w:t>(972) 692-2704</w:t>
            </w:r>
          </w:p>
        </w:tc>
        <w:tc>
          <w:tcPr>
            <w:tcW w:w="1260" w:type="dxa"/>
            <w:tcBorders>
              <w:top w:val="single" w:sz="4" w:space="0" w:color="auto"/>
              <w:left w:val="single" w:sz="4" w:space="0" w:color="auto"/>
              <w:bottom w:val="single" w:sz="4" w:space="0" w:color="auto"/>
              <w:right w:val="single" w:sz="4" w:space="0" w:color="auto"/>
            </w:tcBorders>
          </w:tcPr>
          <w:p w14:paraId="4E42EEA4" w14:textId="77777777" w:rsidR="004144C2" w:rsidRPr="00DD1C8A" w:rsidRDefault="004144C2">
            <w:pPr>
              <w:rPr>
                <w:rFonts w:asciiTheme="minorHAnsi" w:hAnsiTheme="minorHAnsi" w:cstheme="minorHAnsi"/>
                <w:color w:val="000000"/>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78C9E942"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75068774" w14:textId="77777777" w:rsidR="004144C2" w:rsidRPr="00DD1C8A" w:rsidRDefault="000E31AF">
            <w:pPr>
              <w:rPr>
                <w:rFonts w:asciiTheme="minorHAnsi" w:eastAsiaTheme="minorHAnsi" w:hAnsiTheme="minorHAnsi" w:cstheme="minorHAnsi"/>
                <w:bCs/>
                <w:color w:val="000000"/>
                <w:sz w:val="14"/>
                <w:szCs w:val="14"/>
              </w:rPr>
            </w:pPr>
            <w:hyperlink r:id="rId44" w:history="1">
              <w:r w:rsidR="004144C2" w:rsidRPr="00DD1C8A">
                <w:rPr>
                  <w:rStyle w:val="Hyperlink"/>
                  <w:rFonts w:asciiTheme="minorHAnsi" w:hAnsiTheme="minorHAnsi" w:cstheme="minorHAnsi"/>
                  <w:bCs/>
                  <w:sz w:val="14"/>
                  <w:szCs w:val="14"/>
                </w:rPr>
                <w:t>kayle.cirrincione@dallascounty.org</w:t>
              </w:r>
            </w:hyperlink>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16875E5C" w14:textId="77777777" w:rsidR="004144C2" w:rsidRPr="00DD1C8A" w:rsidRDefault="004144C2">
            <w:pPr>
              <w:rPr>
                <w:rFonts w:asciiTheme="minorHAnsi" w:hAnsiTheme="minorHAnsi" w:cstheme="minorHAnsi"/>
                <w:color w:val="000000"/>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623BB494" w14:textId="77777777" w:rsidR="004144C2" w:rsidRPr="00DD1C8A" w:rsidRDefault="004144C2">
            <w:pPr>
              <w:rPr>
                <w:rFonts w:asciiTheme="minorHAnsi" w:hAnsiTheme="minorHAnsi" w:cstheme="minorHAnsi"/>
                <w:color w:val="000000"/>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278B84B5" w14:textId="77777777" w:rsidR="004144C2" w:rsidRPr="00DD1C8A" w:rsidRDefault="004144C2">
            <w:pPr>
              <w:rPr>
                <w:rFonts w:asciiTheme="minorHAnsi" w:hAnsiTheme="minorHAnsi" w:cstheme="minorHAnsi"/>
                <w:sz w:val="14"/>
                <w:szCs w:val="14"/>
              </w:rPr>
            </w:pPr>
          </w:p>
        </w:tc>
      </w:tr>
      <w:tr w:rsidR="004144C2" w:rsidRPr="00847F7D" w14:paraId="62A74C75" w14:textId="77777777" w:rsidTr="004144C2">
        <w:trPr>
          <w:trHeight w:val="260"/>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6E8709F1" w14:textId="77777777" w:rsidR="004144C2" w:rsidRPr="00DD1C8A" w:rsidRDefault="004144C2">
            <w:pPr>
              <w:rPr>
                <w:rFonts w:asciiTheme="minorHAnsi" w:hAnsiTheme="minorHAnsi" w:cstheme="minorHAnsi"/>
                <w:color w:val="000000"/>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4D95618E" w14:textId="77777777" w:rsidR="004144C2" w:rsidRPr="00DD1C8A" w:rsidRDefault="004144C2">
            <w:pPr>
              <w:spacing w:before="100" w:beforeAutospacing="1" w:after="100" w:afterAutospacing="1"/>
              <w:rPr>
                <w:rFonts w:asciiTheme="minorHAnsi" w:hAnsiTheme="minorHAnsi" w:cstheme="minorHAnsi"/>
                <w:b/>
                <w:bCs/>
                <w:color w:val="000000"/>
                <w:sz w:val="14"/>
                <w:szCs w:val="14"/>
              </w:rPr>
            </w:pPr>
            <w:r w:rsidRPr="00DD1C8A">
              <w:rPr>
                <w:rStyle w:val="Strong"/>
                <w:rFonts w:asciiTheme="minorHAnsi" w:hAnsiTheme="minorHAnsi" w:cstheme="minorHAnsi"/>
                <w:b w:val="0"/>
                <w:color w:val="000000"/>
                <w:sz w:val="14"/>
                <w:szCs w:val="14"/>
              </w:rPr>
              <w:t>Diana Esquivel</w:t>
            </w:r>
          </w:p>
        </w:tc>
        <w:tc>
          <w:tcPr>
            <w:tcW w:w="1271" w:type="dxa"/>
            <w:tcBorders>
              <w:top w:val="single" w:sz="4" w:space="0" w:color="auto"/>
              <w:left w:val="single" w:sz="4" w:space="0" w:color="auto"/>
              <w:bottom w:val="single" w:sz="4" w:space="0" w:color="auto"/>
              <w:right w:val="single" w:sz="4" w:space="0" w:color="auto"/>
            </w:tcBorders>
            <w:hideMark/>
          </w:tcPr>
          <w:p w14:paraId="76CC59ED"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Microbiologist</w:t>
            </w:r>
          </w:p>
        </w:tc>
        <w:tc>
          <w:tcPr>
            <w:tcW w:w="1260" w:type="dxa"/>
            <w:tcBorders>
              <w:top w:val="single" w:sz="4" w:space="0" w:color="auto"/>
              <w:left w:val="single" w:sz="4" w:space="0" w:color="auto"/>
              <w:bottom w:val="single" w:sz="4" w:space="0" w:color="auto"/>
              <w:right w:val="single" w:sz="4" w:space="0" w:color="auto"/>
            </w:tcBorders>
            <w:hideMark/>
          </w:tcPr>
          <w:p w14:paraId="18A2D508"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color w:val="000000"/>
                <w:sz w:val="14"/>
                <w:szCs w:val="14"/>
              </w:rPr>
              <w:t>972-692-2704</w:t>
            </w:r>
          </w:p>
        </w:tc>
        <w:tc>
          <w:tcPr>
            <w:tcW w:w="1260" w:type="dxa"/>
            <w:tcBorders>
              <w:top w:val="single" w:sz="4" w:space="0" w:color="auto"/>
              <w:left w:val="single" w:sz="4" w:space="0" w:color="auto"/>
              <w:bottom w:val="single" w:sz="4" w:space="0" w:color="auto"/>
              <w:right w:val="single" w:sz="4" w:space="0" w:color="auto"/>
            </w:tcBorders>
          </w:tcPr>
          <w:p w14:paraId="39D3582B" w14:textId="77777777" w:rsidR="004144C2" w:rsidRPr="00DD1C8A" w:rsidRDefault="004144C2">
            <w:pPr>
              <w:rPr>
                <w:rFonts w:asciiTheme="minorHAnsi" w:hAnsiTheme="minorHAnsi" w:cstheme="minorHAnsi"/>
                <w:color w:val="000000"/>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7BEA2F4D"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tcPr>
          <w:p w14:paraId="62259A53" w14:textId="77777777" w:rsidR="004144C2" w:rsidRPr="00DD1C8A" w:rsidRDefault="000E31AF">
            <w:pPr>
              <w:rPr>
                <w:rStyle w:val="Hyperlink"/>
                <w:rFonts w:asciiTheme="minorHAnsi" w:eastAsiaTheme="minorHAnsi" w:hAnsiTheme="minorHAnsi" w:cstheme="minorHAnsi"/>
                <w:bCs/>
                <w:sz w:val="14"/>
                <w:szCs w:val="14"/>
              </w:rPr>
            </w:pPr>
            <w:hyperlink r:id="rId45" w:history="1">
              <w:r w:rsidR="004144C2" w:rsidRPr="00DD1C8A">
                <w:rPr>
                  <w:rStyle w:val="Hyperlink"/>
                  <w:rFonts w:asciiTheme="minorHAnsi" w:hAnsiTheme="minorHAnsi" w:cstheme="minorHAnsi"/>
                  <w:bCs/>
                  <w:sz w:val="14"/>
                  <w:szCs w:val="14"/>
                </w:rPr>
                <w:t>Diana.esquivel@dallascounty.org</w:t>
              </w:r>
            </w:hyperlink>
          </w:p>
          <w:p w14:paraId="579E5E02" w14:textId="77777777" w:rsidR="004144C2" w:rsidRPr="00DD1C8A" w:rsidRDefault="004144C2">
            <w:pPr>
              <w:rPr>
                <w:rFonts w:asciiTheme="minorHAnsi" w:hAnsiTheme="minorHAnsi" w:cstheme="minorHAnsi"/>
                <w:sz w:val="14"/>
                <w:szCs w:val="1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189563B" w14:textId="77777777" w:rsidR="004144C2" w:rsidRPr="00DD1C8A" w:rsidRDefault="004144C2">
            <w:pPr>
              <w:rPr>
                <w:rFonts w:asciiTheme="minorHAnsi" w:hAnsiTheme="minorHAnsi" w:cstheme="minorHAnsi"/>
                <w:color w:val="000000"/>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3CBDF7AA" w14:textId="77777777" w:rsidR="004144C2" w:rsidRPr="00DD1C8A" w:rsidRDefault="004144C2">
            <w:pPr>
              <w:rPr>
                <w:rFonts w:asciiTheme="minorHAnsi" w:hAnsiTheme="minorHAnsi" w:cstheme="minorHAnsi"/>
                <w:color w:val="000000"/>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5ED313B1" w14:textId="77777777" w:rsidR="004144C2" w:rsidRPr="00DD1C8A" w:rsidRDefault="004144C2">
            <w:pPr>
              <w:rPr>
                <w:rFonts w:asciiTheme="minorHAnsi" w:hAnsiTheme="minorHAnsi" w:cstheme="minorHAnsi"/>
                <w:sz w:val="14"/>
                <w:szCs w:val="14"/>
              </w:rPr>
            </w:pPr>
          </w:p>
        </w:tc>
      </w:tr>
      <w:tr w:rsidR="004144C2" w:rsidRPr="00847F7D" w14:paraId="3013DE18" w14:textId="77777777" w:rsidTr="004144C2">
        <w:trPr>
          <w:trHeight w:val="260"/>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472D1891" w14:textId="77777777" w:rsidR="004144C2" w:rsidRPr="00DD1C8A" w:rsidRDefault="004144C2">
            <w:pPr>
              <w:rPr>
                <w:rFonts w:asciiTheme="minorHAnsi" w:hAnsiTheme="minorHAnsi" w:cstheme="minorHAnsi"/>
                <w:color w:val="000000"/>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28145A61" w14:textId="77777777" w:rsidR="004144C2" w:rsidRPr="00DD1C8A" w:rsidRDefault="004144C2">
            <w:pPr>
              <w:spacing w:before="100" w:beforeAutospacing="1" w:after="100" w:afterAutospacing="1"/>
              <w:rPr>
                <w:rFonts w:asciiTheme="minorHAnsi" w:hAnsiTheme="minorHAnsi" w:cstheme="minorHAnsi"/>
                <w:b/>
                <w:bCs/>
                <w:color w:val="000000"/>
                <w:sz w:val="14"/>
                <w:szCs w:val="14"/>
              </w:rPr>
            </w:pPr>
            <w:r w:rsidRPr="00DD1C8A">
              <w:rPr>
                <w:rStyle w:val="Strong"/>
                <w:rFonts w:asciiTheme="minorHAnsi" w:hAnsiTheme="minorHAnsi" w:cstheme="minorHAnsi"/>
                <w:b w:val="0"/>
                <w:color w:val="000000"/>
                <w:sz w:val="14"/>
                <w:szCs w:val="14"/>
              </w:rPr>
              <w:t xml:space="preserve">Randall </w:t>
            </w:r>
            <w:proofErr w:type="spellStart"/>
            <w:r w:rsidRPr="00DD1C8A">
              <w:rPr>
                <w:rStyle w:val="Strong"/>
                <w:rFonts w:asciiTheme="minorHAnsi" w:hAnsiTheme="minorHAnsi" w:cstheme="minorHAnsi"/>
                <w:b w:val="0"/>
                <w:color w:val="000000"/>
                <w:sz w:val="14"/>
                <w:szCs w:val="14"/>
              </w:rPr>
              <w:t>Busse</w:t>
            </w:r>
            <w:proofErr w:type="spellEnd"/>
          </w:p>
        </w:tc>
        <w:tc>
          <w:tcPr>
            <w:tcW w:w="1271" w:type="dxa"/>
            <w:tcBorders>
              <w:top w:val="single" w:sz="4" w:space="0" w:color="auto"/>
              <w:left w:val="single" w:sz="4" w:space="0" w:color="auto"/>
              <w:bottom w:val="single" w:sz="4" w:space="0" w:color="auto"/>
              <w:right w:val="single" w:sz="4" w:space="0" w:color="auto"/>
            </w:tcBorders>
            <w:hideMark/>
          </w:tcPr>
          <w:p w14:paraId="2FDBFDB3"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 xml:space="preserve">Microbiologist </w:t>
            </w:r>
          </w:p>
        </w:tc>
        <w:tc>
          <w:tcPr>
            <w:tcW w:w="1260" w:type="dxa"/>
            <w:tcBorders>
              <w:top w:val="single" w:sz="4" w:space="0" w:color="auto"/>
              <w:left w:val="single" w:sz="4" w:space="0" w:color="auto"/>
              <w:bottom w:val="single" w:sz="4" w:space="0" w:color="auto"/>
              <w:right w:val="single" w:sz="4" w:space="0" w:color="auto"/>
            </w:tcBorders>
            <w:hideMark/>
          </w:tcPr>
          <w:p w14:paraId="25A09A4A"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color w:val="000000"/>
                <w:sz w:val="14"/>
                <w:szCs w:val="14"/>
              </w:rPr>
              <w:t>972-692-2764</w:t>
            </w:r>
          </w:p>
        </w:tc>
        <w:tc>
          <w:tcPr>
            <w:tcW w:w="1260" w:type="dxa"/>
            <w:tcBorders>
              <w:top w:val="single" w:sz="4" w:space="0" w:color="auto"/>
              <w:left w:val="single" w:sz="4" w:space="0" w:color="auto"/>
              <w:bottom w:val="single" w:sz="4" w:space="0" w:color="auto"/>
              <w:right w:val="single" w:sz="4" w:space="0" w:color="auto"/>
            </w:tcBorders>
          </w:tcPr>
          <w:p w14:paraId="1D4BCFB1" w14:textId="77777777" w:rsidR="004144C2" w:rsidRPr="00DD1C8A" w:rsidRDefault="004144C2">
            <w:pPr>
              <w:rPr>
                <w:rFonts w:asciiTheme="minorHAnsi" w:hAnsiTheme="minorHAnsi" w:cstheme="minorHAnsi"/>
                <w:color w:val="000000"/>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006B85BB"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37F614E6" w14:textId="77777777" w:rsidR="004144C2" w:rsidRPr="00DD1C8A" w:rsidRDefault="004144C2">
            <w:pPr>
              <w:rPr>
                <w:rFonts w:asciiTheme="minorHAnsi" w:eastAsiaTheme="minorHAnsi" w:hAnsiTheme="minorHAnsi" w:cstheme="minorHAnsi"/>
                <w:sz w:val="14"/>
                <w:szCs w:val="14"/>
              </w:rPr>
            </w:pPr>
            <w:r w:rsidRPr="00DD1C8A">
              <w:rPr>
                <w:rStyle w:val="Hyperlink"/>
                <w:rFonts w:asciiTheme="minorHAnsi" w:hAnsiTheme="minorHAnsi" w:cstheme="minorHAnsi"/>
                <w:bCs/>
                <w:sz w:val="14"/>
                <w:szCs w:val="14"/>
              </w:rPr>
              <w:t>Randall.busse@dallascounty.org</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68C9DB5" w14:textId="77777777" w:rsidR="004144C2" w:rsidRPr="00DD1C8A" w:rsidRDefault="004144C2">
            <w:pPr>
              <w:rPr>
                <w:rFonts w:asciiTheme="minorHAnsi" w:hAnsiTheme="minorHAnsi" w:cstheme="minorHAnsi"/>
                <w:color w:val="000000"/>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0B8B327A" w14:textId="77777777" w:rsidR="004144C2" w:rsidRPr="00DD1C8A" w:rsidRDefault="004144C2">
            <w:pPr>
              <w:rPr>
                <w:rFonts w:asciiTheme="minorHAnsi" w:hAnsiTheme="minorHAnsi" w:cstheme="minorHAnsi"/>
                <w:color w:val="000000"/>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761C2066" w14:textId="77777777" w:rsidR="004144C2" w:rsidRPr="00DD1C8A" w:rsidRDefault="004144C2">
            <w:pPr>
              <w:rPr>
                <w:rFonts w:asciiTheme="minorHAnsi" w:hAnsiTheme="minorHAnsi" w:cstheme="minorHAnsi"/>
                <w:sz w:val="14"/>
                <w:szCs w:val="14"/>
              </w:rPr>
            </w:pPr>
          </w:p>
        </w:tc>
      </w:tr>
      <w:bookmarkEnd w:id="6"/>
      <w:tr w:rsidR="004144C2" w:rsidRPr="00847F7D" w14:paraId="507DA411" w14:textId="77777777" w:rsidTr="004144C2">
        <w:trPr>
          <w:trHeight w:val="278"/>
        </w:trPr>
        <w:tc>
          <w:tcPr>
            <w:tcW w:w="1084" w:type="dxa"/>
            <w:vMerge w:val="restart"/>
            <w:tcBorders>
              <w:top w:val="single" w:sz="4" w:space="0" w:color="auto"/>
              <w:left w:val="single" w:sz="4" w:space="0" w:color="auto"/>
              <w:bottom w:val="single" w:sz="4" w:space="0" w:color="auto"/>
              <w:right w:val="single" w:sz="4" w:space="0" w:color="auto"/>
            </w:tcBorders>
            <w:hideMark/>
          </w:tcPr>
          <w:p w14:paraId="053C0E12"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Public Health Laboratory of East Texas</w:t>
            </w:r>
          </w:p>
          <w:p w14:paraId="6BF489B9"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(Tyler)</w:t>
            </w:r>
          </w:p>
        </w:tc>
        <w:tc>
          <w:tcPr>
            <w:tcW w:w="1240" w:type="dxa"/>
            <w:tcBorders>
              <w:top w:val="single" w:sz="4" w:space="0" w:color="auto"/>
              <w:left w:val="single" w:sz="4" w:space="0" w:color="auto"/>
              <w:bottom w:val="single" w:sz="4" w:space="0" w:color="auto"/>
              <w:right w:val="single" w:sz="4" w:space="0" w:color="auto"/>
            </w:tcBorders>
            <w:hideMark/>
          </w:tcPr>
          <w:p w14:paraId="1F547F76"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Janine Yost</w:t>
            </w:r>
          </w:p>
        </w:tc>
        <w:tc>
          <w:tcPr>
            <w:tcW w:w="1271" w:type="dxa"/>
            <w:tcBorders>
              <w:top w:val="single" w:sz="4" w:space="0" w:color="auto"/>
              <w:left w:val="single" w:sz="4" w:space="0" w:color="auto"/>
              <w:bottom w:val="single" w:sz="4" w:space="0" w:color="auto"/>
              <w:right w:val="single" w:sz="4" w:space="0" w:color="auto"/>
            </w:tcBorders>
            <w:hideMark/>
          </w:tcPr>
          <w:p w14:paraId="07AA9216"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Microbiologist Manager</w:t>
            </w:r>
          </w:p>
        </w:tc>
        <w:tc>
          <w:tcPr>
            <w:tcW w:w="1260" w:type="dxa"/>
            <w:tcBorders>
              <w:top w:val="single" w:sz="4" w:space="0" w:color="auto"/>
              <w:left w:val="single" w:sz="4" w:space="0" w:color="auto"/>
              <w:bottom w:val="single" w:sz="4" w:space="0" w:color="auto"/>
              <w:right w:val="single" w:sz="4" w:space="0" w:color="auto"/>
            </w:tcBorders>
            <w:hideMark/>
          </w:tcPr>
          <w:p w14:paraId="35B2FCA8"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903-877-5071</w:t>
            </w:r>
          </w:p>
        </w:tc>
        <w:tc>
          <w:tcPr>
            <w:tcW w:w="1260" w:type="dxa"/>
            <w:tcBorders>
              <w:top w:val="single" w:sz="4" w:space="0" w:color="auto"/>
              <w:left w:val="single" w:sz="4" w:space="0" w:color="auto"/>
              <w:bottom w:val="single" w:sz="4" w:space="0" w:color="auto"/>
              <w:right w:val="single" w:sz="4" w:space="0" w:color="auto"/>
            </w:tcBorders>
          </w:tcPr>
          <w:p w14:paraId="2E938862"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903-714-6579</w:t>
            </w:r>
          </w:p>
          <w:p w14:paraId="6CE3D8C9" w14:textId="77777777" w:rsidR="004144C2" w:rsidRPr="00DD1C8A" w:rsidRDefault="004144C2">
            <w:pPr>
              <w:jc w:val="center"/>
              <w:rPr>
                <w:rFonts w:asciiTheme="minorHAnsi" w:hAnsiTheme="minorHAnsi" w:cstheme="minorHAnsi"/>
                <w:sz w:val="14"/>
                <w:szCs w:val="14"/>
              </w:rPr>
            </w:pPr>
          </w:p>
        </w:tc>
        <w:tc>
          <w:tcPr>
            <w:tcW w:w="1170" w:type="dxa"/>
            <w:vMerge w:val="restart"/>
            <w:tcBorders>
              <w:top w:val="single" w:sz="4" w:space="0" w:color="auto"/>
              <w:left w:val="single" w:sz="4" w:space="0" w:color="auto"/>
              <w:bottom w:val="single" w:sz="4" w:space="0" w:color="auto"/>
              <w:right w:val="single" w:sz="4" w:space="0" w:color="auto"/>
            </w:tcBorders>
            <w:hideMark/>
          </w:tcPr>
          <w:p w14:paraId="7C009844"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903-877-5259</w:t>
            </w:r>
          </w:p>
        </w:tc>
        <w:tc>
          <w:tcPr>
            <w:tcW w:w="2610" w:type="dxa"/>
            <w:tcBorders>
              <w:top w:val="single" w:sz="4" w:space="0" w:color="auto"/>
              <w:left w:val="single" w:sz="4" w:space="0" w:color="auto"/>
              <w:bottom w:val="single" w:sz="4" w:space="0" w:color="auto"/>
              <w:right w:val="single" w:sz="4" w:space="0" w:color="auto"/>
            </w:tcBorders>
            <w:hideMark/>
          </w:tcPr>
          <w:p w14:paraId="3DDE75A5" w14:textId="77777777" w:rsidR="004144C2" w:rsidRPr="00DD1C8A" w:rsidRDefault="000E31AF">
            <w:pPr>
              <w:rPr>
                <w:rFonts w:asciiTheme="minorHAnsi" w:hAnsiTheme="minorHAnsi" w:cstheme="minorHAnsi"/>
                <w:sz w:val="14"/>
                <w:szCs w:val="14"/>
              </w:rPr>
            </w:pPr>
            <w:hyperlink r:id="rId46" w:history="1">
              <w:r w:rsidR="004144C2" w:rsidRPr="00DD1C8A">
                <w:rPr>
                  <w:rStyle w:val="Hyperlink"/>
                  <w:rFonts w:asciiTheme="minorHAnsi" w:hAnsiTheme="minorHAnsi" w:cstheme="minorHAnsi"/>
                  <w:sz w:val="14"/>
                  <w:szCs w:val="14"/>
                </w:rPr>
                <w:t>janine.yost@uthct.edu</w:t>
              </w:r>
            </w:hyperlink>
            <w:r w:rsidR="004144C2" w:rsidRPr="00DD1C8A">
              <w:rPr>
                <w:rStyle w:val="Hyperlink"/>
                <w:rFonts w:asciiTheme="minorHAnsi" w:hAnsiTheme="minorHAnsi" w:cstheme="minorHAnsi"/>
                <w:sz w:val="14"/>
                <w:szCs w:val="14"/>
              </w:rPr>
              <w:t xml:space="preserve">      </w:t>
            </w:r>
          </w:p>
        </w:tc>
        <w:tc>
          <w:tcPr>
            <w:tcW w:w="1080" w:type="dxa"/>
            <w:vMerge w:val="restart"/>
            <w:tcBorders>
              <w:top w:val="single" w:sz="4" w:space="0" w:color="auto"/>
              <w:left w:val="single" w:sz="4" w:space="0" w:color="auto"/>
              <w:bottom w:val="single" w:sz="4" w:space="0" w:color="auto"/>
              <w:right w:val="single" w:sz="4" w:space="0" w:color="auto"/>
            </w:tcBorders>
            <w:hideMark/>
          </w:tcPr>
          <w:p w14:paraId="1A54080C"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11937 US Highway 271N Tyler, Texas 75708</w:t>
            </w:r>
          </w:p>
        </w:tc>
        <w:tc>
          <w:tcPr>
            <w:tcW w:w="1350" w:type="dxa"/>
            <w:vMerge w:val="restart"/>
            <w:tcBorders>
              <w:top w:val="single" w:sz="4" w:space="0" w:color="auto"/>
              <w:left w:val="single" w:sz="4" w:space="0" w:color="auto"/>
              <w:bottom w:val="single" w:sz="4" w:space="0" w:color="auto"/>
              <w:right w:val="single" w:sz="4" w:space="0" w:color="auto"/>
            </w:tcBorders>
            <w:hideMark/>
          </w:tcPr>
          <w:p w14:paraId="24C56451"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11949 US Highway 271N Building 558  </w:t>
            </w:r>
          </w:p>
          <w:p w14:paraId="43A6347E"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Tyler Texas 75708</w:t>
            </w:r>
          </w:p>
        </w:tc>
        <w:tc>
          <w:tcPr>
            <w:tcW w:w="1890" w:type="dxa"/>
            <w:vMerge w:val="restart"/>
            <w:tcBorders>
              <w:top w:val="single" w:sz="4" w:space="0" w:color="auto"/>
              <w:left w:val="single" w:sz="4" w:space="0" w:color="auto"/>
              <w:bottom w:val="single" w:sz="4" w:space="0" w:color="auto"/>
              <w:right w:val="single" w:sz="4" w:space="0" w:color="auto"/>
            </w:tcBorders>
          </w:tcPr>
          <w:p w14:paraId="5A38A109" w14:textId="77777777" w:rsidR="004144C2" w:rsidRPr="00DD1C8A" w:rsidRDefault="004144C2">
            <w:pPr>
              <w:rPr>
                <w:rFonts w:asciiTheme="minorHAnsi" w:hAnsiTheme="minorHAnsi" w:cstheme="minorHAnsi"/>
                <w:sz w:val="14"/>
                <w:szCs w:val="14"/>
              </w:rPr>
            </w:pPr>
          </w:p>
          <w:p w14:paraId="4986B940"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903-312-3537</w:t>
            </w:r>
          </w:p>
        </w:tc>
      </w:tr>
      <w:tr w:rsidR="004144C2" w:rsidRPr="00847F7D" w14:paraId="25EF91B5" w14:textId="77777777" w:rsidTr="004144C2">
        <w:trPr>
          <w:trHeight w:val="29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7F0BF584" w14:textId="77777777" w:rsidR="004144C2" w:rsidRPr="00DD1C8A" w:rsidRDefault="004144C2">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08D6C4E3"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Hannah Allie</w:t>
            </w:r>
          </w:p>
        </w:tc>
        <w:tc>
          <w:tcPr>
            <w:tcW w:w="1271" w:type="dxa"/>
            <w:tcBorders>
              <w:top w:val="single" w:sz="4" w:space="0" w:color="auto"/>
              <w:left w:val="single" w:sz="4" w:space="0" w:color="auto"/>
              <w:bottom w:val="single" w:sz="4" w:space="0" w:color="auto"/>
              <w:right w:val="single" w:sz="4" w:space="0" w:color="auto"/>
            </w:tcBorders>
            <w:hideMark/>
          </w:tcPr>
          <w:p w14:paraId="324BFCBA"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Microbiologist</w:t>
            </w:r>
          </w:p>
        </w:tc>
        <w:tc>
          <w:tcPr>
            <w:tcW w:w="1260" w:type="dxa"/>
            <w:tcBorders>
              <w:top w:val="single" w:sz="4" w:space="0" w:color="auto"/>
              <w:left w:val="single" w:sz="4" w:space="0" w:color="auto"/>
              <w:bottom w:val="single" w:sz="4" w:space="0" w:color="auto"/>
              <w:right w:val="single" w:sz="4" w:space="0" w:color="auto"/>
            </w:tcBorders>
            <w:hideMark/>
          </w:tcPr>
          <w:p w14:paraId="282B3141"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903-877-5071</w:t>
            </w:r>
          </w:p>
        </w:tc>
        <w:tc>
          <w:tcPr>
            <w:tcW w:w="1260" w:type="dxa"/>
            <w:tcBorders>
              <w:top w:val="single" w:sz="4" w:space="0" w:color="auto"/>
              <w:left w:val="single" w:sz="4" w:space="0" w:color="auto"/>
              <w:bottom w:val="single" w:sz="4" w:space="0" w:color="auto"/>
              <w:right w:val="single" w:sz="4" w:space="0" w:color="auto"/>
            </w:tcBorders>
            <w:hideMark/>
          </w:tcPr>
          <w:p w14:paraId="1C0D619C"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903-275-9131</w:t>
            </w: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48664CBA"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179A581C" w14:textId="77777777" w:rsidR="004144C2" w:rsidRPr="00DD1C8A" w:rsidRDefault="000E31AF">
            <w:pPr>
              <w:rPr>
                <w:rFonts w:asciiTheme="minorHAnsi" w:hAnsiTheme="minorHAnsi" w:cstheme="minorHAnsi"/>
                <w:sz w:val="14"/>
                <w:szCs w:val="14"/>
              </w:rPr>
            </w:pPr>
            <w:hyperlink r:id="rId47" w:history="1">
              <w:r w:rsidR="004144C2" w:rsidRPr="00DD1C8A">
                <w:rPr>
                  <w:rStyle w:val="Hyperlink"/>
                  <w:rFonts w:asciiTheme="minorHAnsi" w:hAnsiTheme="minorHAnsi" w:cstheme="minorHAnsi"/>
                  <w:sz w:val="14"/>
                  <w:szCs w:val="14"/>
                </w:rPr>
                <w:t>hannah.allie@uthct.edu</w:t>
              </w:r>
            </w:hyperlink>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1732EA2A" w14:textId="77777777" w:rsidR="004144C2" w:rsidRPr="00DD1C8A" w:rsidRDefault="004144C2">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174E0562" w14:textId="77777777" w:rsidR="004144C2" w:rsidRPr="00DD1C8A" w:rsidRDefault="004144C2">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273135F4" w14:textId="77777777" w:rsidR="004144C2" w:rsidRPr="00DD1C8A" w:rsidRDefault="004144C2">
            <w:pPr>
              <w:rPr>
                <w:rFonts w:asciiTheme="minorHAnsi" w:hAnsiTheme="minorHAnsi" w:cstheme="minorHAnsi"/>
                <w:sz w:val="14"/>
                <w:szCs w:val="14"/>
              </w:rPr>
            </w:pPr>
          </w:p>
        </w:tc>
      </w:tr>
      <w:tr w:rsidR="004144C2" w:rsidRPr="00847F7D" w14:paraId="638A5C86" w14:textId="77777777" w:rsidTr="004144C2">
        <w:trPr>
          <w:trHeight w:val="197"/>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72B58BD7" w14:textId="77777777" w:rsidR="004144C2" w:rsidRPr="00DD1C8A" w:rsidRDefault="004144C2">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39C2B510"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 xml:space="preserve">Maria </w:t>
            </w:r>
            <w:proofErr w:type="spellStart"/>
            <w:r w:rsidRPr="00DD1C8A">
              <w:rPr>
                <w:rFonts w:asciiTheme="minorHAnsi" w:hAnsiTheme="minorHAnsi" w:cstheme="minorHAnsi"/>
                <w:sz w:val="14"/>
                <w:szCs w:val="14"/>
              </w:rPr>
              <w:t>Olalde</w:t>
            </w:r>
            <w:proofErr w:type="spellEnd"/>
          </w:p>
        </w:tc>
        <w:tc>
          <w:tcPr>
            <w:tcW w:w="1271" w:type="dxa"/>
            <w:tcBorders>
              <w:top w:val="single" w:sz="4" w:space="0" w:color="auto"/>
              <w:left w:val="single" w:sz="4" w:space="0" w:color="auto"/>
              <w:bottom w:val="single" w:sz="4" w:space="0" w:color="auto"/>
              <w:right w:val="single" w:sz="4" w:space="0" w:color="auto"/>
            </w:tcBorders>
            <w:hideMark/>
          </w:tcPr>
          <w:p w14:paraId="7DA8E753"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Microbiologist</w:t>
            </w:r>
          </w:p>
        </w:tc>
        <w:tc>
          <w:tcPr>
            <w:tcW w:w="1260" w:type="dxa"/>
            <w:tcBorders>
              <w:top w:val="single" w:sz="4" w:space="0" w:color="auto"/>
              <w:left w:val="single" w:sz="4" w:space="0" w:color="auto"/>
              <w:bottom w:val="single" w:sz="4" w:space="0" w:color="auto"/>
              <w:right w:val="single" w:sz="4" w:space="0" w:color="auto"/>
            </w:tcBorders>
            <w:hideMark/>
          </w:tcPr>
          <w:p w14:paraId="53BF440D"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903-877-5071</w:t>
            </w:r>
          </w:p>
        </w:tc>
        <w:tc>
          <w:tcPr>
            <w:tcW w:w="1260" w:type="dxa"/>
            <w:tcBorders>
              <w:top w:val="single" w:sz="4" w:space="0" w:color="auto"/>
              <w:left w:val="single" w:sz="4" w:space="0" w:color="auto"/>
              <w:bottom w:val="single" w:sz="4" w:space="0" w:color="auto"/>
              <w:right w:val="single" w:sz="4" w:space="0" w:color="auto"/>
            </w:tcBorders>
            <w:hideMark/>
          </w:tcPr>
          <w:p w14:paraId="6BA28BF3"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903-740-4415</w:t>
            </w: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55DFD253"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0694AD79" w14:textId="77777777" w:rsidR="004144C2" w:rsidRPr="00DD1C8A" w:rsidRDefault="000E31AF">
            <w:pPr>
              <w:rPr>
                <w:rFonts w:asciiTheme="minorHAnsi" w:hAnsiTheme="minorHAnsi" w:cstheme="minorHAnsi"/>
                <w:sz w:val="14"/>
                <w:szCs w:val="14"/>
              </w:rPr>
            </w:pPr>
            <w:hyperlink r:id="rId48" w:history="1">
              <w:r w:rsidR="004144C2" w:rsidRPr="00DD1C8A">
                <w:rPr>
                  <w:rStyle w:val="Hyperlink"/>
                  <w:rFonts w:asciiTheme="minorHAnsi" w:hAnsiTheme="minorHAnsi" w:cstheme="minorHAnsi"/>
                  <w:sz w:val="14"/>
                  <w:szCs w:val="14"/>
                </w:rPr>
                <w:t>maria.olalde@uthct.edu</w:t>
              </w:r>
            </w:hyperlink>
            <w:r w:rsidR="004144C2" w:rsidRPr="00DD1C8A">
              <w:rPr>
                <w:rStyle w:val="Hyperlink"/>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10CF9CFA" w14:textId="77777777" w:rsidR="004144C2" w:rsidRPr="00DD1C8A" w:rsidRDefault="004144C2">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07C5E822" w14:textId="77777777" w:rsidR="004144C2" w:rsidRPr="00DD1C8A" w:rsidRDefault="004144C2">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4E671480" w14:textId="77777777" w:rsidR="004144C2" w:rsidRPr="00DD1C8A" w:rsidRDefault="004144C2">
            <w:pPr>
              <w:rPr>
                <w:rFonts w:asciiTheme="minorHAnsi" w:hAnsiTheme="minorHAnsi" w:cstheme="minorHAnsi"/>
                <w:sz w:val="14"/>
                <w:szCs w:val="14"/>
              </w:rPr>
            </w:pPr>
          </w:p>
        </w:tc>
      </w:tr>
      <w:tr w:rsidR="004144C2" w:rsidRPr="00847F7D" w14:paraId="318E49B6" w14:textId="77777777" w:rsidTr="004144C2">
        <w:trPr>
          <w:trHeight w:val="295"/>
        </w:trPr>
        <w:tc>
          <w:tcPr>
            <w:tcW w:w="1084" w:type="dxa"/>
            <w:vMerge w:val="restart"/>
            <w:tcBorders>
              <w:top w:val="single" w:sz="4" w:space="0" w:color="auto"/>
              <w:left w:val="single" w:sz="4" w:space="0" w:color="auto"/>
              <w:bottom w:val="single" w:sz="4" w:space="0" w:color="auto"/>
              <w:right w:val="single" w:sz="4" w:space="0" w:color="auto"/>
            </w:tcBorders>
            <w:hideMark/>
          </w:tcPr>
          <w:p w14:paraId="4E0C5B58"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TIEHH Bioterrorism Response Laboratory</w:t>
            </w:r>
          </w:p>
          <w:p w14:paraId="4B191091"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(Lubbock)</w:t>
            </w:r>
          </w:p>
        </w:tc>
        <w:tc>
          <w:tcPr>
            <w:tcW w:w="1240" w:type="dxa"/>
            <w:tcBorders>
              <w:top w:val="single" w:sz="4" w:space="0" w:color="auto"/>
              <w:left w:val="single" w:sz="4" w:space="0" w:color="auto"/>
              <w:bottom w:val="single" w:sz="4" w:space="0" w:color="auto"/>
              <w:right w:val="single" w:sz="4" w:space="0" w:color="auto"/>
            </w:tcBorders>
            <w:hideMark/>
          </w:tcPr>
          <w:p w14:paraId="1B9D5D19"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Dr. Steve Presley</w:t>
            </w:r>
          </w:p>
        </w:tc>
        <w:tc>
          <w:tcPr>
            <w:tcW w:w="1271" w:type="dxa"/>
            <w:tcBorders>
              <w:top w:val="single" w:sz="4" w:space="0" w:color="auto"/>
              <w:left w:val="single" w:sz="4" w:space="0" w:color="auto"/>
              <w:bottom w:val="single" w:sz="4" w:space="0" w:color="auto"/>
              <w:right w:val="single" w:sz="4" w:space="0" w:color="auto"/>
            </w:tcBorders>
            <w:hideMark/>
          </w:tcPr>
          <w:p w14:paraId="7F095A6D"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Laboratory Director</w:t>
            </w:r>
          </w:p>
        </w:tc>
        <w:tc>
          <w:tcPr>
            <w:tcW w:w="1260" w:type="dxa"/>
            <w:tcBorders>
              <w:top w:val="single" w:sz="4" w:space="0" w:color="auto"/>
              <w:left w:val="single" w:sz="4" w:space="0" w:color="auto"/>
              <w:bottom w:val="single" w:sz="4" w:space="0" w:color="auto"/>
              <w:right w:val="single" w:sz="4" w:space="0" w:color="auto"/>
            </w:tcBorders>
          </w:tcPr>
          <w:p w14:paraId="24DEF957"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806-885-0236</w:t>
            </w:r>
          </w:p>
          <w:p w14:paraId="19104E42" w14:textId="77777777" w:rsidR="004144C2" w:rsidRPr="00DD1C8A" w:rsidRDefault="004144C2">
            <w:pPr>
              <w:rPr>
                <w:rFonts w:asciiTheme="minorHAnsi" w:hAnsiTheme="minorHAnsi" w:cstheme="minorHAnsi"/>
                <w:sz w:val="14"/>
                <w:szCs w:val="14"/>
              </w:rPr>
            </w:pPr>
          </w:p>
        </w:tc>
        <w:tc>
          <w:tcPr>
            <w:tcW w:w="1260" w:type="dxa"/>
            <w:tcBorders>
              <w:top w:val="single" w:sz="4" w:space="0" w:color="auto"/>
              <w:left w:val="single" w:sz="4" w:space="0" w:color="auto"/>
              <w:bottom w:val="single" w:sz="4" w:space="0" w:color="auto"/>
              <w:right w:val="single" w:sz="4" w:space="0" w:color="auto"/>
            </w:tcBorders>
            <w:hideMark/>
          </w:tcPr>
          <w:p w14:paraId="2196F0AD"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806-549-1942</w:t>
            </w:r>
          </w:p>
        </w:tc>
        <w:tc>
          <w:tcPr>
            <w:tcW w:w="1170" w:type="dxa"/>
            <w:vMerge w:val="restart"/>
            <w:tcBorders>
              <w:top w:val="single" w:sz="4" w:space="0" w:color="auto"/>
              <w:left w:val="single" w:sz="4" w:space="0" w:color="auto"/>
              <w:bottom w:val="single" w:sz="4" w:space="0" w:color="auto"/>
              <w:right w:val="single" w:sz="4" w:space="0" w:color="auto"/>
            </w:tcBorders>
            <w:hideMark/>
          </w:tcPr>
          <w:p w14:paraId="369BE741"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806-885-1075</w:t>
            </w:r>
          </w:p>
        </w:tc>
        <w:tc>
          <w:tcPr>
            <w:tcW w:w="2610" w:type="dxa"/>
            <w:tcBorders>
              <w:top w:val="single" w:sz="4" w:space="0" w:color="auto"/>
              <w:left w:val="single" w:sz="4" w:space="0" w:color="auto"/>
              <w:bottom w:val="single" w:sz="4" w:space="0" w:color="auto"/>
              <w:right w:val="single" w:sz="4" w:space="0" w:color="auto"/>
            </w:tcBorders>
          </w:tcPr>
          <w:p w14:paraId="16036A41" w14:textId="77777777" w:rsidR="004144C2" w:rsidRPr="00DD1C8A" w:rsidRDefault="000E31AF">
            <w:pPr>
              <w:rPr>
                <w:rStyle w:val="Hyperlink"/>
                <w:rFonts w:asciiTheme="minorHAnsi" w:hAnsiTheme="minorHAnsi" w:cstheme="minorHAnsi"/>
                <w:sz w:val="14"/>
                <w:szCs w:val="14"/>
              </w:rPr>
            </w:pPr>
            <w:hyperlink r:id="rId49" w:history="1">
              <w:r w:rsidR="004144C2" w:rsidRPr="00DD1C8A">
                <w:rPr>
                  <w:rStyle w:val="Hyperlink"/>
                  <w:rFonts w:asciiTheme="minorHAnsi" w:hAnsiTheme="minorHAnsi" w:cstheme="minorHAnsi"/>
                  <w:sz w:val="14"/>
                  <w:szCs w:val="14"/>
                </w:rPr>
                <w:t>steve.presley@ttu.edu</w:t>
              </w:r>
            </w:hyperlink>
            <w:r w:rsidR="004144C2" w:rsidRPr="00DD1C8A">
              <w:rPr>
                <w:rStyle w:val="Hyperlink"/>
                <w:rFonts w:asciiTheme="minorHAnsi" w:hAnsiTheme="minorHAnsi" w:cstheme="minorHAnsi"/>
                <w:sz w:val="14"/>
                <w:szCs w:val="14"/>
              </w:rPr>
              <w:t xml:space="preserve"> </w:t>
            </w:r>
          </w:p>
          <w:p w14:paraId="1C0FF796" w14:textId="77777777" w:rsidR="004144C2" w:rsidRPr="00DD1C8A" w:rsidRDefault="004144C2">
            <w:pPr>
              <w:rPr>
                <w:rFonts w:asciiTheme="minorHAnsi" w:hAnsiTheme="minorHAnsi" w:cstheme="minorHAnsi"/>
                <w:sz w:val="14"/>
                <w:szCs w:val="14"/>
              </w:rPr>
            </w:pPr>
          </w:p>
        </w:tc>
        <w:tc>
          <w:tcPr>
            <w:tcW w:w="1080" w:type="dxa"/>
            <w:vMerge w:val="restart"/>
            <w:tcBorders>
              <w:top w:val="single" w:sz="4" w:space="0" w:color="auto"/>
              <w:left w:val="single" w:sz="4" w:space="0" w:color="auto"/>
              <w:bottom w:val="single" w:sz="4" w:space="0" w:color="auto"/>
              <w:right w:val="single" w:sz="4" w:space="0" w:color="auto"/>
            </w:tcBorders>
            <w:hideMark/>
          </w:tcPr>
          <w:p w14:paraId="2B9A0345"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TIEHH</w:t>
            </w:r>
          </w:p>
          <w:p w14:paraId="4E7C365F"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PO Box 41163</w:t>
            </w:r>
          </w:p>
          <w:p w14:paraId="0E3EBF38"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Lubbock, TX 79409-1163</w:t>
            </w:r>
          </w:p>
        </w:tc>
        <w:tc>
          <w:tcPr>
            <w:tcW w:w="1350" w:type="dxa"/>
            <w:vMerge w:val="restart"/>
            <w:tcBorders>
              <w:top w:val="single" w:sz="4" w:space="0" w:color="auto"/>
              <w:left w:val="single" w:sz="4" w:space="0" w:color="auto"/>
              <w:bottom w:val="single" w:sz="4" w:space="0" w:color="auto"/>
              <w:right w:val="single" w:sz="4" w:space="0" w:color="auto"/>
            </w:tcBorders>
            <w:hideMark/>
          </w:tcPr>
          <w:p w14:paraId="183A7F9E"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1207 Gilbert Dr.</w:t>
            </w:r>
          </w:p>
          <w:p w14:paraId="173E93B0"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Lubbock, TX 79416</w:t>
            </w:r>
          </w:p>
        </w:tc>
        <w:tc>
          <w:tcPr>
            <w:tcW w:w="1890" w:type="dxa"/>
            <w:vMerge w:val="restart"/>
            <w:tcBorders>
              <w:top w:val="single" w:sz="4" w:space="0" w:color="auto"/>
              <w:left w:val="single" w:sz="4" w:space="0" w:color="auto"/>
              <w:bottom w:val="single" w:sz="4" w:space="0" w:color="auto"/>
              <w:right w:val="single" w:sz="4" w:space="0" w:color="auto"/>
            </w:tcBorders>
          </w:tcPr>
          <w:p w14:paraId="56B47EC2" w14:textId="77777777" w:rsidR="004144C2" w:rsidRPr="00DD1C8A" w:rsidRDefault="000E31AF">
            <w:pPr>
              <w:rPr>
                <w:rFonts w:asciiTheme="minorHAnsi" w:hAnsiTheme="minorHAnsi" w:cstheme="minorHAnsi"/>
                <w:sz w:val="14"/>
                <w:szCs w:val="14"/>
              </w:rPr>
            </w:pPr>
            <w:hyperlink r:id="rId50" w:history="1">
              <w:r w:rsidR="004144C2" w:rsidRPr="00DD1C8A">
                <w:rPr>
                  <w:rStyle w:val="Hyperlink"/>
                  <w:rFonts w:asciiTheme="minorHAnsi" w:hAnsiTheme="minorHAnsi" w:cstheme="minorHAnsi"/>
                  <w:sz w:val="14"/>
                  <w:szCs w:val="14"/>
                </w:rPr>
                <w:t>http://www.tiehh.ttu.edu/Pages/default.aspx</w:t>
              </w:r>
            </w:hyperlink>
          </w:p>
          <w:p w14:paraId="656FBEAD" w14:textId="77777777" w:rsidR="004144C2" w:rsidRPr="00DD1C8A" w:rsidRDefault="004144C2">
            <w:pPr>
              <w:rPr>
                <w:rFonts w:asciiTheme="minorHAnsi" w:hAnsiTheme="minorHAnsi" w:cstheme="minorHAnsi"/>
                <w:sz w:val="14"/>
                <w:szCs w:val="14"/>
              </w:rPr>
            </w:pPr>
          </w:p>
          <w:p w14:paraId="0AF2E9C3"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24/7 #</w:t>
            </w:r>
          </w:p>
          <w:p w14:paraId="23FE9B6F"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806-885-0235</w:t>
            </w:r>
          </w:p>
          <w:p w14:paraId="799DB0A3"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806-252-3652 (Lubbock LRN)</w:t>
            </w:r>
          </w:p>
        </w:tc>
      </w:tr>
      <w:tr w:rsidR="004144C2" w:rsidRPr="00847F7D" w14:paraId="4B528D5B" w14:textId="77777777" w:rsidTr="004144C2">
        <w:trPr>
          <w:trHeight w:val="29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3AAEA58E" w14:textId="77777777" w:rsidR="004144C2" w:rsidRPr="00DD1C8A" w:rsidRDefault="004144C2">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59121BA4"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 xml:space="preserve">Sierra </w:t>
            </w:r>
            <w:proofErr w:type="spellStart"/>
            <w:r w:rsidRPr="00DD1C8A">
              <w:rPr>
                <w:rFonts w:asciiTheme="minorHAnsi" w:hAnsiTheme="minorHAnsi" w:cstheme="minorHAnsi"/>
                <w:sz w:val="14"/>
                <w:szCs w:val="14"/>
              </w:rPr>
              <w:t>Malaeb</w:t>
            </w:r>
            <w:proofErr w:type="spellEnd"/>
          </w:p>
        </w:tc>
        <w:tc>
          <w:tcPr>
            <w:tcW w:w="1271" w:type="dxa"/>
            <w:tcBorders>
              <w:top w:val="single" w:sz="4" w:space="0" w:color="auto"/>
              <w:left w:val="single" w:sz="4" w:space="0" w:color="auto"/>
              <w:bottom w:val="single" w:sz="4" w:space="0" w:color="auto"/>
              <w:right w:val="single" w:sz="4" w:space="0" w:color="auto"/>
            </w:tcBorders>
            <w:hideMark/>
          </w:tcPr>
          <w:p w14:paraId="26BB415D"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 xml:space="preserve">Microbiologist </w:t>
            </w:r>
          </w:p>
        </w:tc>
        <w:tc>
          <w:tcPr>
            <w:tcW w:w="1260" w:type="dxa"/>
            <w:tcBorders>
              <w:top w:val="single" w:sz="4" w:space="0" w:color="auto"/>
              <w:left w:val="single" w:sz="4" w:space="0" w:color="auto"/>
              <w:bottom w:val="single" w:sz="4" w:space="0" w:color="auto"/>
              <w:right w:val="single" w:sz="4" w:space="0" w:color="auto"/>
            </w:tcBorders>
            <w:hideMark/>
          </w:tcPr>
          <w:p w14:paraId="78C75E01"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806-620-1167</w:t>
            </w:r>
          </w:p>
        </w:tc>
        <w:tc>
          <w:tcPr>
            <w:tcW w:w="1260" w:type="dxa"/>
            <w:tcBorders>
              <w:top w:val="single" w:sz="4" w:space="0" w:color="auto"/>
              <w:left w:val="single" w:sz="4" w:space="0" w:color="auto"/>
              <w:bottom w:val="single" w:sz="4" w:space="0" w:color="auto"/>
              <w:right w:val="single" w:sz="4" w:space="0" w:color="auto"/>
            </w:tcBorders>
          </w:tcPr>
          <w:p w14:paraId="136E48AC" w14:textId="77777777" w:rsidR="004144C2" w:rsidRPr="00DD1C8A" w:rsidRDefault="004144C2">
            <w:pPr>
              <w:jc w:val="center"/>
              <w:rPr>
                <w:rFonts w:asciiTheme="minorHAnsi" w:hAnsiTheme="minorHAnsi" w:cstheme="minorHAnsi"/>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08E6AF27"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14DA1548" w14:textId="77777777" w:rsidR="004144C2" w:rsidRPr="00DD1C8A" w:rsidRDefault="000E31AF">
            <w:pPr>
              <w:rPr>
                <w:rFonts w:asciiTheme="minorHAnsi" w:hAnsiTheme="minorHAnsi" w:cstheme="minorHAnsi"/>
                <w:sz w:val="14"/>
                <w:szCs w:val="14"/>
              </w:rPr>
            </w:pPr>
            <w:hyperlink r:id="rId51" w:history="1">
              <w:r w:rsidR="004144C2" w:rsidRPr="00DD1C8A">
                <w:rPr>
                  <w:rStyle w:val="Hyperlink"/>
                  <w:rFonts w:asciiTheme="minorHAnsi" w:hAnsiTheme="minorHAnsi" w:cstheme="minorHAnsi"/>
                  <w:sz w:val="14"/>
                  <w:szCs w:val="14"/>
                </w:rPr>
                <w:t>Sierra.malaeb@ttu.edu</w:t>
              </w:r>
            </w:hyperlink>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0D6F21C8" w14:textId="77777777" w:rsidR="004144C2" w:rsidRPr="00DD1C8A" w:rsidRDefault="004144C2">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7B6FB917" w14:textId="77777777" w:rsidR="004144C2" w:rsidRPr="00DD1C8A" w:rsidRDefault="004144C2">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081C937B" w14:textId="77777777" w:rsidR="004144C2" w:rsidRPr="00DD1C8A" w:rsidRDefault="004144C2">
            <w:pPr>
              <w:rPr>
                <w:rFonts w:asciiTheme="minorHAnsi" w:hAnsiTheme="minorHAnsi" w:cstheme="minorHAnsi"/>
                <w:sz w:val="14"/>
                <w:szCs w:val="14"/>
              </w:rPr>
            </w:pPr>
          </w:p>
        </w:tc>
      </w:tr>
      <w:tr w:rsidR="004144C2" w:rsidRPr="00847F7D" w14:paraId="11722252" w14:textId="77777777" w:rsidTr="004144C2">
        <w:trPr>
          <w:trHeight w:val="29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3905B453" w14:textId="77777777" w:rsidR="004144C2" w:rsidRPr="00DD1C8A" w:rsidRDefault="004144C2">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2AE3ACF2"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Dr. Cynthia Reinoso Webb</w:t>
            </w:r>
          </w:p>
        </w:tc>
        <w:tc>
          <w:tcPr>
            <w:tcW w:w="1271" w:type="dxa"/>
            <w:tcBorders>
              <w:top w:val="single" w:sz="4" w:space="0" w:color="auto"/>
              <w:left w:val="single" w:sz="4" w:space="0" w:color="auto"/>
              <w:bottom w:val="single" w:sz="4" w:space="0" w:color="auto"/>
              <w:right w:val="single" w:sz="4" w:space="0" w:color="auto"/>
            </w:tcBorders>
            <w:hideMark/>
          </w:tcPr>
          <w:p w14:paraId="7B6E7CC1"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BT Response Coordinator</w:t>
            </w:r>
          </w:p>
        </w:tc>
        <w:tc>
          <w:tcPr>
            <w:tcW w:w="1260" w:type="dxa"/>
            <w:tcBorders>
              <w:top w:val="single" w:sz="4" w:space="0" w:color="auto"/>
              <w:left w:val="single" w:sz="4" w:space="0" w:color="auto"/>
              <w:bottom w:val="single" w:sz="4" w:space="0" w:color="auto"/>
              <w:right w:val="single" w:sz="4" w:space="0" w:color="auto"/>
            </w:tcBorders>
          </w:tcPr>
          <w:p w14:paraId="58B4E4D5"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806-834-7009</w:t>
            </w:r>
          </w:p>
          <w:p w14:paraId="2EBBAECC" w14:textId="77777777" w:rsidR="004144C2" w:rsidRPr="00DD1C8A" w:rsidRDefault="004144C2">
            <w:pPr>
              <w:rPr>
                <w:rFonts w:asciiTheme="minorHAnsi" w:hAnsiTheme="minorHAnsi" w:cstheme="minorHAnsi"/>
                <w:sz w:val="14"/>
                <w:szCs w:val="14"/>
              </w:rPr>
            </w:pPr>
          </w:p>
        </w:tc>
        <w:tc>
          <w:tcPr>
            <w:tcW w:w="1260" w:type="dxa"/>
            <w:tcBorders>
              <w:top w:val="single" w:sz="4" w:space="0" w:color="auto"/>
              <w:left w:val="single" w:sz="4" w:space="0" w:color="auto"/>
              <w:bottom w:val="single" w:sz="4" w:space="0" w:color="auto"/>
              <w:right w:val="single" w:sz="4" w:space="0" w:color="auto"/>
            </w:tcBorders>
            <w:hideMark/>
          </w:tcPr>
          <w:p w14:paraId="712DA5C4" w14:textId="77777777" w:rsidR="004144C2" w:rsidRPr="00DD1C8A" w:rsidRDefault="004144C2">
            <w:pPr>
              <w:rPr>
                <w:rFonts w:asciiTheme="minorHAnsi" w:hAnsiTheme="minorHAnsi" w:cstheme="minorHAnsi"/>
                <w:sz w:val="14"/>
                <w:szCs w:val="14"/>
              </w:rPr>
            </w:pPr>
            <w:r w:rsidRPr="00DD1C8A">
              <w:rPr>
                <w:rFonts w:asciiTheme="minorHAnsi" w:hAnsiTheme="minorHAnsi" w:cstheme="minorHAnsi"/>
                <w:sz w:val="14"/>
                <w:szCs w:val="14"/>
              </w:rPr>
              <w:t>718-974-2875</w:t>
            </w: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7F3D525A" w14:textId="77777777" w:rsidR="004144C2" w:rsidRPr="00DD1C8A" w:rsidRDefault="004144C2">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6E8D342A" w14:textId="77777777" w:rsidR="004144C2" w:rsidRPr="00DD1C8A" w:rsidRDefault="000E31AF">
            <w:pPr>
              <w:rPr>
                <w:rFonts w:asciiTheme="minorHAnsi" w:hAnsiTheme="minorHAnsi" w:cstheme="minorHAnsi"/>
                <w:sz w:val="14"/>
                <w:szCs w:val="14"/>
              </w:rPr>
            </w:pPr>
            <w:hyperlink r:id="rId52" w:history="1">
              <w:r w:rsidR="004144C2" w:rsidRPr="00DD1C8A">
                <w:rPr>
                  <w:rStyle w:val="Hyperlink"/>
                  <w:rFonts w:asciiTheme="minorHAnsi" w:hAnsiTheme="minorHAnsi" w:cstheme="minorHAnsi"/>
                  <w:sz w:val="14"/>
                  <w:szCs w:val="14"/>
                </w:rPr>
                <w:t>Cynthia.reinoso@ttu.edu</w:t>
              </w:r>
            </w:hyperlink>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3A1717A2" w14:textId="77777777" w:rsidR="004144C2" w:rsidRPr="00DD1C8A" w:rsidRDefault="004144C2">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2F27CBE" w14:textId="77777777" w:rsidR="004144C2" w:rsidRPr="00DD1C8A" w:rsidRDefault="004144C2">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4BA84529" w14:textId="77777777" w:rsidR="004144C2" w:rsidRPr="00DD1C8A" w:rsidRDefault="004144C2">
            <w:pPr>
              <w:rPr>
                <w:rFonts w:asciiTheme="minorHAnsi" w:hAnsiTheme="minorHAnsi" w:cstheme="minorHAnsi"/>
                <w:sz w:val="14"/>
                <w:szCs w:val="14"/>
              </w:rPr>
            </w:pPr>
          </w:p>
        </w:tc>
      </w:tr>
    </w:tbl>
    <w:p w14:paraId="13AACAD4" w14:textId="2B6EA2F7" w:rsidR="0032714A" w:rsidRPr="00DD1C8A" w:rsidRDefault="004144C2" w:rsidP="00DD1C8A">
      <w:pPr>
        <w:rPr>
          <w:rFonts w:asciiTheme="minorHAnsi" w:hAnsiTheme="minorHAnsi" w:cstheme="minorHAnsi"/>
          <w:sz w:val="14"/>
          <w:szCs w:val="14"/>
        </w:rPr>
      </w:pPr>
      <w:r w:rsidRPr="00DD1C8A">
        <w:rPr>
          <w:rFonts w:asciiTheme="minorHAnsi" w:hAnsiTheme="minorHAnsi" w:cstheme="minorHAnsi"/>
          <w:sz w:val="14"/>
          <w:szCs w:val="14"/>
        </w:rPr>
        <w:tab/>
      </w:r>
      <w:r w:rsidRPr="00DD1C8A" w:rsidDel="004144C2">
        <w:rPr>
          <w:rFonts w:asciiTheme="minorHAnsi" w:hAnsiTheme="minorHAnsi" w:cstheme="minorHAnsi"/>
          <w:sz w:val="14"/>
          <w:szCs w:val="14"/>
        </w:rPr>
        <w:t xml:space="preserve"> </w:t>
      </w:r>
    </w:p>
    <w:tbl>
      <w:tblPr>
        <w:tblStyle w:val="TableGrid"/>
        <w:tblpPr w:leftFromText="180" w:rightFromText="180" w:vertAnchor="text" w:tblpY="1"/>
        <w:tblOverlap w:val="never"/>
        <w:tblW w:w="14220" w:type="dxa"/>
        <w:tblLayout w:type="fixed"/>
        <w:tblLook w:val="04A0" w:firstRow="1" w:lastRow="0" w:firstColumn="1" w:lastColumn="0" w:noHBand="0" w:noVBand="1"/>
      </w:tblPr>
      <w:tblGrid>
        <w:gridCol w:w="1085"/>
        <w:gridCol w:w="1241"/>
        <w:gridCol w:w="1272"/>
        <w:gridCol w:w="1260"/>
        <w:gridCol w:w="1260"/>
        <w:gridCol w:w="1170"/>
        <w:gridCol w:w="2611"/>
        <w:gridCol w:w="1080"/>
        <w:gridCol w:w="1350"/>
        <w:gridCol w:w="1891"/>
      </w:tblGrid>
      <w:tr w:rsidR="001010D7" w:rsidRPr="001010D7" w14:paraId="1732AEF5" w14:textId="77777777" w:rsidTr="001010D7">
        <w:trPr>
          <w:trHeight w:val="573"/>
        </w:trPr>
        <w:tc>
          <w:tcPr>
            <w:tcW w:w="1084" w:type="dxa"/>
            <w:tcBorders>
              <w:top w:val="single" w:sz="4" w:space="0" w:color="auto"/>
              <w:left w:val="single" w:sz="4" w:space="0" w:color="auto"/>
              <w:bottom w:val="single" w:sz="4" w:space="0" w:color="auto"/>
              <w:right w:val="single" w:sz="4" w:space="0" w:color="auto"/>
            </w:tcBorders>
            <w:hideMark/>
          </w:tcPr>
          <w:p w14:paraId="04CA18CD" w14:textId="77777777" w:rsidR="001010D7" w:rsidRPr="00DD1C8A" w:rsidRDefault="001010D7" w:rsidP="001010D7">
            <w:pPr>
              <w:jc w:val="center"/>
              <w:rPr>
                <w:rFonts w:asciiTheme="minorHAnsi" w:hAnsiTheme="minorHAnsi" w:cstheme="minorHAnsi"/>
                <w:b/>
                <w:sz w:val="14"/>
                <w:szCs w:val="14"/>
              </w:rPr>
            </w:pPr>
            <w:bookmarkStart w:id="7" w:name="_Hlk117604493"/>
            <w:r w:rsidRPr="00DD1C8A">
              <w:rPr>
                <w:rFonts w:asciiTheme="minorHAnsi" w:hAnsiTheme="minorHAnsi" w:cstheme="minorHAnsi"/>
                <w:b/>
                <w:sz w:val="14"/>
                <w:szCs w:val="14"/>
              </w:rPr>
              <w:t>LRN</w:t>
            </w:r>
          </w:p>
        </w:tc>
        <w:tc>
          <w:tcPr>
            <w:tcW w:w="1240" w:type="dxa"/>
            <w:tcBorders>
              <w:top w:val="single" w:sz="4" w:space="0" w:color="auto"/>
              <w:left w:val="single" w:sz="4" w:space="0" w:color="auto"/>
              <w:bottom w:val="single" w:sz="4" w:space="0" w:color="auto"/>
              <w:right w:val="single" w:sz="4" w:space="0" w:color="auto"/>
            </w:tcBorders>
            <w:hideMark/>
          </w:tcPr>
          <w:p w14:paraId="58262C6A" w14:textId="77777777" w:rsidR="001010D7" w:rsidRPr="00DD1C8A" w:rsidRDefault="001010D7" w:rsidP="001010D7">
            <w:pPr>
              <w:jc w:val="center"/>
              <w:rPr>
                <w:rFonts w:asciiTheme="minorHAnsi" w:hAnsiTheme="minorHAnsi" w:cstheme="minorHAnsi"/>
                <w:b/>
                <w:sz w:val="14"/>
                <w:szCs w:val="14"/>
              </w:rPr>
            </w:pPr>
            <w:r w:rsidRPr="00DD1C8A">
              <w:rPr>
                <w:rFonts w:asciiTheme="minorHAnsi" w:hAnsiTheme="minorHAnsi" w:cstheme="minorHAnsi"/>
                <w:b/>
                <w:sz w:val="14"/>
                <w:szCs w:val="14"/>
              </w:rPr>
              <w:t>Name</w:t>
            </w:r>
          </w:p>
        </w:tc>
        <w:tc>
          <w:tcPr>
            <w:tcW w:w="1271" w:type="dxa"/>
            <w:tcBorders>
              <w:top w:val="single" w:sz="4" w:space="0" w:color="auto"/>
              <w:left w:val="single" w:sz="4" w:space="0" w:color="auto"/>
              <w:bottom w:val="single" w:sz="4" w:space="0" w:color="auto"/>
              <w:right w:val="single" w:sz="4" w:space="0" w:color="auto"/>
            </w:tcBorders>
            <w:hideMark/>
          </w:tcPr>
          <w:p w14:paraId="4B82C456" w14:textId="77777777" w:rsidR="001010D7" w:rsidRPr="00DD1C8A" w:rsidRDefault="001010D7" w:rsidP="001010D7">
            <w:pPr>
              <w:jc w:val="center"/>
              <w:rPr>
                <w:rFonts w:asciiTheme="minorHAnsi" w:hAnsiTheme="minorHAnsi" w:cstheme="minorHAnsi"/>
                <w:b/>
                <w:sz w:val="14"/>
                <w:szCs w:val="14"/>
              </w:rPr>
            </w:pPr>
            <w:r w:rsidRPr="00DD1C8A">
              <w:rPr>
                <w:rFonts w:asciiTheme="minorHAnsi" w:hAnsiTheme="minorHAnsi" w:cstheme="minorHAnsi"/>
                <w:b/>
                <w:sz w:val="14"/>
                <w:szCs w:val="14"/>
              </w:rPr>
              <w:t>Position</w:t>
            </w:r>
          </w:p>
        </w:tc>
        <w:tc>
          <w:tcPr>
            <w:tcW w:w="1260" w:type="dxa"/>
            <w:tcBorders>
              <w:top w:val="single" w:sz="4" w:space="0" w:color="auto"/>
              <w:left w:val="single" w:sz="4" w:space="0" w:color="auto"/>
              <w:bottom w:val="single" w:sz="4" w:space="0" w:color="auto"/>
              <w:right w:val="single" w:sz="4" w:space="0" w:color="auto"/>
            </w:tcBorders>
            <w:hideMark/>
          </w:tcPr>
          <w:p w14:paraId="72B2EB4F" w14:textId="77777777" w:rsidR="001010D7" w:rsidRPr="00DD1C8A" w:rsidRDefault="001010D7" w:rsidP="001010D7">
            <w:pPr>
              <w:jc w:val="center"/>
              <w:rPr>
                <w:rFonts w:asciiTheme="minorHAnsi" w:hAnsiTheme="minorHAnsi" w:cstheme="minorHAnsi"/>
                <w:b/>
                <w:sz w:val="14"/>
                <w:szCs w:val="14"/>
              </w:rPr>
            </w:pPr>
            <w:r w:rsidRPr="00DD1C8A">
              <w:rPr>
                <w:rFonts w:asciiTheme="minorHAnsi" w:hAnsiTheme="minorHAnsi" w:cstheme="minorHAnsi"/>
                <w:b/>
                <w:sz w:val="14"/>
                <w:szCs w:val="14"/>
              </w:rPr>
              <w:t>Office Phone</w:t>
            </w:r>
          </w:p>
        </w:tc>
        <w:tc>
          <w:tcPr>
            <w:tcW w:w="1260" w:type="dxa"/>
            <w:tcBorders>
              <w:top w:val="single" w:sz="4" w:space="0" w:color="auto"/>
              <w:left w:val="single" w:sz="4" w:space="0" w:color="auto"/>
              <w:bottom w:val="single" w:sz="4" w:space="0" w:color="auto"/>
              <w:right w:val="single" w:sz="4" w:space="0" w:color="auto"/>
            </w:tcBorders>
            <w:hideMark/>
          </w:tcPr>
          <w:p w14:paraId="54FA2E42" w14:textId="77777777" w:rsidR="001010D7" w:rsidRPr="00DD1C8A" w:rsidRDefault="001010D7" w:rsidP="001010D7">
            <w:pPr>
              <w:jc w:val="center"/>
              <w:rPr>
                <w:rFonts w:asciiTheme="minorHAnsi" w:hAnsiTheme="minorHAnsi" w:cstheme="minorHAnsi"/>
                <w:b/>
                <w:sz w:val="14"/>
                <w:szCs w:val="14"/>
              </w:rPr>
            </w:pPr>
            <w:r w:rsidRPr="00DD1C8A">
              <w:rPr>
                <w:rFonts w:asciiTheme="minorHAnsi" w:hAnsiTheme="minorHAnsi" w:cstheme="minorHAnsi"/>
                <w:b/>
                <w:sz w:val="14"/>
                <w:szCs w:val="14"/>
              </w:rPr>
              <w:t>24/7 Contact</w:t>
            </w:r>
          </w:p>
        </w:tc>
        <w:tc>
          <w:tcPr>
            <w:tcW w:w="1170" w:type="dxa"/>
            <w:tcBorders>
              <w:top w:val="single" w:sz="4" w:space="0" w:color="auto"/>
              <w:left w:val="single" w:sz="4" w:space="0" w:color="auto"/>
              <w:bottom w:val="single" w:sz="4" w:space="0" w:color="auto"/>
              <w:right w:val="single" w:sz="4" w:space="0" w:color="auto"/>
            </w:tcBorders>
            <w:hideMark/>
          </w:tcPr>
          <w:p w14:paraId="1CCD7DDC" w14:textId="77777777" w:rsidR="001010D7" w:rsidRPr="00DD1C8A" w:rsidRDefault="001010D7" w:rsidP="001010D7">
            <w:pPr>
              <w:jc w:val="center"/>
              <w:rPr>
                <w:rFonts w:asciiTheme="minorHAnsi" w:hAnsiTheme="minorHAnsi" w:cstheme="minorHAnsi"/>
                <w:b/>
                <w:sz w:val="14"/>
                <w:szCs w:val="14"/>
              </w:rPr>
            </w:pPr>
            <w:r w:rsidRPr="00DD1C8A">
              <w:rPr>
                <w:rFonts w:asciiTheme="minorHAnsi" w:hAnsiTheme="minorHAnsi" w:cstheme="minorHAnsi"/>
                <w:b/>
                <w:sz w:val="14"/>
                <w:szCs w:val="14"/>
              </w:rPr>
              <w:t>Fax</w:t>
            </w:r>
          </w:p>
        </w:tc>
        <w:tc>
          <w:tcPr>
            <w:tcW w:w="2610" w:type="dxa"/>
            <w:tcBorders>
              <w:top w:val="single" w:sz="4" w:space="0" w:color="auto"/>
              <w:left w:val="single" w:sz="4" w:space="0" w:color="auto"/>
              <w:bottom w:val="single" w:sz="4" w:space="0" w:color="auto"/>
              <w:right w:val="single" w:sz="4" w:space="0" w:color="auto"/>
            </w:tcBorders>
            <w:hideMark/>
          </w:tcPr>
          <w:p w14:paraId="12621945" w14:textId="77777777" w:rsidR="001010D7" w:rsidRPr="00DD1C8A" w:rsidRDefault="001010D7" w:rsidP="001010D7">
            <w:pPr>
              <w:jc w:val="center"/>
              <w:rPr>
                <w:rFonts w:asciiTheme="minorHAnsi" w:hAnsiTheme="minorHAnsi" w:cstheme="minorHAnsi"/>
                <w:b/>
                <w:sz w:val="14"/>
                <w:szCs w:val="14"/>
              </w:rPr>
            </w:pPr>
            <w:r w:rsidRPr="00DD1C8A">
              <w:rPr>
                <w:rFonts w:asciiTheme="minorHAnsi" w:hAnsiTheme="minorHAnsi" w:cstheme="minorHAnsi"/>
                <w:b/>
                <w:sz w:val="14"/>
                <w:szCs w:val="14"/>
              </w:rPr>
              <w:t>Email</w:t>
            </w:r>
          </w:p>
        </w:tc>
        <w:tc>
          <w:tcPr>
            <w:tcW w:w="1080" w:type="dxa"/>
            <w:tcBorders>
              <w:top w:val="single" w:sz="4" w:space="0" w:color="auto"/>
              <w:left w:val="single" w:sz="4" w:space="0" w:color="auto"/>
              <w:bottom w:val="single" w:sz="4" w:space="0" w:color="auto"/>
              <w:right w:val="single" w:sz="4" w:space="0" w:color="auto"/>
            </w:tcBorders>
            <w:hideMark/>
          </w:tcPr>
          <w:p w14:paraId="58703652" w14:textId="77777777" w:rsidR="001010D7" w:rsidRPr="00DD1C8A" w:rsidRDefault="001010D7" w:rsidP="001010D7">
            <w:pPr>
              <w:jc w:val="center"/>
              <w:rPr>
                <w:rFonts w:asciiTheme="minorHAnsi" w:hAnsiTheme="minorHAnsi" w:cstheme="minorHAnsi"/>
                <w:b/>
                <w:sz w:val="14"/>
                <w:szCs w:val="14"/>
              </w:rPr>
            </w:pPr>
            <w:r w:rsidRPr="00DD1C8A">
              <w:rPr>
                <w:rFonts w:asciiTheme="minorHAnsi" w:hAnsiTheme="minorHAnsi" w:cstheme="minorHAnsi"/>
                <w:b/>
                <w:sz w:val="14"/>
                <w:szCs w:val="14"/>
              </w:rPr>
              <w:t>Mailing Address</w:t>
            </w:r>
          </w:p>
        </w:tc>
        <w:tc>
          <w:tcPr>
            <w:tcW w:w="1350" w:type="dxa"/>
            <w:tcBorders>
              <w:top w:val="single" w:sz="4" w:space="0" w:color="auto"/>
              <w:left w:val="single" w:sz="4" w:space="0" w:color="auto"/>
              <w:bottom w:val="single" w:sz="4" w:space="0" w:color="auto"/>
              <w:right w:val="single" w:sz="4" w:space="0" w:color="auto"/>
            </w:tcBorders>
            <w:hideMark/>
          </w:tcPr>
          <w:p w14:paraId="63E0C1DA" w14:textId="731DBB42" w:rsidR="001010D7" w:rsidRPr="00DD1C8A" w:rsidRDefault="001010D7" w:rsidP="001010D7">
            <w:pPr>
              <w:jc w:val="center"/>
              <w:rPr>
                <w:rFonts w:asciiTheme="minorHAnsi" w:hAnsiTheme="minorHAnsi" w:cstheme="minorHAnsi"/>
                <w:b/>
                <w:sz w:val="14"/>
                <w:szCs w:val="14"/>
              </w:rPr>
            </w:pPr>
            <w:r w:rsidRPr="00DD1C8A">
              <w:rPr>
                <w:rFonts w:asciiTheme="minorHAnsi" w:hAnsiTheme="minorHAnsi" w:cstheme="minorHAnsi"/>
                <w:b/>
                <w:sz w:val="14"/>
                <w:szCs w:val="14"/>
              </w:rPr>
              <w:t>Physical Address</w:t>
            </w:r>
          </w:p>
        </w:tc>
        <w:tc>
          <w:tcPr>
            <w:tcW w:w="1890" w:type="dxa"/>
            <w:tcBorders>
              <w:top w:val="single" w:sz="4" w:space="0" w:color="auto"/>
              <w:left w:val="single" w:sz="4" w:space="0" w:color="auto"/>
              <w:bottom w:val="single" w:sz="4" w:space="0" w:color="auto"/>
              <w:right w:val="single" w:sz="4" w:space="0" w:color="auto"/>
            </w:tcBorders>
            <w:hideMark/>
          </w:tcPr>
          <w:p w14:paraId="4079AEC6" w14:textId="77777777" w:rsidR="001010D7" w:rsidRPr="00DD1C8A" w:rsidRDefault="001010D7" w:rsidP="001010D7">
            <w:pPr>
              <w:jc w:val="center"/>
              <w:rPr>
                <w:rFonts w:asciiTheme="minorHAnsi" w:hAnsiTheme="minorHAnsi" w:cstheme="minorHAnsi"/>
                <w:b/>
                <w:sz w:val="14"/>
                <w:szCs w:val="14"/>
              </w:rPr>
            </w:pPr>
            <w:r w:rsidRPr="00DD1C8A">
              <w:rPr>
                <w:rFonts w:asciiTheme="minorHAnsi" w:hAnsiTheme="minorHAnsi" w:cstheme="minorHAnsi"/>
                <w:b/>
                <w:sz w:val="14"/>
                <w:szCs w:val="14"/>
              </w:rPr>
              <w:t>Website URL</w:t>
            </w:r>
          </w:p>
        </w:tc>
        <w:bookmarkEnd w:id="7"/>
      </w:tr>
      <w:tr w:rsidR="001010D7" w:rsidRPr="001010D7" w14:paraId="717A5764" w14:textId="77777777" w:rsidTr="001010D7">
        <w:trPr>
          <w:trHeight w:val="295"/>
        </w:trPr>
        <w:tc>
          <w:tcPr>
            <w:tcW w:w="1084" w:type="dxa"/>
            <w:vMerge w:val="restart"/>
            <w:tcBorders>
              <w:top w:val="single" w:sz="4" w:space="0" w:color="auto"/>
              <w:left w:val="single" w:sz="4" w:space="0" w:color="auto"/>
              <w:bottom w:val="single" w:sz="4" w:space="0" w:color="auto"/>
              <w:right w:val="single" w:sz="4" w:space="0" w:color="auto"/>
            </w:tcBorders>
            <w:hideMark/>
          </w:tcPr>
          <w:p w14:paraId="0E6EBC5B"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Tarrant County Public Health, North Texas Regional Lab</w:t>
            </w:r>
          </w:p>
        </w:tc>
        <w:tc>
          <w:tcPr>
            <w:tcW w:w="1240" w:type="dxa"/>
            <w:tcBorders>
              <w:top w:val="single" w:sz="4" w:space="0" w:color="auto"/>
              <w:left w:val="single" w:sz="4" w:space="0" w:color="auto"/>
              <w:bottom w:val="single" w:sz="4" w:space="0" w:color="auto"/>
              <w:right w:val="single" w:sz="4" w:space="0" w:color="auto"/>
            </w:tcBorders>
            <w:hideMark/>
          </w:tcPr>
          <w:p w14:paraId="493CB03F"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Erin Taylor</w:t>
            </w:r>
          </w:p>
        </w:tc>
        <w:tc>
          <w:tcPr>
            <w:tcW w:w="1271" w:type="dxa"/>
            <w:tcBorders>
              <w:top w:val="single" w:sz="4" w:space="0" w:color="auto"/>
              <w:left w:val="single" w:sz="4" w:space="0" w:color="auto"/>
              <w:bottom w:val="single" w:sz="4" w:space="0" w:color="auto"/>
              <w:right w:val="single" w:sz="4" w:space="0" w:color="auto"/>
            </w:tcBorders>
            <w:hideMark/>
          </w:tcPr>
          <w:p w14:paraId="38423BC7"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BT Lab Response Coordinator</w:t>
            </w:r>
          </w:p>
        </w:tc>
        <w:tc>
          <w:tcPr>
            <w:tcW w:w="1260" w:type="dxa"/>
            <w:tcBorders>
              <w:top w:val="single" w:sz="4" w:space="0" w:color="auto"/>
              <w:left w:val="single" w:sz="4" w:space="0" w:color="auto"/>
              <w:bottom w:val="single" w:sz="4" w:space="0" w:color="auto"/>
              <w:right w:val="single" w:sz="4" w:space="0" w:color="auto"/>
            </w:tcBorders>
            <w:hideMark/>
          </w:tcPr>
          <w:p w14:paraId="5FFC016E"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817-321-4755</w:t>
            </w:r>
          </w:p>
        </w:tc>
        <w:tc>
          <w:tcPr>
            <w:tcW w:w="1260" w:type="dxa"/>
            <w:tcBorders>
              <w:top w:val="single" w:sz="4" w:space="0" w:color="auto"/>
              <w:left w:val="single" w:sz="4" w:space="0" w:color="auto"/>
              <w:bottom w:val="single" w:sz="4" w:space="0" w:color="auto"/>
              <w:right w:val="single" w:sz="4" w:space="0" w:color="auto"/>
            </w:tcBorders>
            <w:hideMark/>
          </w:tcPr>
          <w:p w14:paraId="61CFC561"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817-353-2020</w:t>
            </w:r>
          </w:p>
        </w:tc>
        <w:tc>
          <w:tcPr>
            <w:tcW w:w="1170" w:type="dxa"/>
            <w:vMerge w:val="restart"/>
            <w:tcBorders>
              <w:top w:val="single" w:sz="4" w:space="0" w:color="auto"/>
              <w:left w:val="single" w:sz="4" w:space="0" w:color="auto"/>
              <w:bottom w:val="single" w:sz="4" w:space="0" w:color="auto"/>
              <w:right w:val="single" w:sz="4" w:space="0" w:color="auto"/>
            </w:tcBorders>
            <w:hideMark/>
          </w:tcPr>
          <w:p w14:paraId="7AD41412"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817-321-4790</w:t>
            </w:r>
          </w:p>
        </w:tc>
        <w:tc>
          <w:tcPr>
            <w:tcW w:w="2610" w:type="dxa"/>
            <w:tcBorders>
              <w:top w:val="single" w:sz="4" w:space="0" w:color="auto"/>
              <w:left w:val="single" w:sz="4" w:space="0" w:color="auto"/>
              <w:bottom w:val="single" w:sz="4" w:space="0" w:color="auto"/>
              <w:right w:val="single" w:sz="4" w:space="0" w:color="auto"/>
            </w:tcBorders>
            <w:hideMark/>
          </w:tcPr>
          <w:p w14:paraId="3512DDB7" w14:textId="77777777" w:rsidR="001010D7" w:rsidRPr="00DD1C8A" w:rsidRDefault="000E31AF" w:rsidP="001010D7">
            <w:pPr>
              <w:rPr>
                <w:rFonts w:asciiTheme="minorHAnsi" w:hAnsiTheme="minorHAnsi" w:cstheme="minorHAnsi"/>
                <w:sz w:val="14"/>
                <w:szCs w:val="14"/>
              </w:rPr>
            </w:pPr>
            <w:hyperlink r:id="rId53" w:history="1">
              <w:r w:rsidR="001010D7" w:rsidRPr="00DD1C8A">
                <w:rPr>
                  <w:rStyle w:val="Hyperlink"/>
                  <w:rFonts w:asciiTheme="minorHAnsi" w:hAnsiTheme="minorHAnsi" w:cstheme="minorHAnsi"/>
                  <w:sz w:val="14"/>
                  <w:szCs w:val="14"/>
                </w:rPr>
                <w:t>eltaylor@tarrantcounty.com</w:t>
              </w:r>
            </w:hyperlink>
          </w:p>
        </w:tc>
        <w:tc>
          <w:tcPr>
            <w:tcW w:w="1080" w:type="dxa"/>
            <w:vMerge w:val="restart"/>
            <w:tcBorders>
              <w:top w:val="single" w:sz="4" w:space="0" w:color="auto"/>
              <w:left w:val="single" w:sz="4" w:space="0" w:color="auto"/>
              <w:bottom w:val="single" w:sz="4" w:space="0" w:color="auto"/>
              <w:right w:val="single" w:sz="4" w:space="0" w:color="auto"/>
            </w:tcBorders>
            <w:hideMark/>
          </w:tcPr>
          <w:p w14:paraId="2FD093F7"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1101 South Main Street</w:t>
            </w:r>
          </w:p>
          <w:p w14:paraId="6FC94671"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Fort Worth, TX, 76104</w:t>
            </w:r>
          </w:p>
        </w:tc>
        <w:tc>
          <w:tcPr>
            <w:tcW w:w="1350" w:type="dxa"/>
            <w:vMerge w:val="restart"/>
            <w:tcBorders>
              <w:top w:val="single" w:sz="4" w:space="0" w:color="auto"/>
              <w:left w:val="single" w:sz="4" w:space="0" w:color="auto"/>
              <w:bottom w:val="single" w:sz="4" w:space="0" w:color="auto"/>
              <w:right w:val="single" w:sz="4" w:space="0" w:color="auto"/>
            </w:tcBorders>
          </w:tcPr>
          <w:p w14:paraId="17A0437B" w14:textId="77777777" w:rsidR="001010D7" w:rsidRPr="00DD1C8A" w:rsidRDefault="001010D7" w:rsidP="001010D7">
            <w:pPr>
              <w:rPr>
                <w:rFonts w:asciiTheme="minorHAnsi" w:hAnsiTheme="minorHAnsi" w:cstheme="minorHAnsi"/>
                <w:sz w:val="14"/>
                <w:szCs w:val="14"/>
              </w:rPr>
            </w:pPr>
          </w:p>
        </w:tc>
        <w:tc>
          <w:tcPr>
            <w:tcW w:w="1890" w:type="dxa"/>
            <w:vMerge w:val="restart"/>
            <w:tcBorders>
              <w:top w:val="single" w:sz="4" w:space="0" w:color="auto"/>
              <w:left w:val="single" w:sz="4" w:space="0" w:color="auto"/>
              <w:bottom w:val="single" w:sz="4" w:space="0" w:color="auto"/>
              <w:right w:val="single" w:sz="4" w:space="0" w:color="auto"/>
            </w:tcBorders>
            <w:hideMark/>
          </w:tcPr>
          <w:p w14:paraId="7A4984D8" w14:textId="77777777" w:rsidR="001010D7" w:rsidRPr="00DD1C8A" w:rsidRDefault="000E31AF" w:rsidP="001010D7">
            <w:pPr>
              <w:rPr>
                <w:rFonts w:asciiTheme="minorHAnsi" w:hAnsiTheme="minorHAnsi" w:cstheme="minorHAnsi"/>
                <w:sz w:val="14"/>
                <w:szCs w:val="14"/>
              </w:rPr>
            </w:pPr>
            <w:hyperlink r:id="rId54" w:history="1">
              <w:r w:rsidR="001010D7" w:rsidRPr="00DD1C8A">
                <w:rPr>
                  <w:rStyle w:val="Hyperlink"/>
                  <w:rFonts w:asciiTheme="minorHAnsi" w:hAnsiTheme="minorHAnsi" w:cstheme="minorHAnsi"/>
                  <w:sz w:val="14"/>
                  <w:szCs w:val="14"/>
                </w:rPr>
                <w:t>www.tarrantcounty.com</w:t>
              </w:r>
            </w:hyperlink>
          </w:p>
        </w:tc>
      </w:tr>
      <w:tr w:rsidR="001010D7" w:rsidRPr="001010D7" w14:paraId="194F9D1E" w14:textId="77777777" w:rsidTr="001010D7">
        <w:trPr>
          <w:trHeight w:val="467"/>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7D777A28"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6B9640D9"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Rune-Par Nilsson (RP)</w:t>
            </w:r>
          </w:p>
        </w:tc>
        <w:tc>
          <w:tcPr>
            <w:tcW w:w="1271" w:type="dxa"/>
            <w:tcBorders>
              <w:top w:val="single" w:sz="4" w:space="0" w:color="auto"/>
              <w:left w:val="single" w:sz="4" w:space="0" w:color="auto"/>
              <w:bottom w:val="single" w:sz="4" w:space="0" w:color="auto"/>
              <w:right w:val="single" w:sz="4" w:space="0" w:color="auto"/>
            </w:tcBorders>
            <w:hideMark/>
          </w:tcPr>
          <w:p w14:paraId="7E42A975"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Laboratory Manager</w:t>
            </w:r>
          </w:p>
        </w:tc>
        <w:tc>
          <w:tcPr>
            <w:tcW w:w="1260" w:type="dxa"/>
            <w:tcBorders>
              <w:top w:val="single" w:sz="4" w:space="0" w:color="auto"/>
              <w:left w:val="single" w:sz="4" w:space="0" w:color="auto"/>
              <w:bottom w:val="single" w:sz="4" w:space="0" w:color="auto"/>
              <w:right w:val="single" w:sz="4" w:space="0" w:color="auto"/>
            </w:tcBorders>
          </w:tcPr>
          <w:p w14:paraId="5E6BEB9B"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817-321-4757</w:t>
            </w:r>
          </w:p>
          <w:p w14:paraId="6D3A8E1F" w14:textId="77777777" w:rsidR="001010D7" w:rsidRPr="00DD1C8A" w:rsidRDefault="001010D7" w:rsidP="001010D7">
            <w:pPr>
              <w:rPr>
                <w:rFonts w:asciiTheme="minorHAnsi" w:hAnsiTheme="minorHAnsi" w:cstheme="minorHAnsi"/>
                <w:sz w:val="14"/>
                <w:szCs w:val="14"/>
              </w:rPr>
            </w:pPr>
          </w:p>
        </w:tc>
        <w:tc>
          <w:tcPr>
            <w:tcW w:w="1260" w:type="dxa"/>
            <w:tcBorders>
              <w:top w:val="single" w:sz="4" w:space="0" w:color="auto"/>
              <w:left w:val="single" w:sz="4" w:space="0" w:color="auto"/>
              <w:bottom w:val="single" w:sz="4" w:space="0" w:color="auto"/>
              <w:right w:val="single" w:sz="4" w:space="0" w:color="auto"/>
            </w:tcBorders>
            <w:hideMark/>
          </w:tcPr>
          <w:p w14:paraId="7A6B1BEA" w14:textId="77777777" w:rsidR="001010D7" w:rsidRPr="00DD1C8A" w:rsidRDefault="001010D7" w:rsidP="001010D7">
            <w:pPr>
              <w:jc w:val="center"/>
              <w:rPr>
                <w:rFonts w:asciiTheme="minorHAnsi" w:hAnsiTheme="minorHAnsi" w:cstheme="minorHAnsi"/>
                <w:sz w:val="14"/>
                <w:szCs w:val="14"/>
              </w:rPr>
            </w:pPr>
            <w:r w:rsidRPr="00DD1C8A">
              <w:rPr>
                <w:rFonts w:asciiTheme="minorHAnsi" w:hAnsiTheme="minorHAnsi" w:cstheme="minorHAnsi"/>
                <w:sz w:val="14"/>
                <w:szCs w:val="14"/>
              </w:rPr>
              <w:t>210-422-3786</w:t>
            </w: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7A1AEC7F" w14:textId="77777777" w:rsidR="001010D7" w:rsidRPr="00DD1C8A" w:rsidRDefault="001010D7" w:rsidP="001010D7">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75EFB427" w14:textId="77777777" w:rsidR="001010D7" w:rsidRPr="00DD1C8A" w:rsidRDefault="000E31AF" w:rsidP="001010D7">
            <w:pPr>
              <w:rPr>
                <w:rFonts w:asciiTheme="minorHAnsi" w:hAnsiTheme="minorHAnsi" w:cstheme="minorHAnsi"/>
                <w:sz w:val="14"/>
                <w:szCs w:val="14"/>
              </w:rPr>
            </w:pPr>
            <w:hyperlink r:id="rId55" w:history="1">
              <w:r w:rsidR="001010D7" w:rsidRPr="00DD1C8A">
                <w:rPr>
                  <w:rStyle w:val="Hyperlink"/>
                  <w:rFonts w:asciiTheme="minorHAnsi" w:hAnsiTheme="minorHAnsi" w:cstheme="minorHAnsi"/>
                  <w:sz w:val="14"/>
                  <w:szCs w:val="14"/>
                </w:rPr>
                <w:t>rinilsson@tarrantcounty.com</w:t>
              </w:r>
            </w:hyperlink>
            <w:r w:rsidR="001010D7" w:rsidRPr="00DD1C8A">
              <w:rPr>
                <w:rStyle w:val="Hyperlink"/>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07DF2B4A"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178C77BF"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02DAA744" w14:textId="77777777" w:rsidR="001010D7" w:rsidRPr="00DD1C8A" w:rsidRDefault="001010D7" w:rsidP="001010D7">
            <w:pPr>
              <w:rPr>
                <w:rFonts w:asciiTheme="minorHAnsi" w:hAnsiTheme="minorHAnsi" w:cstheme="minorHAnsi"/>
                <w:sz w:val="14"/>
                <w:szCs w:val="14"/>
              </w:rPr>
            </w:pPr>
          </w:p>
        </w:tc>
      </w:tr>
      <w:tr w:rsidR="001010D7" w:rsidRPr="001010D7" w14:paraId="7235D9F6" w14:textId="77777777" w:rsidTr="001010D7">
        <w:tc>
          <w:tcPr>
            <w:tcW w:w="1084" w:type="dxa"/>
            <w:vMerge/>
            <w:tcBorders>
              <w:top w:val="single" w:sz="4" w:space="0" w:color="auto"/>
              <w:left w:val="single" w:sz="4" w:space="0" w:color="auto"/>
              <w:bottom w:val="single" w:sz="4" w:space="0" w:color="auto"/>
              <w:right w:val="single" w:sz="4" w:space="0" w:color="auto"/>
            </w:tcBorders>
            <w:vAlign w:val="center"/>
            <w:hideMark/>
          </w:tcPr>
          <w:p w14:paraId="1E4B5155"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4A7BF4A8"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Lindsey Raimond</w:t>
            </w:r>
          </w:p>
        </w:tc>
        <w:tc>
          <w:tcPr>
            <w:tcW w:w="1271" w:type="dxa"/>
            <w:tcBorders>
              <w:top w:val="single" w:sz="4" w:space="0" w:color="auto"/>
              <w:left w:val="single" w:sz="4" w:space="0" w:color="auto"/>
              <w:bottom w:val="single" w:sz="4" w:space="0" w:color="auto"/>
              <w:right w:val="single" w:sz="4" w:space="0" w:color="auto"/>
            </w:tcBorders>
            <w:hideMark/>
          </w:tcPr>
          <w:p w14:paraId="1065B583"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BT Section Supervisor </w:t>
            </w:r>
          </w:p>
        </w:tc>
        <w:tc>
          <w:tcPr>
            <w:tcW w:w="1260" w:type="dxa"/>
            <w:tcBorders>
              <w:top w:val="single" w:sz="4" w:space="0" w:color="auto"/>
              <w:left w:val="single" w:sz="4" w:space="0" w:color="auto"/>
              <w:bottom w:val="single" w:sz="4" w:space="0" w:color="auto"/>
              <w:right w:val="single" w:sz="4" w:space="0" w:color="auto"/>
            </w:tcBorders>
            <w:hideMark/>
          </w:tcPr>
          <w:p w14:paraId="28F12C52"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817-321-4770</w:t>
            </w:r>
          </w:p>
        </w:tc>
        <w:tc>
          <w:tcPr>
            <w:tcW w:w="1260" w:type="dxa"/>
            <w:tcBorders>
              <w:top w:val="single" w:sz="4" w:space="0" w:color="auto"/>
              <w:left w:val="single" w:sz="4" w:space="0" w:color="auto"/>
              <w:bottom w:val="single" w:sz="4" w:space="0" w:color="auto"/>
              <w:right w:val="single" w:sz="4" w:space="0" w:color="auto"/>
            </w:tcBorders>
          </w:tcPr>
          <w:p w14:paraId="473E1570" w14:textId="77777777" w:rsidR="001010D7" w:rsidRPr="00DD1C8A" w:rsidRDefault="001010D7" w:rsidP="001010D7">
            <w:pPr>
              <w:rPr>
                <w:rFonts w:asciiTheme="minorHAnsi" w:hAnsiTheme="minorHAnsi" w:cstheme="minorHAnsi"/>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33C946C0" w14:textId="77777777" w:rsidR="001010D7" w:rsidRPr="00DD1C8A" w:rsidRDefault="001010D7" w:rsidP="001010D7">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tcPr>
          <w:p w14:paraId="4BABFE27" w14:textId="2553C5FE" w:rsidR="001010D7" w:rsidRPr="00DD1C8A" w:rsidRDefault="000E31AF" w:rsidP="001010D7">
            <w:pPr>
              <w:rPr>
                <w:rFonts w:asciiTheme="minorHAnsi" w:hAnsiTheme="minorHAnsi" w:cstheme="minorHAnsi"/>
                <w:sz w:val="14"/>
                <w:szCs w:val="14"/>
              </w:rPr>
            </w:pPr>
            <w:hyperlink r:id="rId56" w:history="1">
              <w:r w:rsidR="00CF63B7" w:rsidRPr="00CF63B7">
                <w:rPr>
                  <w:rStyle w:val="Hyperlink"/>
                  <w:rFonts w:asciiTheme="minorHAnsi" w:hAnsiTheme="minorHAnsi" w:cstheme="minorHAnsi"/>
                  <w:sz w:val="14"/>
                  <w:szCs w:val="14"/>
                </w:rPr>
                <w:t>LMRaimond@tarrantcounty.com</w:t>
              </w:r>
            </w:hyperlink>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042062C"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1FF37DF5"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5B33EDC7" w14:textId="77777777" w:rsidR="001010D7" w:rsidRPr="00DD1C8A" w:rsidRDefault="001010D7" w:rsidP="001010D7">
            <w:pPr>
              <w:rPr>
                <w:rFonts w:asciiTheme="minorHAnsi" w:hAnsiTheme="minorHAnsi" w:cstheme="minorHAnsi"/>
                <w:sz w:val="14"/>
                <w:szCs w:val="14"/>
              </w:rPr>
            </w:pPr>
          </w:p>
        </w:tc>
      </w:tr>
      <w:tr w:rsidR="001010D7" w:rsidRPr="001010D7" w14:paraId="18CF8578" w14:textId="77777777" w:rsidTr="001010D7">
        <w:tc>
          <w:tcPr>
            <w:tcW w:w="1084" w:type="dxa"/>
            <w:vMerge/>
            <w:tcBorders>
              <w:top w:val="single" w:sz="4" w:space="0" w:color="auto"/>
              <w:left w:val="single" w:sz="4" w:space="0" w:color="auto"/>
              <w:bottom w:val="single" w:sz="4" w:space="0" w:color="auto"/>
              <w:right w:val="single" w:sz="4" w:space="0" w:color="auto"/>
            </w:tcBorders>
            <w:vAlign w:val="center"/>
            <w:hideMark/>
          </w:tcPr>
          <w:p w14:paraId="16F79713"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336B6C2D"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Lucy Lenguyen</w:t>
            </w:r>
          </w:p>
        </w:tc>
        <w:tc>
          <w:tcPr>
            <w:tcW w:w="1271" w:type="dxa"/>
            <w:tcBorders>
              <w:top w:val="single" w:sz="4" w:space="0" w:color="auto"/>
              <w:left w:val="single" w:sz="4" w:space="0" w:color="auto"/>
              <w:bottom w:val="single" w:sz="4" w:space="0" w:color="auto"/>
              <w:right w:val="single" w:sz="4" w:space="0" w:color="auto"/>
            </w:tcBorders>
            <w:hideMark/>
          </w:tcPr>
          <w:p w14:paraId="3B21BDA2"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BT Microbiologist  </w:t>
            </w:r>
          </w:p>
        </w:tc>
        <w:tc>
          <w:tcPr>
            <w:tcW w:w="1260" w:type="dxa"/>
            <w:tcBorders>
              <w:top w:val="single" w:sz="4" w:space="0" w:color="auto"/>
              <w:left w:val="single" w:sz="4" w:space="0" w:color="auto"/>
              <w:bottom w:val="single" w:sz="4" w:space="0" w:color="auto"/>
              <w:right w:val="single" w:sz="4" w:space="0" w:color="auto"/>
            </w:tcBorders>
            <w:hideMark/>
          </w:tcPr>
          <w:p w14:paraId="1874CE0A"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817-321-4765</w:t>
            </w:r>
          </w:p>
        </w:tc>
        <w:tc>
          <w:tcPr>
            <w:tcW w:w="1260" w:type="dxa"/>
            <w:tcBorders>
              <w:top w:val="single" w:sz="4" w:space="0" w:color="auto"/>
              <w:left w:val="single" w:sz="4" w:space="0" w:color="auto"/>
              <w:bottom w:val="single" w:sz="4" w:space="0" w:color="auto"/>
              <w:right w:val="single" w:sz="4" w:space="0" w:color="auto"/>
            </w:tcBorders>
          </w:tcPr>
          <w:p w14:paraId="54111579" w14:textId="77777777" w:rsidR="001010D7" w:rsidRPr="00DD1C8A" w:rsidRDefault="001010D7" w:rsidP="001010D7">
            <w:pPr>
              <w:rPr>
                <w:rFonts w:asciiTheme="minorHAnsi" w:hAnsiTheme="minorHAnsi" w:cstheme="minorHAnsi"/>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2E719382" w14:textId="77777777" w:rsidR="001010D7" w:rsidRPr="00DD1C8A" w:rsidRDefault="001010D7" w:rsidP="001010D7">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56349FD1" w14:textId="77777777" w:rsidR="001010D7" w:rsidRPr="00DD1C8A" w:rsidRDefault="000E31AF" w:rsidP="001010D7">
            <w:pPr>
              <w:rPr>
                <w:rFonts w:asciiTheme="minorHAnsi" w:hAnsiTheme="minorHAnsi" w:cstheme="minorHAnsi"/>
                <w:sz w:val="14"/>
                <w:szCs w:val="14"/>
              </w:rPr>
            </w:pPr>
            <w:hyperlink r:id="rId57" w:history="1">
              <w:r w:rsidR="001010D7" w:rsidRPr="00DD1C8A">
                <w:rPr>
                  <w:rStyle w:val="Hyperlink"/>
                  <w:rFonts w:asciiTheme="minorHAnsi" w:hAnsiTheme="minorHAnsi" w:cstheme="minorHAnsi"/>
                  <w:sz w:val="14"/>
                  <w:szCs w:val="14"/>
                </w:rPr>
                <w:t>LXLenguyen@TarrantCounty.com</w:t>
              </w:r>
            </w:hyperlink>
            <w:r w:rsidR="001010D7"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3BE3FA9B"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3411D271"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2AC3137E" w14:textId="77777777" w:rsidR="001010D7" w:rsidRPr="00DD1C8A" w:rsidRDefault="001010D7" w:rsidP="001010D7">
            <w:pPr>
              <w:rPr>
                <w:rFonts w:asciiTheme="minorHAnsi" w:hAnsiTheme="minorHAnsi" w:cstheme="minorHAnsi"/>
                <w:sz w:val="14"/>
                <w:szCs w:val="14"/>
              </w:rPr>
            </w:pPr>
          </w:p>
        </w:tc>
      </w:tr>
      <w:tr w:rsidR="001010D7" w:rsidRPr="001010D7" w14:paraId="26BB68B1" w14:textId="77777777" w:rsidTr="001010D7">
        <w:trPr>
          <w:trHeight w:hRule="exact" w:val="21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6C400503"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6F0D3BAC"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Vacant</w:t>
            </w:r>
          </w:p>
        </w:tc>
        <w:tc>
          <w:tcPr>
            <w:tcW w:w="1271" w:type="dxa"/>
            <w:tcBorders>
              <w:top w:val="single" w:sz="4" w:space="0" w:color="auto"/>
              <w:left w:val="single" w:sz="4" w:space="0" w:color="auto"/>
              <w:bottom w:val="single" w:sz="4" w:space="0" w:color="auto"/>
              <w:right w:val="single" w:sz="4" w:space="0" w:color="auto"/>
            </w:tcBorders>
            <w:hideMark/>
          </w:tcPr>
          <w:p w14:paraId="69B731CA"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BT Microbiologist </w:t>
            </w:r>
          </w:p>
        </w:tc>
        <w:tc>
          <w:tcPr>
            <w:tcW w:w="1260" w:type="dxa"/>
            <w:tcBorders>
              <w:top w:val="single" w:sz="4" w:space="0" w:color="auto"/>
              <w:left w:val="single" w:sz="4" w:space="0" w:color="auto"/>
              <w:bottom w:val="single" w:sz="4" w:space="0" w:color="auto"/>
              <w:right w:val="single" w:sz="4" w:space="0" w:color="auto"/>
            </w:tcBorders>
          </w:tcPr>
          <w:p w14:paraId="33FDF969"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817-321-4783</w:t>
            </w:r>
          </w:p>
          <w:p w14:paraId="3156019E" w14:textId="77777777" w:rsidR="001010D7" w:rsidRPr="00DD1C8A" w:rsidRDefault="001010D7" w:rsidP="001010D7">
            <w:pPr>
              <w:rPr>
                <w:rFonts w:asciiTheme="minorHAnsi" w:hAnsiTheme="minorHAnsi" w:cstheme="minorHAnsi"/>
                <w:sz w:val="14"/>
                <w:szCs w:val="14"/>
              </w:rPr>
            </w:pPr>
          </w:p>
        </w:tc>
        <w:tc>
          <w:tcPr>
            <w:tcW w:w="1260" w:type="dxa"/>
            <w:tcBorders>
              <w:top w:val="single" w:sz="4" w:space="0" w:color="auto"/>
              <w:left w:val="single" w:sz="4" w:space="0" w:color="auto"/>
              <w:bottom w:val="single" w:sz="4" w:space="0" w:color="auto"/>
              <w:right w:val="single" w:sz="4" w:space="0" w:color="auto"/>
            </w:tcBorders>
          </w:tcPr>
          <w:p w14:paraId="4B88E762" w14:textId="77777777" w:rsidR="001010D7" w:rsidRPr="00DD1C8A" w:rsidRDefault="001010D7" w:rsidP="001010D7">
            <w:pPr>
              <w:rPr>
                <w:rFonts w:asciiTheme="minorHAnsi" w:hAnsiTheme="minorHAnsi" w:cstheme="minorHAnsi"/>
                <w:sz w:val="14"/>
                <w:szCs w:val="1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5E218466" w14:textId="77777777" w:rsidR="001010D7" w:rsidRPr="00DD1C8A" w:rsidRDefault="001010D7" w:rsidP="001010D7">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tcPr>
          <w:p w14:paraId="46E1292D" w14:textId="77777777" w:rsidR="001010D7" w:rsidRPr="00DD1C8A" w:rsidRDefault="001010D7" w:rsidP="001010D7">
            <w:pPr>
              <w:rPr>
                <w:rFonts w:asciiTheme="minorHAnsi" w:hAnsiTheme="minorHAnsi" w:cstheme="minorHAnsi"/>
                <w:sz w:val="14"/>
                <w:szCs w:val="1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6F5814F"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536E84FF"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51F1078C" w14:textId="77777777" w:rsidR="001010D7" w:rsidRPr="00DD1C8A" w:rsidRDefault="001010D7" w:rsidP="001010D7">
            <w:pPr>
              <w:rPr>
                <w:rFonts w:asciiTheme="minorHAnsi" w:hAnsiTheme="minorHAnsi" w:cstheme="minorHAnsi"/>
                <w:sz w:val="14"/>
                <w:szCs w:val="14"/>
              </w:rPr>
            </w:pPr>
          </w:p>
        </w:tc>
      </w:tr>
      <w:tr w:rsidR="001010D7" w:rsidRPr="001010D7" w14:paraId="2B9C711C" w14:textId="77777777" w:rsidTr="001010D7">
        <w:trPr>
          <w:trHeight w:val="295"/>
        </w:trPr>
        <w:tc>
          <w:tcPr>
            <w:tcW w:w="1084" w:type="dxa"/>
            <w:vMerge w:val="restart"/>
            <w:tcBorders>
              <w:top w:val="single" w:sz="4" w:space="0" w:color="auto"/>
              <w:left w:val="single" w:sz="4" w:space="0" w:color="auto"/>
              <w:bottom w:val="single" w:sz="4" w:space="0" w:color="auto"/>
              <w:right w:val="single" w:sz="4" w:space="0" w:color="auto"/>
            </w:tcBorders>
            <w:hideMark/>
          </w:tcPr>
          <w:p w14:paraId="7EAC182D"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 xml:space="preserve">Houston Health Dept. </w:t>
            </w:r>
          </w:p>
        </w:tc>
        <w:tc>
          <w:tcPr>
            <w:tcW w:w="1240" w:type="dxa"/>
            <w:tcBorders>
              <w:top w:val="single" w:sz="4" w:space="0" w:color="auto"/>
              <w:left w:val="single" w:sz="4" w:space="0" w:color="auto"/>
              <w:bottom w:val="single" w:sz="4" w:space="0" w:color="auto"/>
              <w:right w:val="single" w:sz="4" w:space="0" w:color="auto"/>
            </w:tcBorders>
            <w:hideMark/>
          </w:tcPr>
          <w:p w14:paraId="2B287A4C"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Meilan Bielby</w:t>
            </w:r>
          </w:p>
        </w:tc>
        <w:tc>
          <w:tcPr>
            <w:tcW w:w="1271" w:type="dxa"/>
            <w:tcBorders>
              <w:top w:val="single" w:sz="4" w:space="0" w:color="auto"/>
              <w:left w:val="single" w:sz="4" w:space="0" w:color="auto"/>
              <w:bottom w:val="single" w:sz="4" w:space="0" w:color="auto"/>
              <w:right w:val="single" w:sz="4" w:space="0" w:color="auto"/>
            </w:tcBorders>
            <w:hideMark/>
          </w:tcPr>
          <w:p w14:paraId="4AE88A81"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Laboratory Clinical Manager</w:t>
            </w:r>
          </w:p>
        </w:tc>
        <w:tc>
          <w:tcPr>
            <w:tcW w:w="1260" w:type="dxa"/>
            <w:tcBorders>
              <w:top w:val="single" w:sz="4" w:space="0" w:color="auto"/>
              <w:left w:val="single" w:sz="4" w:space="0" w:color="auto"/>
              <w:bottom w:val="single" w:sz="4" w:space="0" w:color="auto"/>
              <w:right w:val="single" w:sz="4" w:space="0" w:color="auto"/>
            </w:tcBorders>
            <w:hideMark/>
          </w:tcPr>
          <w:p w14:paraId="561648FC"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832-393-3956</w:t>
            </w:r>
          </w:p>
        </w:tc>
        <w:tc>
          <w:tcPr>
            <w:tcW w:w="1260" w:type="dxa"/>
            <w:tcBorders>
              <w:top w:val="single" w:sz="4" w:space="0" w:color="auto"/>
              <w:left w:val="single" w:sz="4" w:space="0" w:color="auto"/>
              <w:bottom w:val="single" w:sz="4" w:space="0" w:color="auto"/>
              <w:right w:val="single" w:sz="4" w:space="0" w:color="auto"/>
            </w:tcBorders>
            <w:hideMark/>
          </w:tcPr>
          <w:p w14:paraId="2FFAC862"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832-260-6723</w:t>
            </w:r>
          </w:p>
        </w:tc>
        <w:tc>
          <w:tcPr>
            <w:tcW w:w="1170" w:type="dxa"/>
            <w:tcBorders>
              <w:top w:val="single" w:sz="4" w:space="0" w:color="auto"/>
              <w:left w:val="single" w:sz="4" w:space="0" w:color="auto"/>
              <w:bottom w:val="single" w:sz="4" w:space="0" w:color="auto"/>
              <w:right w:val="single" w:sz="4" w:space="0" w:color="auto"/>
            </w:tcBorders>
          </w:tcPr>
          <w:p w14:paraId="42E63377"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832-393-3983</w:t>
            </w:r>
          </w:p>
          <w:p w14:paraId="14512A3C" w14:textId="77777777" w:rsidR="001010D7" w:rsidRPr="00DD1C8A" w:rsidRDefault="001010D7" w:rsidP="001010D7">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08CDF6A6" w14:textId="77777777" w:rsidR="001010D7" w:rsidRPr="00DD1C8A" w:rsidRDefault="000E31AF" w:rsidP="001010D7">
            <w:pPr>
              <w:rPr>
                <w:rFonts w:asciiTheme="minorHAnsi" w:hAnsiTheme="minorHAnsi" w:cstheme="minorHAnsi"/>
                <w:sz w:val="14"/>
                <w:szCs w:val="14"/>
              </w:rPr>
            </w:pPr>
            <w:hyperlink r:id="rId58" w:history="1">
              <w:r w:rsidR="001010D7" w:rsidRPr="00DD1C8A">
                <w:rPr>
                  <w:rStyle w:val="Hyperlink"/>
                  <w:rFonts w:asciiTheme="minorHAnsi" w:hAnsiTheme="minorHAnsi" w:cstheme="minorHAnsi"/>
                  <w:sz w:val="14"/>
                  <w:szCs w:val="14"/>
                </w:rPr>
                <w:t>Meilan.bielby@houstontx.gov</w:t>
              </w:r>
            </w:hyperlink>
            <w:r w:rsidR="001010D7" w:rsidRPr="00DD1C8A">
              <w:rPr>
                <w:rStyle w:val="Hyperlink"/>
                <w:rFonts w:asciiTheme="minorHAnsi" w:hAnsiTheme="minorHAnsi" w:cstheme="minorHAnsi"/>
                <w:sz w:val="14"/>
                <w:szCs w:val="14"/>
              </w:rPr>
              <w:t xml:space="preserve"> </w:t>
            </w:r>
          </w:p>
        </w:tc>
        <w:tc>
          <w:tcPr>
            <w:tcW w:w="1080" w:type="dxa"/>
            <w:vMerge w:val="restart"/>
            <w:tcBorders>
              <w:top w:val="single" w:sz="4" w:space="0" w:color="auto"/>
              <w:left w:val="single" w:sz="4" w:space="0" w:color="auto"/>
              <w:bottom w:val="single" w:sz="4" w:space="0" w:color="auto"/>
              <w:right w:val="single" w:sz="4" w:space="0" w:color="auto"/>
            </w:tcBorders>
            <w:hideMark/>
          </w:tcPr>
          <w:p w14:paraId="607BF048"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2250 Holcombe Blvd.</w:t>
            </w:r>
          </w:p>
          <w:p w14:paraId="0DBDD9EB"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Houston, TX 77030</w:t>
            </w:r>
          </w:p>
        </w:tc>
        <w:tc>
          <w:tcPr>
            <w:tcW w:w="1350" w:type="dxa"/>
            <w:vMerge w:val="restart"/>
            <w:tcBorders>
              <w:top w:val="single" w:sz="4" w:space="0" w:color="auto"/>
              <w:left w:val="single" w:sz="4" w:space="0" w:color="auto"/>
              <w:bottom w:val="single" w:sz="4" w:space="0" w:color="auto"/>
              <w:right w:val="single" w:sz="4" w:space="0" w:color="auto"/>
            </w:tcBorders>
          </w:tcPr>
          <w:p w14:paraId="475DC517" w14:textId="77777777" w:rsidR="001010D7" w:rsidRPr="00DD1C8A" w:rsidRDefault="001010D7" w:rsidP="001010D7">
            <w:pPr>
              <w:rPr>
                <w:rFonts w:asciiTheme="minorHAnsi" w:hAnsiTheme="minorHAnsi" w:cstheme="minorHAnsi"/>
                <w:sz w:val="14"/>
                <w:szCs w:val="14"/>
              </w:rPr>
            </w:pPr>
          </w:p>
        </w:tc>
        <w:tc>
          <w:tcPr>
            <w:tcW w:w="1890" w:type="dxa"/>
            <w:vMerge w:val="restart"/>
            <w:tcBorders>
              <w:top w:val="single" w:sz="4" w:space="0" w:color="auto"/>
              <w:left w:val="single" w:sz="4" w:space="0" w:color="auto"/>
              <w:bottom w:val="single" w:sz="4" w:space="0" w:color="auto"/>
              <w:right w:val="single" w:sz="4" w:space="0" w:color="auto"/>
            </w:tcBorders>
          </w:tcPr>
          <w:p w14:paraId="735EF073" w14:textId="77777777" w:rsidR="001010D7" w:rsidRPr="00DD1C8A" w:rsidRDefault="000E31AF" w:rsidP="001010D7">
            <w:pPr>
              <w:rPr>
                <w:rFonts w:asciiTheme="minorHAnsi" w:hAnsiTheme="minorHAnsi" w:cstheme="minorHAnsi"/>
                <w:color w:val="0000FF"/>
                <w:sz w:val="14"/>
                <w:szCs w:val="14"/>
              </w:rPr>
            </w:pPr>
            <w:hyperlink r:id="rId59" w:history="1">
              <w:r w:rsidR="001010D7" w:rsidRPr="00DD1C8A">
                <w:rPr>
                  <w:rStyle w:val="Hyperlink"/>
                  <w:rFonts w:asciiTheme="minorHAnsi" w:hAnsiTheme="minorHAnsi" w:cstheme="minorHAnsi"/>
                  <w:sz w:val="14"/>
                  <w:szCs w:val="14"/>
                </w:rPr>
                <w:t>www.houstontx.gov</w:t>
              </w:r>
            </w:hyperlink>
          </w:p>
          <w:p w14:paraId="1C3B579A" w14:textId="77777777" w:rsidR="001010D7" w:rsidRPr="00DD1C8A" w:rsidRDefault="001010D7" w:rsidP="001010D7">
            <w:pPr>
              <w:rPr>
                <w:rFonts w:asciiTheme="minorHAnsi" w:hAnsiTheme="minorHAnsi" w:cstheme="minorHAnsi"/>
                <w:sz w:val="14"/>
                <w:szCs w:val="14"/>
              </w:rPr>
            </w:pPr>
          </w:p>
        </w:tc>
      </w:tr>
      <w:tr w:rsidR="001010D7" w:rsidRPr="001010D7" w14:paraId="5F01F99A" w14:textId="77777777" w:rsidTr="001010D7">
        <w:trPr>
          <w:trHeight w:val="29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2BAC018F"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00C4A23F"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Ricardo Quijano</w:t>
            </w:r>
          </w:p>
        </w:tc>
        <w:tc>
          <w:tcPr>
            <w:tcW w:w="1271" w:type="dxa"/>
            <w:tcBorders>
              <w:top w:val="single" w:sz="4" w:space="0" w:color="auto"/>
              <w:left w:val="single" w:sz="4" w:space="0" w:color="auto"/>
              <w:bottom w:val="single" w:sz="4" w:space="0" w:color="auto"/>
              <w:right w:val="single" w:sz="4" w:space="0" w:color="auto"/>
            </w:tcBorders>
            <w:hideMark/>
          </w:tcPr>
          <w:p w14:paraId="1290EF74"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Laboratory Supervisor</w:t>
            </w:r>
          </w:p>
        </w:tc>
        <w:tc>
          <w:tcPr>
            <w:tcW w:w="1260" w:type="dxa"/>
            <w:tcBorders>
              <w:top w:val="single" w:sz="4" w:space="0" w:color="auto"/>
              <w:left w:val="single" w:sz="4" w:space="0" w:color="auto"/>
              <w:bottom w:val="single" w:sz="4" w:space="0" w:color="auto"/>
              <w:right w:val="single" w:sz="4" w:space="0" w:color="auto"/>
            </w:tcBorders>
            <w:hideMark/>
          </w:tcPr>
          <w:p w14:paraId="5D3F0131"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832-393-3926</w:t>
            </w:r>
          </w:p>
        </w:tc>
        <w:tc>
          <w:tcPr>
            <w:tcW w:w="1260" w:type="dxa"/>
            <w:tcBorders>
              <w:top w:val="single" w:sz="4" w:space="0" w:color="auto"/>
              <w:left w:val="single" w:sz="4" w:space="0" w:color="auto"/>
              <w:bottom w:val="single" w:sz="4" w:space="0" w:color="auto"/>
              <w:right w:val="single" w:sz="4" w:space="0" w:color="auto"/>
            </w:tcBorders>
            <w:hideMark/>
          </w:tcPr>
          <w:p w14:paraId="551DA827"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713-471-6376</w:t>
            </w:r>
          </w:p>
        </w:tc>
        <w:tc>
          <w:tcPr>
            <w:tcW w:w="1170" w:type="dxa"/>
            <w:tcBorders>
              <w:top w:val="single" w:sz="4" w:space="0" w:color="auto"/>
              <w:left w:val="single" w:sz="4" w:space="0" w:color="auto"/>
              <w:bottom w:val="single" w:sz="4" w:space="0" w:color="auto"/>
              <w:right w:val="single" w:sz="4" w:space="0" w:color="auto"/>
            </w:tcBorders>
          </w:tcPr>
          <w:p w14:paraId="6DC8BF2D" w14:textId="77777777" w:rsidR="001010D7" w:rsidRPr="00DD1C8A" w:rsidRDefault="001010D7" w:rsidP="001010D7">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495B077A" w14:textId="77777777" w:rsidR="001010D7" w:rsidRPr="00DD1C8A" w:rsidRDefault="000E31AF" w:rsidP="001010D7">
            <w:pPr>
              <w:rPr>
                <w:rFonts w:asciiTheme="minorHAnsi" w:hAnsiTheme="minorHAnsi" w:cstheme="minorHAnsi"/>
                <w:sz w:val="14"/>
                <w:szCs w:val="14"/>
              </w:rPr>
            </w:pPr>
            <w:hyperlink r:id="rId60" w:history="1">
              <w:r w:rsidR="001010D7" w:rsidRPr="00DD1C8A">
                <w:rPr>
                  <w:rStyle w:val="Hyperlink"/>
                  <w:rFonts w:asciiTheme="minorHAnsi" w:hAnsiTheme="minorHAnsi" w:cstheme="minorHAnsi"/>
                  <w:sz w:val="14"/>
                  <w:szCs w:val="14"/>
                </w:rPr>
                <w:t>Ricardo.Quijano@houstontx.gov</w:t>
              </w:r>
            </w:hyperlink>
            <w:r w:rsidR="001010D7"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43A9CFA"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17A4EB81"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2CEB6EAF" w14:textId="77777777" w:rsidR="001010D7" w:rsidRPr="00DD1C8A" w:rsidRDefault="001010D7" w:rsidP="001010D7">
            <w:pPr>
              <w:rPr>
                <w:rFonts w:asciiTheme="minorHAnsi" w:hAnsiTheme="minorHAnsi" w:cstheme="minorHAnsi"/>
                <w:sz w:val="14"/>
                <w:szCs w:val="14"/>
              </w:rPr>
            </w:pPr>
          </w:p>
        </w:tc>
      </w:tr>
      <w:tr w:rsidR="001010D7" w:rsidRPr="001010D7" w14:paraId="1FFD5BFC" w14:textId="77777777" w:rsidTr="001010D7">
        <w:trPr>
          <w:trHeight w:val="29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69D17477"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236DEC2C" w14:textId="77777777" w:rsidR="001010D7" w:rsidRPr="00DD1C8A" w:rsidRDefault="001010D7" w:rsidP="001010D7">
            <w:pPr>
              <w:rPr>
                <w:rFonts w:asciiTheme="minorHAnsi" w:hAnsiTheme="minorHAnsi" w:cstheme="minorHAnsi"/>
                <w:sz w:val="14"/>
                <w:szCs w:val="14"/>
              </w:rPr>
            </w:pPr>
            <w:proofErr w:type="spellStart"/>
            <w:r w:rsidRPr="00DD1C8A">
              <w:rPr>
                <w:rFonts w:asciiTheme="minorHAnsi" w:hAnsiTheme="minorHAnsi" w:cstheme="minorHAnsi"/>
                <w:sz w:val="14"/>
                <w:szCs w:val="14"/>
              </w:rPr>
              <w:t>Gustina</w:t>
            </w:r>
            <w:proofErr w:type="spellEnd"/>
            <w:r w:rsidRPr="00DD1C8A">
              <w:rPr>
                <w:rFonts w:asciiTheme="minorHAnsi" w:hAnsiTheme="minorHAnsi" w:cstheme="minorHAnsi"/>
                <w:sz w:val="14"/>
                <w:szCs w:val="14"/>
              </w:rPr>
              <w:t xml:space="preserve"> Gonzales</w:t>
            </w:r>
          </w:p>
        </w:tc>
        <w:tc>
          <w:tcPr>
            <w:tcW w:w="1271" w:type="dxa"/>
            <w:tcBorders>
              <w:top w:val="single" w:sz="4" w:space="0" w:color="auto"/>
              <w:left w:val="single" w:sz="4" w:space="0" w:color="auto"/>
              <w:bottom w:val="single" w:sz="4" w:space="0" w:color="auto"/>
              <w:right w:val="single" w:sz="4" w:space="0" w:color="auto"/>
            </w:tcBorders>
            <w:hideMark/>
          </w:tcPr>
          <w:p w14:paraId="4B0A1FE3"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Micro III</w:t>
            </w:r>
          </w:p>
        </w:tc>
        <w:tc>
          <w:tcPr>
            <w:tcW w:w="1260" w:type="dxa"/>
            <w:tcBorders>
              <w:top w:val="single" w:sz="4" w:space="0" w:color="auto"/>
              <w:left w:val="single" w:sz="4" w:space="0" w:color="auto"/>
              <w:bottom w:val="single" w:sz="4" w:space="0" w:color="auto"/>
              <w:right w:val="single" w:sz="4" w:space="0" w:color="auto"/>
            </w:tcBorders>
            <w:hideMark/>
          </w:tcPr>
          <w:p w14:paraId="5E762161"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832-393-3974</w:t>
            </w:r>
          </w:p>
        </w:tc>
        <w:tc>
          <w:tcPr>
            <w:tcW w:w="1260" w:type="dxa"/>
            <w:tcBorders>
              <w:top w:val="single" w:sz="4" w:space="0" w:color="auto"/>
              <w:left w:val="single" w:sz="4" w:space="0" w:color="auto"/>
              <w:bottom w:val="single" w:sz="4" w:space="0" w:color="auto"/>
              <w:right w:val="single" w:sz="4" w:space="0" w:color="auto"/>
            </w:tcBorders>
            <w:hideMark/>
          </w:tcPr>
          <w:p w14:paraId="74EB5EE0"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N/A</w:t>
            </w:r>
          </w:p>
        </w:tc>
        <w:tc>
          <w:tcPr>
            <w:tcW w:w="1170" w:type="dxa"/>
            <w:tcBorders>
              <w:top w:val="single" w:sz="4" w:space="0" w:color="auto"/>
              <w:left w:val="single" w:sz="4" w:space="0" w:color="auto"/>
              <w:bottom w:val="single" w:sz="4" w:space="0" w:color="auto"/>
              <w:right w:val="single" w:sz="4" w:space="0" w:color="auto"/>
            </w:tcBorders>
            <w:hideMark/>
          </w:tcPr>
          <w:p w14:paraId="04A3B303"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832-393-3983</w:t>
            </w:r>
          </w:p>
        </w:tc>
        <w:tc>
          <w:tcPr>
            <w:tcW w:w="2610" w:type="dxa"/>
            <w:tcBorders>
              <w:top w:val="single" w:sz="4" w:space="0" w:color="auto"/>
              <w:left w:val="single" w:sz="4" w:space="0" w:color="auto"/>
              <w:bottom w:val="single" w:sz="4" w:space="0" w:color="auto"/>
              <w:right w:val="single" w:sz="4" w:space="0" w:color="auto"/>
            </w:tcBorders>
          </w:tcPr>
          <w:p w14:paraId="1717227B" w14:textId="77777777" w:rsidR="001010D7" w:rsidRPr="00DD1C8A" w:rsidRDefault="000E31AF" w:rsidP="001010D7">
            <w:pPr>
              <w:rPr>
                <w:rFonts w:asciiTheme="minorHAnsi" w:hAnsiTheme="minorHAnsi" w:cstheme="minorHAnsi"/>
                <w:sz w:val="14"/>
                <w:szCs w:val="14"/>
              </w:rPr>
            </w:pPr>
            <w:hyperlink r:id="rId61" w:history="1">
              <w:r w:rsidR="001010D7" w:rsidRPr="00DD1C8A">
                <w:rPr>
                  <w:rStyle w:val="Hyperlink"/>
                  <w:rFonts w:asciiTheme="minorHAnsi" w:hAnsiTheme="minorHAnsi" w:cstheme="minorHAnsi"/>
                  <w:sz w:val="14"/>
                  <w:szCs w:val="14"/>
                </w:rPr>
                <w:t>Gustina.Gonzales@houstontx.gov</w:t>
              </w:r>
            </w:hyperlink>
            <w:r w:rsidR="001010D7" w:rsidRPr="00DD1C8A">
              <w:rPr>
                <w:rFonts w:asciiTheme="minorHAnsi" w:hAnsiTheme="minorHAnsi" w:cstheme="minorHAnsi"/>
                <w:sz w:val="14"/>
                <w:szCs w:val="14"/>
              </w:rPr>
              <w:t xml:space="preserve"> </w:t>
            </w:r>
          </w:p>
          <w:p w14:paraId="6D92787C" w14:textId="77777777" w:rsidR="001010D7" w:rsidRPr="00DD1C8A" w:rsidRDefault="001010D7" w:rsidP="001010D7">
            <w:pPr>
              <w:rPr>
                <w:rFonts w:asciiTheme="minorHAnsi" w:hAnsiTheme="minorHAnsi" w:cstheme="minorHAnsi"/>
                <w:sz w:val="14"/>
                <w:szCs w:val="1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72528E8"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579F097F"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0B3C3657" w14:textId="77777777" w:rsidR="001010D7" w:rsidRPr="00DD1C8A" w:rsidRDefault="001010D7" w:rsidP="001010D7">
            <w:pPr>
              <w:rPr>
                <w:rFonts w:asciiTheme="minorHAnsi" w:hAnsiTheme="minorHAnsi" w:cstheme="minorHAnsi"/>
                <w:sz w:val="14"/>
                <w:szCs w:val="14"/>
              </w:rPr>
            </w:pPr>
          </w:p>
        </w:tc>
      </w:tr>
      <w:tr w:rsidR="001010D7" w:rsidRPr="001010D7" w14:paraId="24270C32" w14:textId="77777777" w:rsidTr="001010D7">
        <w:trPr>
          <w:trHeight w:val="383"/>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55BE84BF"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08F7880E" w14:textId="77777777" w:rsidR="001010D7" w:rsidRPr="00DD1C8A" w:rsidRDefault="001010D7" w:rsidP="001010D7">
            <w:pPr>
              <w:rPr>
                <w:rFonts w:asciiTheme="minorHAnsi" w:hAnsiTheme="minorHAnsi" w:cstheme="minorHAnsi"/>
                <w:sz w:val="14"/>
                <w:szCs w:val="14"/>
              </w:rPr>
            </w:pPr>
            <w:proofErr w:type="spellStart"/>
            <w:r w:rsidRPr="00DD1C8A">
              <w:rPr>
                <w:rFonts w:asciiTheme="minorHAnsi" w:hAnsiTheme="minorHAnsi" w:cstheme="minorHAnsi"/>
                <w:sz w:val="14"/>
                <w:szCs w:val="14"/>
              </w:rPr>
              <w:t>Mingzhong</w:t>
            </w:r>
            <w:proofErr w:type="spellEnd"/>
            <w:r w:rsidRPr="00DD1C8A">
              <w:rPr>
                <w:rFonts w:asciiTheme="minorHAnsi" w:hAnsiTheme="minorHAnsi" w:cstheme="minorHAnsi"/>
                <w:sz w:val="14"/>
                <w:szCs w:val="14"/>
              </w:rPr>
              <w:t xml:space="preserve"> Zheng</w:t>
            </w:r>
          </w:p>
        </w:tc>
        <w:tc>
          <w:tcPr>
            <w:tcW w:w="1271" w:type="dxa"/>
            <w:tcBorders>
              <w:top w:val="single" w:sz="4" w:space="0" w:color="auto"/>
              <w:left w:val="single" w:sz="4" w:space="0" w:color="auto"/>
              <w:bottom w:val="single" w:sz="4" w:space="0" w:color="auto"/>
              <w:right w:val="single" w:sz="4" w:space="0" w:color="auto"/>
            </w:tcBorders>
            <w:hideMark/>
          </w:tcPr>
          <w:p w14:paraId="1B2B2D72"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Micro IV</w:t>
            </w:r>
          </w:p>
        </w:tc>
        <w:tc>
          <w:tcPr>
            <w:tcW w:w="1260" w:type="dxa"/>
            <w:tcBorders>
              <w:top w:val="single" w:sz="4" w:space="0" w:color="auto"/>
              <w:left w:val="single" w:sz="4" w:space="0" w:color="auto"/>
              <w:bottom w:val="single" w:sz="4" w:space="0" w:color="auto"/>
              <w:right w:val="single" w:sz="4" w:space="0" w:color="auto"/>
            </w:tcBorders>
            <w:hideMark/>
          </w:tcPr>
          <w:p w14:paraId="627B3645"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832.393.3959</w:t>
            </w:r>
          </w:p>
        </w:tc>
        <w:tc>
          <w:tcPr>
            <w:tcW w:w="1260" w:type="dxa"/>
            <w:tcBorders>
              <w:top w:val="single" w:sz="4" w:space="0" w:color="auto"/>
              <w:left w:val="single" w:sz="4" w:space="0" w:color="auto"/>
              <w:bottom w:val="single" w:sz="4" w:space="0" w:color="auto"/>
              <w:right w:val="single" w:sz="4" w:space="0" w:color="auto"/>
            </w:tcBorders>
            <w:hideMark/>
          </w:tcPr>
          <w:p w14:paraId="2BDDD653"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713-805-6673</w:t>
            </w:r>
          </w:p>
        </w:tc>
        <w:tc>
          <w:tcPr>
            <w:tcW w:w="1170" w:type="dxa"/>
            <w:tcBorders>
              <w:top w:val="single" w:sz="4" w:space="0" w:color="auto"/>
              <w:left w:val="single" w:sz="4" w:space="0" w:color="auto"/>
              <w:bottom w:val="single" w:sz="4" w:space="0" w:color="auto"/>
              <w:right w:val="single" w:sz="4" w:space="0" w:color="auto"/>
            </w:tcBorders>
            <w:hideMark/>
          </w:tcPr>
          <w:p w14:paraId="7873FF26"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832-393-3982</w:t>
            </w:r>
          </w:p>
        </w:tc>
        <w:tc>
          <w:tcPr>
            <w:tcW w:w="2610" w:type="dxa"/>
            <w:tcBorders>
              <w:top w:val="single" w:sz="4" w:space="0" w:color="auto"/>
              <w:left w:val="single" w:sz="4" w:space="0" w:color="auto"/>
              <w:bottom w:val="single" w:sz="4" w:space="0" w:color="auto"/>
              <w:right w:val="single" w:sz="4" w:space="0" w:color="auto"/>
            </w:tcBorders>
            <w:hideMark/>
          </w:tcPr>
          <w:p w14:paraId="15103C35" w14:textId="77777777" w:rsidR="001010D7" w:rsidRPr="00DD1C8A" w:rsidRDefault="000E31AF" w:rsidP="001010D7">
            <w:pPr>
              <w:rPr>
                <w:rFonts w:asciiTheme="minorHAnsi" w:hAnsiTheme="minorHAnsi" w:cstheme="minorHAnsi"/>
                <w:sz w:val="14"/>
                <w:szCs w:val="14"/>
              </w:rPr>
            </w:pPr>
            <w:hyperlink r:id="rId62" w:history="1">
              <w:r w:rsidR="001010D7" w:rsidRPr="00DD1C8A">
                <w:rPr>
                  <w:rStyle w:val="Hyperlink"/>
                  <w:rFonts w:asciiTheme="minorHAnsi" w:hAnsiTheme="minorHAnsi" w:cstheme="minorHAnsi"/>
                  <w:sz w:val="14"/>
                  <w:szCs w:val="14"/>
                </w:rPr>
                <w:t>Mingzhong.zheng@houstontx.gov</w:t>
              </w:r>
            </w:hyperlink>
            <w:r w:rsidR="001010D7"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AE28A35"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4FDCDBA2"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66E2C185" w14:textId="77777777" w:rsidR="001010D7" w:rsidRPr="00DD1C8A" w:rsidRDefault="001010D7" w:rsidP="001010D7">
            <w:pPr>
              <w:rPr>
                <w:rFonts w:asciiTheme="minorHAnsi" w:hAnsiTheme="minorHAnsi" w:cstheme="minorHAnsi"/>
                <w:sz w:val="14"/>
                <w:szCs w:val="14"/>
              </w:rPr>
            </w:pPr>
          </w:p>
        </w:tc>
      </w:tr>
      <w:tr w:rsidR="001010D7" w:rsidRPr="001010D7" w14:paraId="7286286D" w14:textId="77777777" w:rsidTr="001010D7">
        <w:trPr>
          <w:trHeight w:val="29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090B9DD4"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1DB28251"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Linda Galicia</w:t>
            </w:r>
          </w:p>
        </w:tc>
        <w:tc>
          <w:tcPr>
            <w:tcW w:w="1271" w:type="dxa"/>
            <w:tcBorders>
              <w:top w:val="single" w:sz="4" w:space="0" w:color="auto"/>
              <w:left w:val="single" w:sz="4" w:space="0" w:color="auto"/>
              <w:bottom w:val="single" w:sz="4" w:space="0" w:color="auto"/>
              <w:right w:val="single" w:sz="4" w:space="0" w:color="auto"/>
            </w:tcBorders>
            <w:hideMark/>
          </w:tcPr>
          <w:p w14:paraId="643E2F05"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Micro III</w:t>
            </w:r>
          </w:p>
        </w:tc>
        <w:tc>
          <w:tcPr>
            <w:tcW w:w="1260" w:type="dxa"/>
            <w:tcBorders>
              <w:top w:val="single" w:sz="4" w:space="0" w:color="auto"/>
              <w:left w:val="single" w:sz="4" w:space="0" w:color="auto"/>
              <w:bottom w:val="single" w:sz="4" w:space="0" w:color="auto"/>
              <w:right w:val="single" w:sz="4" w:space="0" w:color="auto"/>
            </w:tcBorders>
            <w:hideMark/>
          </w:tcPr>
          <w:p w14:paraId="409ECB9A"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832-393-3959 (Lab phone)</w:t>
            </w:r>
          </w:p>
        </w:tc>
        <w:tc>
          <w:tcPr>
            <w:tcW w:w="1260" w:type="dxa"/>
            <w:tcBorders>
              <w:top w:val="single" w:sz="4" w:space="0" w:color="auto"/>
              <w:left w:val="single" w:sz="4" w:space="0" w:color="auto"/>
              <w:bottom w:val="single" w:sz="4" w:space="0" w:color="auto"/>
              <w:right w:val="single" w:sz="4" w:space="0" w:color="auto"/>
            </w:tcBorders>
            <w:hideMark/>
          </w:tcPr>
          <w:p w14:paraId="26F5A54B"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832-262-2873</w:t>
            </w:r>
          </w:p>
        </w:tc>
        <w:tc>
          <w:tcPr>
            <w:tcW w:w="1170" w:type="dxa"/>
            <w:tcBorders>
              <w:top w:val="single" w:sz="4" w:space="0" w:color="auto"/>
              <w:left w:val="single" w:sz="4" w:space="0" w:color="auto"/>
              <w:bottom w:val="single" w:sz="4" w:space="0" w:color="auto"/>
              <w:right w:val="single" w:sz="4" w:space="0" w:color="auto"/>
            </w:tcBorders>
            <w:hideMark/>
          </w:tcPr>
          <w:p w14:paraId="38D2F9A0"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832-393-3982</w:t>
            </w:r>
          </w:p>
        </w:tc>
        <w:tc>
          <w:tcPr>
            <w:tcW w:w="2610" w:type="dxa"/>
            <w:tcBorders>
              <w:top w:val="single" w:sz="4" w:space="0" w:color="auto"/>
              <w:left w:val="single" w:sz="4" w:space="0" w:color="auto"/>
              <w:bottom w:val="single" w:sz="4" w:space="0" w:color="auto"/>
              <w:right w:val="single" w:sz="4" w:space="0" w:color="auto"/>
            </w:tcBorders>
            <w:hideMark/>
          </w:tcPr>
          <w:p w14:paraId="10BF3EA1" w14:textId="77777777" w:rsidR="001010D7" w:rsidRPr="00DD1C8A" w:rsidRDefault="000E31AF" w:rsidP="001010D7">
            <w:pPr>
              <w:rPr>
                <w:rFonts w:asciiTheme="minorHAnsi" w:hAnsiTheme="minorHAnsi" w:cstheme="minorHAnsi"/>
                <w:sz w:val="14"/>
                <w:szCs w:val="14"/>
              </w:rPr>
            </w:pPr>
            <w:hyperlink r:id="rId63" w:history="1">
              <w:r w:rsidR="001010D7" w:rsidRPr="00DD1C8A">
                <w:rPr>
                  <w:rStyle w:val="Hyperlink"/>
                  <w:rFonts w:asciiTheme="minorHAnsi" w:hAnsiTheme="minorHAnsi" w:cstheme="minorHAnsi"/>
                  <w:sz w:val="14"/>
                  <w:szCs w:val="14"/>
                </w:rPr>
                <w:t>Lindsey.templeton@houstontx.gov</w:t>
              </w:r>
            </w:hyperlink>
            <w:r w:rsidR="001010D7"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13D24F41"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06371CE6"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0B5C6472" w14:textId="77777777" w:rsidR="001010D7" w:rsidRPr="00DD1C8A" w:rsidRDefault="001010D7" w:rsidP="001010D7">
            <w:pPr>
              <w:rPr>
                <w:rFonts w:asciiTheme="minorHAnsi" w:hAnsiTheme="minorHAnsi" w:cstheme="minorHAnsi"/>
                <w:sz w:val="14"/>
                <w:szCs w:val="14"/>
              </w:rPr>
            </w:pPr>
          </w:p>
        </w:tc>
      </w:tr>
      <w:tr w:rsidR="001010D7" w:rsidRPr="001010D7" w14:paraId="6E6A5D3A" w14:textId="77777777" w:rsidTr="001010D7">
        <w:trPr>
          <w:trHeight w:val="29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1FC9D496"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1CED430E"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Raven Foster</w:t>
            </w:r>
          </w:p>
        </w:tc>
        <w:tc>
          <w:tcPr>
            <w:tcW w:w="1271" w:type="dxa"/>
            <w:tcBorders>
              <w:top w:val="single" w:sz="4" w:space="0" w:color="auto"/>
              <w:left w:val="single" w:sz="4" w:space="0" w:color="auto"/>
              <w:bottom w:val="single" w:sz="4" w:space="0" w:color="auto"/>
              <w:right w:val="single" w:sz="4" w:space="0" w:color="auto"/>
            </w:tcBorders>
            <w:hideMark/>
          </w:tcPr>
          <w:p w14:paraId="55322B47"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Biosafety officer</w:t>
            </w:r>
          </w:p>
        </w:tc>
        <w:tc>
          <w:tcPr>
            <w:tcW w:w="1260" w:type="dxa"/>
            <w:tcBorders>
              <w:top w:val="single" w:sz="4" w:space="0" w:color="auto"/>
              <w:left w:val="single" w:sz="4" w:space="0" w:color="auto"/>
              <w:bottom w:val="single" w:sz="4" w:space="0" w:color="auto"/>
              <w:right w:val="single" w:sz="4" w:space="0" w:color="auto"/>
            </w:tcBorders>
            <w:hideMark/>
          </w:tcPr>
          <w:p w14:paraId="00B32FAB"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 xml:space="preserve">832.393.3973  </w:t>
            </w:r>
          </w:p>
        </w:tc>
        <w:tc>
          <w:tcPr>
            <w:tcW w:w="1260" w:type="dxa"/>
            <w:tcBorders>
              <w:top w:val="single" w:sz="4" w:space="0" w:color="auto"/>
              <w:left w:val="single" w:sz="4" w:space="0" w:color="auto"/>
              <w:bottom w:val="single" w:sz="4" w:space="0" w:color="auto"/>
              <w:right w:val="single" w:sz="4" w:space="0" w:color="auto"/>
            </w:tcBorders>
            <w:hideMark/>
          </w:tcPr>
          <w:p w14:paraId="753863AC"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281-540-8164</w:t>
            </w:r>
          </w:p>
        </w:tc>
        <w:tc>
          <w:tcPr>
            <w:tcW w:w="1170" w:type="dxa"/>
            <w:tcBorders>
              <w:top w:val="single" w:sz="4" w:space="0" w:color="auto"/>
              <w:left w:val="single" w:sz="4" w:space="0" w:color="auto"/>
              <w:bottom w:val="single" w:sz="4" w:space="0" w:color="auto"/>
              <w:right w:val="single" w:sz="4" w:space="0" w:color="auto"/>
            </w:tcBorders>
            <w:hideMark/>
          </w:tcPr>
          <w:p w14:paraId="0F54B24D"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832.393.3992</w:t>
            </w:r>
          </w:p>
        </w:tc>
        <w:tc>
          <w:tcPr>
            <w:tcW w:w="2610" w:type="dxa"/>
            <w:tcBorders>
              <w:top w:val="single" w:sz="4" w:space="0" w:color="auto"/>
              <w:left w:val="single" w:sz="4" w:space="0" w:color="auto"/>
              <w:bottom w:val="single" w:sz="4" w:space="0" w:color="auto"/>
              <w:right w:val="single" w:sz="4" w:space="0" w:color="auto"/>
            </w:tcBorders>
            <w:hideMark/>
          </w:tcPr>
          <w:p w14:paraId="3F48F9E2" w14:textId="77777777" w:rsidR="001010D7" w:rsidRPr="00DD1C8A" w:rsidRDefault="000E31AF" w:rsidP="001010D7">
            <w:pPr>
              <w:rPr>
                <w:rFonts w:asciiTheme="minorHAnsi" w:hAnsiTheme="minorHAnsi" w:cstheme="minorHAnsi"/>
                <w:sz w:val="14"/>
                <w:szCs w:val="14"/>
              </w:rPr>
            </w:pPr>
            <w:hyperlink r:id="rId64" w:history="1">
              <w:r w:rsidR="001010D7" w:rsidRPr="00DD1C8A">
                <w:rPr>
                  <w:rStyle w:val="Hyperlink"/>
                  <w:rFonts w:asciiTheme="minorHAnsi" w:hAnsiTheme="minorHAnsi" w:cstheme="minorHAnsi"/>
                  <w:sz w:val="14"/>
                  <w:szCs w:val="14"/>
                </w:rPr>
                <w:t>raven.foster@houstontx.gov</w:t>
              </w:r>
            </w:hyperlink>
            <w:r w:rsidR="001010D7"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DA718A2"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3E68EE45"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5A89AACD" w14:textId="77777777" w:rsidR="001010D7" w:rsidRPr="00DD1C8A" w:rsidRDefault="001010D7" w:rsidP="001010D7">
            <w:pPr>
              <w:rPr>
                <w:rFonts w:asciiTheme="minorHAnsi" w:hAnsiTheme="minorHAnsi" w:cstheme="minorHAnsi"/>
                <w:sz w:val="14"/>
                <w:szCs w:val="14"/>
              </w:rPr>
            </w:pPr>
          </w:p>
        </w:tc>
      </w:tr>
      <w:tr w:rsidR="001010D7" w:rsidRPr="001010D7" w14:paraId="7DD7D444" w14:textId="77777777" w:rsidTr="001010D7">
        <w:trPr>
          <w:trHeight w:val="295"/>
        </w:trPr>
        <w:tc>
          <w:tcPr>
            <w:tcW w:w="1084" w:type="dxa"/>
            <w:vMerge w:val="restart"/>
            <w:tcBorders>
              <w:top w:val="single" w:sz="4" w:space="0" w:color="auto"/>
              <w:left w:val="single" w:sz="4" w:space="0" w:color="auto"/>
              <w:bottom w:val="single" w:sz="4" w:space="0" w:color="auto"/>
              <w:right w:val="single" w:sz="4" w:space="0" w:color="auto"/>
            </w:tcBorders>
            <w:hideMark/>
          </w:tcPr>
          <w:p w14:paraId="01876359"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color w:val="000000"/>
                <w:sz w:val="14"/>
                <w:szCs w:val="14"/>
              </w:rPr>
              <w:t>Corpus Christi Nueces County Public Health District</w:t>
            </w:r>
          </w:p>
        </w:tc>
        <w:tc>
          <w:tcPr>
            <w:tcW w:w="1240" w:type="dxa"/>
            <w:tcBorders>
              <w:top w:val="single" w:sz="4" w:space="0" w:color="auto"/>
              <w:left w:val="single" w:sz="4" w:space="0" w:color="auto"/>
              <w:bottom w:val="single" w:sz="4" w:space="0" w:color="auto"/>
              <w:right w:val="single" w:sz="4" w:space="0" w:color="auto"/>
            </w:tcBorders>
            <w:hideMark/>
          </w:tcPr>
          <w:p w14:paraId="41FB08C0"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color w:val="000000"/>
                <w:sz w:val="14"/>
                <w:szCs w:val="14"/>
              </w:rPr>
              <w:t>Valerie Requenez</w:t>
            </w:r>
          </w:p>
        </w:tc>
        <w:tc>
          <w:tcPr>
            <w:tcW w:w="1271" w:type="dxa"/>
            <w:tcBorders>
              <w:top w:val="single" w:sz="4" w:space="0" w:color="auto"/>
              <w:left w:val="single" w:sz="4" w:space="0" w:color="auto"/>
              <w:bottom w:val="single" w:sz="4" w:space="0" w:color="auto"/>
              <w:right w:val="single" w:sz="4" w:space="0" w:color="auto"/>
            </w:tcBorders>
            <w:hideMark/>
          </w:tcPr>
          <w:p w14:paraId="568B892A"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color w:val="000000"/>
                <w:sz w:val="14"/>
                <w:szCs w:val="14"/>
              </w:rPr>
              <w:t>BT Coordinator</w:t>
            </w:r>
          </w:p>
        </w:tc>
        <w:tc>
          <w:tcPr>
            <w:tcW w:w="1260" w:type="dxa"/>
            <w:tcBorders>
              <w:top w:val="single" w:sz="4" w:space="0" w:color="auto"/>
              <w:left w:val="single" w:sz="4" w:space="0" w:color="auto"/>
              <w:bottom w:val="single" w:sz="4" w:space="0" w:color="auto"/>
              <w:right w:val="single" w:sz="4" w:space="0" w:color="auto"/>
            </w:tcBorders>
            <w:hideMark/>
          </w:tcPr>
          <w:p w14:paraId="4219E647"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color w:val="000000"/>
                <w:sz w:val="14"/>
                <w:szCs w:val="14"/>
              </w:rPr>
              <w:t>361-826-7214</w:t>
            </w:r>
          </w:p>
        </w:tc>
        <w:tc>
          <w:tcPr>
            <w:tcW w:w="1260" w:type="dxa"/>
            <w:tcBorders>
              <w:top w:val="single" w:sz="4" w:space="0" w:color="auto"/>
              <w:left w:val="single" w:sz="4" w:space="0" w:color="auto"/>
              <w:bottom w:val="single" w:sz="4" w:space="0" w:color="auto"/>
              <w:right w:val="single" w:sz="4" w:space="0" w:color="auto"/>
            </w:tcBorders>
            <w:hideMark/>
          </w:tcPr>
          <w:p w14:paraId="76A3F959"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color w:val="000000"/>
                <w:sz w:val="14"/>
                <w:szCs w:val="14"/>
              </w:rPr>
              <w:t>361-533-3500</w:t>
            </w:r>
          </w:p>
        </w:tc>
        <w:tc>
          <w:tcPr>
            <w:tcW w:w="1170" w:type="dxa"/>
            <w:tcBorders>
              <w:top w:val="single" w:sz="4" w:space="0" w:color="auto"/>
              <w:left w:val="single" w:sz="4" w:space="0" w:color="auto"/>
              <w:bottom w:val="single" w:sz="4" w:space="0" w:color="auto"/>
              <w:right w:val="single" w:sz="4" w:space="0" w:color="auto"/>
            </w:tcBorders>
          </w:tcPr>
          <w:p w14:paraId="0BA1B715"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361-826-7217</w:t>
            </w:r>
          </w:p>
          <w:p w14:paraId="55F95BE5" w14:textId="77777777" w:rsidR="001010D7" w:rsidRPr="00DD1C8A" w:rsidRDefault="001010D7" w:rsidP="001010D7">
            <w:pPr>
              <w:rPr>
                <w:rFonts w:asciiTheme="minorHAnsi" w:eastAsia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5A475407" w14:textId="77777777" w:rsidR="001010D7" w:rsidRPr="00DD1C8A" w:rsidRDefault="000E31AF" w:rsidP="001010D7">
            <w:pPr>
              <w:rPr>
                <w:rFonts w:asciiTheme="minorHAnsi" w:hAnsiTheme="minorHAnsi" w:cstheme="minorHAnsi"/>
                <w:sz w:val="14"/>
                <w:szCs w:val="14"/>
              </w:rPr>
            </w:pPr>
            <w:hyperlink r:id="rId65" w:history="1">
              <w:r w:rsidR="001010D7" w:rsidRPr="00DD1C8A">
                <w:rPr>
                  <w:rStyle w:val="Hyperlink"/>
                  <w:rFonts w:asciiTheme="minorHAnsi" w:hAnsiTheme="minorHAnsi" w:cstheme="minorHAnsi"/>
                  <w:sz w:val="14"/>
                  <w:szCs w:val="14"/>
                </w:rPr>
                <w:t>valerier@cctexas.com</w:t>
              </w:r>
            </w:hyperlink>
            <w:r w:rsidR="001010D7" w:rsidRPr="00DD1C8A">
              <w:rPr>
                <w:rFonts w:asciiTheme="minorHAnsi" w:hAnsiTheme="minorHAnsi" w:cstheme="minorHAnsi"/>
                <w:sz w:val="14"/>
                <w:szCs w:val="14"/>
              </w:rPr>
              <w:t xml:space="preserve"> </w:t>
            </w:r>
            <w:r w:rsidR="001010D7" w:rsidRPr="00DD1C8A">
              <w:rPr>
                <w:rStyle w:val="Hyperlink"/>
                <w:rFonts w:asciiTheme="minorHAnsi" w:hAnsiTheme="minorHAnsi" w:cstheme="minorHAnsi"/>
                <w:sz w:val="14"/>
                <w:szCs w:val="14"/>
              </w:rPr>
              <w:t xml:space="preserve"> </w:t>
            </w:r>
            <w:r w:rsidR="001010D7" w:rsidRPr="00DD1C8A">
              <w:rPr>
                <w:rFonts w:asciiTheme="minorHAnsi" w:hAnsiTheme="minorHAnsi" w:cstheme="minorHAnsi"/>
                <w:sz w:val="14"/>
                <w:szCs w:val="14"/>
              </w:rPr>
              <w:t xml:space="preserve"> </w:t>
            </w:r>
          </w:p>
        </w:tc>
        <w:tc>
          <w:tcPr>
            <w:tcW w:w="1080" w:type="dxa"/>
            <w:vMerge w:val="restart"/>
            <w:tcBorders>
              <w:top w:val="single" w:sz="4" w:space="0" w:color="auto"/>
              <w:left w:val="single" w:sz="4" w:space="0" w:color="auto"/>
              <w:bottom w:val="single" w:sz="4" w:space="0" w:color="auto"/>
              <w:right w:val="single" w:sz="4" w:space="0" w:color="auto"/>
            </w:tcBorders>
            <w:hideMark/>
          </w:tcPr>
          <w:p w14:paraId="7D6F89B3"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color w:val="000000"/>
                <w:sz w:val="14"/>
                <w:szCs w:val="14"/>
              </w:rPr>
              <w:t>1702 Horne Rd Corpus Christi TX 78416</w:t>
            </w:r>
          </w:p>
        </w:tc>
        <w:tc>
          <w:tcPr>
            <w:tcW w:w="1350" w:type="dxa"/>
            <w:vMerge w:val="restart"/>
            <w:tcBorders>
              <w:top w:val="single" w:sz="4" w:space="0" w:color="auto"/>
              <w:left w:val="single" w:sz="4" w:space="0" w:color="auto"/>
              <w:bottom w:val="single" w:sz="4" w:space="0" w:color="auto"/>
              <w:right w:val="single" w:sz="4" w:space="0" w:color="auto"/>
            </w:tcBorders>
          </w:tcPr>
          <w:p w14:paraId="3B028D37" w14:textId="76209669" w:rsidR="001010D7" w:rsidRPr="00DD1C8A" w:rsidRDefault="001010D7" w:rsidP="001010D7">
            <w:pPr>
              <w:rPr>
                <w:rFonts w:asciiTheme="minorHAnsi" w:hAnsiTheme="minorHAnsi" w:cstheme="minorHAnsi"/>
                <w:sz w:val="14"/>
                <w:szCs w:val="14"/>
              </w:rPr>
            </w:pPr>
          </w:p>
        </w:tc>
        <w:tc>
          <w:tcPr>
            <w:tcW w:w="1890" w:type="dxa"/>
            <w:vMerge w:val="restart"/>
            <w:tcBorders>
              <w:top w:val="single" w:sz="4" w:space="0" w:color="auto"/>
              <w:left w:val="single" w:sz="4" w:space="0" w:color="auto"/>
              <w:bottom w:val="single" w:sz="4" w:space="0" w:color="auto"/>
              <w:right w:val="single" w:sz="4" w:space="0" w:color="auto"/>
            </w:tcBorders>
          </w:tcPr>
          <w:p w14:paraId="6BF0541D" w14:textId="77777777" w:rsidR="001010D7" w:rsidRPr="00DD1C8A" w:rsidRDefault="001010D7" w:rsidP="001010D7">
            <w:pPr>
              <w:rPr>
                <w:rFonts w:asciiTheme="minorHAnsi" w:hAnsiTheme="minorHAnsi" w:cstheme="minorHAnsi"/>
                <w:sz w:val="14"/>
                <w:szCs w:val="14"/>
              </w:rPr>
            </w:pPr>
          </w:p>
        </w:tc>
      </w:tr>
      <w:tr w:rsidR="001010D7" w:rsidRPr="001010D7" w14:paraId="75234B4D" w14:textId="77777777" w:rsidTr="001010D7">
        <w:trPr>
          <w:trHeight w:val="29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5BF73F18"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373C6871"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Dante Gonzalez PhD</w:t>
            </w:r>
          </w:p>
        </w:tc>
        <w:tc>
          <w:tcPr>
            <w:tcW w:w="1271" w:type="dxa"/>
            <w:tcBorders>
              <w:top w:val="single" w:sz="4" w:space="0" w:color="auto"/>
              <w:left w:val="single" w:sz="4" w:space="0" w:color="auto"/>
              <w:bottom w:val="single" w:sz="4" w:space="0" w:color="auto"/>
              <w:right w:val="single" w:sz="4" w:space="0" w:color="auto"/>
            </w:tcBorders>
            <w:hideMark/>
          </w:tcPr>
          <w:p w14:paraId="237F8008"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Public Health Assistant Director</w:t>
            </w:r>
          </w:p>
        </w:tc>
        <w:tc>
          <w:tcPr>
            <w:tcW w:w="1260" w:type="dxa"/>
            <w:tcBorders>
              <w:top w:val="single" w:sz="4" w:space="0" w:color="auto"/>
              <w:left w:val="single" w:sz="4" w:space="0" w:color="auto"/>
              <w:bottom w:val="single" w:sz="4" w:space="0" w:color="auto"/>
              <w:right w:val="single" w:sz="4" w:space="0" w:color="auto"/>
            </w:tcBorders>
            <w:hideMark/>
          </w:tcPr>
          <w:p w14:paraId="6D5F8999"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361-826-7203</w:t>
            </w:r>
          </w:p>
        </w:tc>
        <w:tc>
          <w:tcPr>
            <w:tcW w:w="1260" w:type="dxa"/>
            <w:tcBorders>
              <w:top w:val="single" w:sz="4" w:space="0" w:color="auto"/>
              <w:left w:val="single" w:sz="4" w:space="0" w:color="auto"/>
              <w:bottom w:val="single" w:sz="4" w:space="0" w:color="auto"/>
              <w:right w:val="single" w:sz="4" w:space="0" w:color="auto"/>
            </w:tcBorders>
            <w:hideMark/>
          </w:tcPr>
          <w:p w14:paraId="052E927F"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361-244-5508</w:t>
            </w:r>
          </w:p>
        </w:tc>
        <w:tc>
          <w:tcPr>
            <w:tcW w:w="1170" w:type="dxa"/>
            <w:tcBorders>
              <w:top w:val="single" w:sz="4" w:space="0" w:color="auto"/>
              <w:left w:val="single" w:sz="4" w:space="0" w:color="auto"/>
              <w:bottom w:val="single" w:sz="4" w:space="0" w:color="auto"/>
              <w:right w:val="single" w:sz="4" w:space="0" w:color="auto"/>
            </w:tcBorders>
            <w:hideMark/>
          </w:tcPr>
          <w:p w14:paraId="66B6B26E"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361-826-7217</w:t>
            </w:r>
          </w:p>
        </w:tc>
        <w:tc>
          <w:tcPr>
            <w:tcW w:w="2610" w:type="dxa"/>
            <w:tcBorders>
              <w:top w:val="single" w:sz="4" w:space="0" w:color="auto"/>
              <w:left w:val="single" w:sz="4" w:space="0" w:color="auto"/>
              <w:bottom w:val="single" w:sz="4" w:space="0" w:color="auto"/>
              <w:right w:val="single" w:sz="4" w:space="0" w:color="auto"/>
            </w:tcBorders>
            <w:hideMark/>
          </w:tcPr>
          <w:p w14:paraId="09E80AD1" w14:textId="77777777" w:rsidR="001010D7" w:rsidRPr="00DD1C8A" w:rsidRDefault="000E31AF" w:rsidP="001010D7">
            <w:pPr>
              <w:rPr>
                <w:rFonts w:asciiTheme="minorHAnsi" w:eastAsiaTheme="minorHAnsi" w:hAnsiTheme="minorHAnsi" w:cstheme="minorHAnsi"/>
                <w:sz w:val="14"/>
                <w:szCs w:val="14"/>
              </w:rPr>
            </w:pPr>
            <w:hyperlink r:id="rId66" w:history="1">
              <w:r w:rsidR="001010D7" w:rsidRPr="00DD1C8A">
                <w:rPr>
                  <w:rStyle w:val="Hyperlink"/>
                  <w:rFonts w:asciiTheme="minorHAnsi" w:hAnsiTheme="minorHAnsi" w:cstheme="minorHAnsi"/>
                  <w:sz w:val="14"/>
                  <w:szCs w:val="14"/>
                </w:rPr>
                <w:t>DanteG@cctexas.com</w:t>
              </w:r>
            </w:hyperlink>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5F3BA23"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12388BC3"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1E56706A" w14:textId="77777777" w:rsidR="001010D7" w:rsidRPr="00DD1C8A" w:rsidRDefault="001010D7" w:rsidP="001010D7">
            <w:pPr>
              <w:rPr>
                <w:rFonts w:asciiTheme="minorHAnsi" w:hAnsiTheme="minorHAnsi" w:cstheme="minorHAnsi"/>
                <w:sz w:val="14"/>
                <w:szCs w:val="14"/>
              </w:rPr>
            </w:pPr>
          </w:p>
        </w:tc>
      </w:tr>
      <w:tr w:rsidR="001010D7" w:rsidRPr="001010D7" w14:paraId="4DF2BE84" w14:textId="77777777" w:rsidTr="001010D7">
        <w:trPr>
          <w:trHeight w:val="29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660CBD09"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11BCEA0C"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Angela Flores-Ledesma</w:t>
            </w:r>
          </w:p>
        </w:tc>
        <w:tc>
          <w:tcPr>
            <w:tcW w:w="1271" w:type="dxa"/>
            <w:tcBorders>
              <w:top w:val="single" w:sz="4" w:space="0" w:color="auto"/>
              <w:left w:val="single" w:sz="4" w:space="0" w:color="auto"/>
              <w:bottom w:val="single" w:sz="4" w:space="0" w:color="auto"/>
              <w:right w:val="single" w:sz="4" w:space="0" w:color="auto"/>
            </w:tcBorders>
            <w:hideMark/>
          </w:tcPr>
          <w:p w14:paraId="176B97CB"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Laboratory Manager</w:t>
            </w:r>
          </w:p>
        </w:tc>
        <w:tc>
          <w:tcPr>
            <w:tcW w:w="1260" w:type="dxa"/>
            <w:tcBorders>
              <w:top w:val="single" w:sz="4" w:space="0" w:color="auto"/>
              <w:left w:val="single" w:sz="4" w:space="0" w:color="auto"/>
              <w:bottom w:val="single" w:sz="4" w:space="0" w:color="auto"/>
              <w:right w:val="single" w:sz="4" w:space="0" w:color="auto"/>
            </w:tcBorders>
            <w:hideMark/>
          </w:tcPr>
          <w:p w14:paraId="15AAFA86"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361-826-7218</w:t>
            </w:r>
          </w:p>
        </w:tc>
        <w:tc>
          <w:tcPr>
            <w:tcW w:w="1260" w:type="dxa"/>
            <w:tcBorders>
              <w:top w:val="single" w:sz="4" w:space="0" w:color="auto"/>
              <w:left w:val="single" w:sz="4" w:space="0" w:color="auto"/>
              <w:bottom w:val="single" w:sz="4" w:space="0" w:color="auto"/>
              <w:right w:val="single" w:sz="4" w:space="0" w:color="auto"/>
            </w:tcBorders>
            <w:hideMark/>
          </w:tcPr>
          <w:p w14:paraId="5B59ADDC"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361-585-9280</w:t>
            </w:r>
          </w:p>
        </w:tc>
        <w:tc>
          <w:tcPr>
            <w:tcW w:w="1170" w:type="dxa"/>
            <w:tcBorders>
              <w:top w:val="single" w:sz="4" w:space="0" w:color="auto"/>
              <w:left w:val="single" w:sz="4" w:space="0" w:color="auto"/>
              <w:bottom w:val="single" w:sz="4" w:space="0" w:color="auto"/>
              <w:right w:val="single" w:sz="4" w:space="0" w:color="auto"/>
            </w:tcBorders>
            <w:hideMark/>
          </w:tcPr>
          <w:p w14:paraId="1A6FC031"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361-826-7217</w:t>
            </w:r>
          </w:p>
        </w:tc>
        <w:tc>
          <w:tcPr>
            <w:tcW w:w="2610" w:type="dxa"/>
            <w:tcBorders>
              <w:top w:val="single" w:sz="4" w:space="0" w:color="auto"/>
              <w:left w:val="single" w:sz="4" w:space="0" w:color="auto"/>
              <w:bottom w:val="single" w:sz="4" w:space="0" w:color="auto"/>
              <w:right w:val="single" w:sz="4" w:space="0" w:color="auto"/>
            </w:tcBorders>
            <w:hideMark/>
          </w:tcPr>
          <w:p w14:paraId="4C2CE786" w14:textId="77777777" w:rsidR="001010D7" w:rsidRPr="00DD1C8A" w:rsidRDefault="000E31AF" w:rsidP="001010D7">
            <w:pPr>
              <w:rPr>
                <w:rFonts w:asciiTheme="minorHAnsi" w:eastAsiaTheme="minorHAnsi" w:hAnsiTheme="minorHAnsi" w:cstheme="minorHAnsi"/>
                <w:sz w:val="14"/>
                <w:szCs w:val="14"/>
              </w:rPr>
            </w:pPr>
            <w:hyperlink r:id="rId67" w:history="1">
              <w:r w:rsidR="001010D7" w:rsidRPr="00DD1C8A">
                <w:rPr>
                  <w:rStyle w:val="Hyperlink"/>
                  <w:rFonts w:asciiTheme="minorHAnsi" w:hAnsiTheme="minorHAnsi" w:cstheme="minorHAnsi"/>
                  <w:sz w:val="14"/>
                  <w:szCs w:val="14"/>
                </w:rPr>
                <w:t>AngelaF@cctexas.com</w:t>
              </w:r>
            </w:hyperlink>
            <w:r w:rsidR="001010D7"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71BAE3B5"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9BE8367"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0CC3C895" w14:textId="77777777" w:rsidR="001010D7" w:rsidRPr="00DD1C8A" w:rsidRDefault="001010D7" w:rsidP="001010D7">
            <w:pPr>
              <w:rPr>
                <w:rFonts w:asciiTheme="minorHAnsi" w:hAnsiTheme="minorHAnsi" w:cstheme="minorHAnsi"/>
                <w:sz w:val="14"/>
                <w:szCs w:val="14"/>
              </w:rPr>
            </w:pPr>
          </w:p>
        </w:tc>
      </w:tr>
      <w:tr w:rsidR="001010D7" w:rsidRPr="001010D7" w14:paraId="72AEB446" w14:textId="77777777" w:rsidTr="001010D7">
        <w:trPr>
          <w:trHeight w:val="29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7483A53E"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79672CD0"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Raymond Martinez</w:t>
            </w:r>
          </w:p>
        </w:tc>
        <w:tc>
          <w:tcPr>
            <w:tcW w:w="1271" w:type="dxa"/>
            <w:tcBorders>
              <w:top w:val="single" w:sz="4" w:space="0" w:color="auto"/>
              <w:left w:val="single" w:sz="4" w:space="0" w:color="auto"/>
              <w:bottom w:val="single" w:sz="4" w:space="0" w:color="auto"/>
              <w:right w:val="single" w:sz="4" w:space="0" w:color="auto"/>
            </w:tcBorders>
            <w:hideMark/>
          </w:tcPr>
          <w:p w14:paraId="062F19FB"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Micro I</w:t>
            </w:r>
          </w:p>
        </w:tc>
        <w:tc>
          <w:tcPr>
            <w:tcW w:w="1260" w:type="dxa"/>
            <w:tcBorders>
              <w:top w:val="single" w:sz="4" w:space="0" w:color="auto"/>
              <w:left w:val="single" w:sz="4" w:space="0" w:color="auto"/>
              <w:bottom w:val="single" w:sz="4" w:space="0" w:color="auto"/>
              <w:right w:val="single" w:sz="4" w:space="0" w:color="auto"/>
            </w:tcBorders>
            <w:hideMark/>
          </w:tcPr>
          <w:p w14:paraId="580473BF"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361-826-1331</w:t>
            </w:r>
          </w:p>
        </w:tc>
        <w:tc>
          <w:tcPr>
            <w:tcW w:w="1260" w:type="dxa"/>
            <w:tcBorders>
              <w:top w:val="single" w:sz="4" w:space="0" w:color="auto"/>
              <w:left w:val="single" w:sz="4" w:space="0" w:color="auto"/>
              <w:bottom w:val="single" w:sz="4" w:space="0" w:color="auto"/>
              <w:right w:val="single" w:sz="4" w:space="0" w:color="auto"/>
            </w:tcBorders>
            <w:hideMark/>
          </w:tcPr>
          <w:p w14:paraId="3DD93DC1"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210-887-7529</w:t>
            </w:r>
          </w:p>
        </w:tc>
        <w:tc>
          <w:tcPr>
            <w:tcW w:w="1170" w:type="dxa"/>
            <w:tcBorders>
              <w:top w:val="single" w:sz="4" w:space="0" w:color="auto"/>
              <w:left w:val="single" w:sz="4" w:space="0" w:color="auto"/>
              <w:bottom w:val="single" w:sz="4" w:space="0" w:color="auto"/>
              <w:right w:val="single" w:sz="4" w:space="0" w:color="auto"/>
            </w:tcBorders>
            <w:hideMark/>
          </w:tcPr>
          <w:p w14:paraId="5222E702" w14:textId="77777777" w:rsidR="001010D7" w:rsidRPr="00DD1C8A" w:rsidRDefault="001010D7" w:rsidP="001010D7">
            <w:pPr>
              <w:rPr>
                <w:rFonts w:asciiTheme="minorHAnsi" w:hAnsiTheme="minorHAnsi" w:cstheme="minorHAnsi"/>
                <w:color w:val="000000"/>
                <w:sz w:val="14"/>
                <w:szCs w:val="14"/>
              </w:rPr>
            </w:pPr>
            <w:r w:rsidRPr="00DD1C8A">
              <w:rPr>
                <w:rFonts w:asciiTheme="minorHAnsi" w:hAnsiTheme="minorHAnsi" w:cstheme="minorHAnsi"/>
                <w:color w:val="000000"/>
                <w:sz w:val="14"/>
                <w:szCs w:val="14"/>
              </w:rPr>
              <w:t>361-826-7217</w:t>
            </w:r>
          </w:p>
        </w:tc>
        <w:tc>
          <w:tcPr>
            <w:tcW w:w="2610" w:type="dxa"/>
            <w:tcBorders>
              <w:top w:val="single" w:sz="4" w:space="0" w:color="auto"/>
              <w:left w:val="single" w:sz="4" w:space="0" w:color="auto"/>
              <w:bottom w:val="single" w:sz="4" w:space="0" w:color="auto"/>
              <w:right w:val="single" w:sz="4" w:space="0" w:color="auto"/>
            </w:tcBorders>
            <w:hideMark/>
          </w:tcPr>
          <w:p w14:paraId="20052606" w14:textId="77777777" w:rsidR="001010D7" w:rsidRPr="00DD1C8A" w:rsidRDefault="000E31AF" w:rsidP="001010D7">
            <w:pPr>
              <w:rPr>
                <w:rFonts w:asciiTheme="minorHAnsi" w:hAnsiTheme="minorHAnsi" w:cstheme="minorHAnsi"/>
                <w:sz w:val="14"/>
                <w:szCs w:val="14"/>
              </w:rPr>
            </w:pPr>
            <w:hyperlink r:id="rId68" w:history="1">
              <w:r w:rsidR="001010D7" w:rsidRPr="00DD1C8A">
                <w:rPr>
                  <w:rStyle w:val="Hyperlink"/>
                  <w:rFonts w:asciiTheme="minorHAnsi" w:hAnsiTheme="minorHAnsi" w:cstheme="minorHAnsi"/>
                  <w:sz w:val="14"/>
                  <w:szCs w:val="14"/>
                </w:rPr>
                <w:t>RaymondM@cctexas.com</w:t>
              </w:r>
            </w:hyperlink>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0090760C"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410D50DF"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36E462CA" w14:textId="77777777" w:rsidR="001010D7" w:rsidRPr="00DD1C8A" w:rsidRDefault="001010D7" w:rsidP="001010D7">
            <w:pPr>
              <w:rPr>
                <w:rFonts w:asciiTheme="minorHAnsi" w:hAnsiTheme="minorHAnsi" w:cstheme="minorHAnsi"/>
                <w:sz w:val="14"/>
                <w:szCs w:val="14"/>
              </w:rPr>
            </w:pPr>
          </w:p>
        </w:tc>
      </w:tr>
      <w:tr w:rsidR="001010D7" w:rsidRPr="001010D7" w14:paraId="7314D955" w14:textId="77777777" w:rsidTr="001010D7">
        <w:trPr>
          <w:trHeight w:val="295"/>
        </w:trPr>
        <w:tc>
          <w:tcPr>
            <w:tcW w:w="1084" w:type="dxa"/>
            <w:vMerge w:val="restart"/>
            <w:tcBorders>
              <w:top w:val="single" w:sz="4" w:space="0" w:color="auto"/>
              <w:left w:val="single" w:sz="4" w:space="0" w:color="auto"/>
              <w:bottom w:val="single" w:sz="4" w:space="0" w:color="auto"/>
              <w:right w:val="single" w:sz="4" w:space="0" w:color="auto"/>
            </w:tcBorders>
          </w:tcPr>
          <w:p w14:paraId="3346D9EA" w14:textId="77777777" w:rsidR="001010D7" w:rsidRPr="00DD1C8A" w:rsidRDefault="001010D7" w:rsidP="001010D7">
            <w:pPr>
              <w:pStyle w:val="NormalWeb"/>
              <w:rPr>
                <w:rFonts w:asciiTheme="minorHAnsi" w:hAnsiTheme="minorHAnsi" w:cstheme="minorHAnsi"/>
                <w:color w:val="000000"/>
                <w:sz w:val="14"/>
                <w:szCs w:val="14"/>
              </w:rPr>
            </w:pPr>
            <w:r w:rsidRPr="00DD1C8A">
              <w:rPr>
                <w:rFonts w:asciiTheme="minorHAnsi" w:hAnsiTheme="minorHAnsi" w:cstheme="minorHAnsi"/>
                <w:color w:val="000000"/>
                <w:sz w:val="14"/>
                <w:szCs w:val="14"/>
              </w:rPr>
              <w:t>Texas Department of State Health Services - South Texas Laboratory</w:t>
            </w:r>
          </w:p>
          <w:p w14:paraId="4022C2D8" w14:textId="77777777" w:rsidR="001010D7" w:rsidRPr="00DD1C8A" w:rsidRDefault="001010D7" w:rsidP="001010D7">
            <w:pPr>
              <w:tabs>
                <w:tab w:val="left" w:pos="1275"/>
              </w:tabs>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1099B456"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Kristina Zamora</w:t>
            </w:r>
          </w:p>
        </w:tc>
        <w:tc>
          <w:tcPr>
            <w:tcW w:w="1271" w:type="dxa"/>
            <w:tcBorders>
              <w:top w:val="single" w:sz="4" w:space="0" w:color="auto"/>
              <w:left w:val="single" w:sz="4" w:space="0" w:color="auto"/>
              <w:bottom w:val="single" w:sz="4" w:space="0" w:color="auto"/>
              <w:right w:val="single" w:sz="4" w:space="0" w:color="auto"/>
            </w:tcBorders>
            <w:hideMark/>
          </w:tcPr>
          <w:p w14:paraId="73A7EEE0"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 xml:space="preserve">Team Lead / BT </w:t>
            </w:r>
            <w:proofErr w:type="spellStart"/>
            <w:proofErr w:type="gramStart"/>
            <w:r w:rsidRPr="00DD1C8A">
              <w:rPr>
                <w:rFonts w:asciiTheme="minorHAnsi" w:hAnsiTheme="minorHAnsi" w:cstheme="minorHAnsi"/>
                <w:sz w:val="14"/>
                <w:szCs w:val="14"/>
              </w:rPr>
              <w:t>Coor</w:t>
            </w:r>
            <w:proofErr w:type="spellEnd"/>
            <w:r w:rsidRPr="00DD1C8A">
              <w:rPr>
                <w:rFonts w:asciiTheme="minorHAnsi" w:hAnsiTheme="minorHAnsi" w:cstheme="minorHAnsi"/>
                <w:sz w:val="14"/>
                <w:szCs w:val="14"/>
              </w:rPr>
              <w:t>./</w:t>
            </w:r>
            <w:proofErr w:type="gramEnd"/>
            <w:r w:rsidRPr="00DD1C8A">
              <w:rPr>
                <w:rFonts w:asciiTheme="minorHAnsi" w:hAnsiTheme="minorHAnsi" w:cstheme="minorHAnsi"/>
                <w:sz w:val="14"/>
                <w:szCs w:val="14"/>
              </w:rPr>
              <w:t>ARO</w:t>
            </w:r>
          </w:p>
        </w:tc>
        <w:tc>
          <w:tcPr>
            <w:tcW w:w="1260" w:type="dxa"/>
            <w:tcBorders>
              <w:top w:val="single" w:sz="4" w:space="0" w:color="auto"/>
              <w:left w:val="single" w:sz="4" w:space="0" w:color="auto"/>
              <w:bottom w:val="single" w:sz="4" w:space="0" w:color="auto"/>
              <w:right w:val="single" w:sz="4" w:space="0" w:color="auto"/>
            </w:tcBorders>
            <w:hideMark/>
          </w:tcPr>
          <w:p w14:paraId="0C840AF4"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956-364-8369</w:t>
            </w:r>
          </w:p>
        </w:tc>
        <w:tc>
          <w:tcPr>
            <w:tcW w:w="1260" w:type="dxa"/>
            <w:tcBorders>
              <w:top w:val="single" w:sz="4" w:space="0" w:color="auto"/>
              <w:left w:val="single" w:sz="4" w:space="0" w:color="auto"/>
              <w:bottom w:val="single" w:sz="4" w:space="0" w:color="auto"/>
              <w:right w:val="single" w:sz="4" w:space="0" w:color="auto"/>
            </w:tcBorders>
          </w:tcPr>
          <w:p w14:paraId="40A4E49E"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512-694-9306</w:t>
            </w:r>
          </w:p>
          <w:p w14:paraId="10E36129" w14:textId="77777777" w:rsidR="001010D7" w:rsidRPr="00DD1C8A" w:rsidRDefault="001010D7" w:rsidP="001010D7">
            <w:pPr>
              <w:jc w:val="center"/>
              <w:rPr>
                <w:rFonts w:asciiTheme="minorHAnsi" w:hAnsiTheme="minorHAnsi" w:cstheme="minorHAnsi"/>
                <w:sz w:val="14"/>
                <w:szCs w:val="14"/>
              </w:rPr>
            </w:pPr>
          </w:p>
        </w:tc>
        <w:tc>
          <w:tcPr>
            <w:tcW w:w="1170" w:type="dxa"/>
            <w:tcBorders>
              <w:top w:val="single" w:sz="4" w:space="0" w:color="auto"/>
              <w:left w:val="single" w:sz="4" w:space="0" w:color="auto"/>
              <w:bottom w:val="single" w:sz="4" w:space="0" w:color="auto"/>
              <w:right w:val="single" w:sz="4" w:space="0" w:color="auto"/>
            </w:tcBorders>
            <w:hideMark/>
          </w:tcPr>
          <w:p w14:paraId="7E131A9D"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956-412-8794</w:t>
            </w:r>
          </w:p>
        </w:tc>
        <w:tc>
          <w:tcPr>
            <w:tcW w:w="2610" w:type="dxa"/>
            <w:tcBorders>
              <w:top w:val="single" w:sz="4" w:space="0" w:color="auto"/>
              <w:left w:val="single" w:sz="4" w:space="0" w:color="auto"/>
              <w:bottom w:val="single" w:sz="4" w:space="0" w:color="auto"/>
              <w:right w:val="single" w:sz="4" w:space="0" w:color="auto"/>
            </w:tcBorders>
            <w:hideMark/>
          </w:tcPr>
          <w:p w14:paraId="3DF0E622" w14:textId="77777777" w:rsidR="001010D7" w:rsidRPr="00DD1C8A" w:rsidRDefault="000E31AF" w:rsidP="001010D7">
            <w:pPr>
              <w:rPr>
                <w:rFonts w:asciiTheme="minorHAnsi" w:eastAsiaTheme="minorHAnsi" w:hAnsiTheme="minorHAnsi" w:cstheme="minorHAnsi"/>
                <w:sz w:val="14"/>
                <w:szCs w:val="14"/>
              </w:rPr>
            </w:pPr>
            <w:hyperlink r:id="rId69" w:history="1">
              <w:r w:rsidR="001010D7" w:rsidRPr="00DD1C8A">
                <w:rPr>
                  <w:rStyle w:val="Hyperlink"/>
                  <w:rFonts w:asciiTheme="minorHAnsi" w:hAnsiTheme="minorHAnsi" w:cstheme="minorHAnsi"/>
                  <w:sz w:val="14"/>
                  <w:szCs w:val="14"/>
                </w:rPr>
                <w:t>kristina.zamora@dshs.texas.gov</w:t>
              </w:r>
            </w:hyperlink>
            <w:r w:rsidR="001010D7" w:rsidRPr="00DD1C8A">
              <w:rPr>
                <w:rStyle w:val="Hyperlink"/>
                <w:rFonts w:asciiTheme="minorHAnsi" w:hAnsiTheme="minorHAnsi" w:cstheme="minorHAnsi"/>
                <w:sz w:val="14"/>
                <w:szCs w:val="14"/>
              </w:rPr>
              <w:t xml:space="preserve">   </w:t>
            </w:r>
          </w:p>
        </w:tc>
        <w:tc>
          <w:tcPr>
            <w:tcW w:w="1080" w:type="dxa"/>
            <w:vMerge w:val="restart"/>
            <w:tcBorders>
              <w:top w:val="single" w:sz="4" w:space="0" w:color="auto"/>
              <w:left w:val="single" w:sz="4" w:space="0" w:color="auto"/>
              <w:bottom w:val="single" w:sz="4" w:space="0" w:color="auto"/>
              <w:right w:val="single" w:sz="4" w:space="0" w:color="auto"/>
            </w:tcBorders>
            <w:hideMark/>
          </w:tcPr>
          <w:p w14:paraId="5DB96BCF"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 xml:space="preserve">1301 S. </w:t>
            </w:r>
            <w:proofErr w:type="spellStart"/>
            <w:r w:rsidRPr="00DD1C8A">
              <w:rPr>
                <w:rFonts w:asciiTheme="minorHAnsi" w:hAnsiTheme="minorHAnsi" w:cstheme="minorHAnsi"/>
                <w:sz w:val="14"/>
                <w:szCs w:val="14"/>
              </w:rPr>
              <w:t>Rangerville</w:t>
            </w:r>
            <w:proofErr w:type="spellEnd"/>
            <w:r w:rsidRPr="00DD1C8A">
              <w:rPr>
                <w:rFonts w:asciiTheme="minorHAnsi" w:hAnsiTheme="minorHAnsi" w:cstheme="minorHAnsi"/>
                <w:sz w:val="14"/>
                <w:szCs w:val="14"/>
              </w:rPr>
              <w:t xml:space="preserve"> Road</w:t>
            </w:r>
          </w:p>
          <w:p w14:paraId="2D69CCA7" w14:textId="77777777" w:rsidR="001010D7" w:rsidRPr="00DD1C8A" w:rsidRDefault="001010D7" w:rsidP="001010D7">
            <w:pPr>
              <w:rPr>
                <w:rFonts w:asciiTheme="minorHAnsi" w:eastAsiaTheme="minorHAnsi" w:hAnsiTheme="minorHAnsi" w:cstheme="minorHAnsi"/>
                <w:sz w:val="14"/>
                <w:szCs w:val="14"/>
              </w:rPr>
            </w:pPr>
            <w:r w:rsidRPr="00DD1C8A">
              <w:rPr>
                <w:rFonts w:asciiTheme="minorHAnsi" w:hAnsiTheme="minorHAnsi" w:cstheme="minorHAnsi"/>
                <w:sz w:val="14"/>
                <w:szCs w:val="14"/>
              </w:rPr>
              <w:t>Harlingen, TX 78552</w:t>
            </w:r>
          </w:p>
        </w:tc>
        <w:tc>
          <w:tcPr>
            <w:tcW w:w="1350" w:type="dxa"/>
            <w:vMerge w:val="restart"/>
            <w:tcBorders>
              <w:top w:val="single" w:sz="4" w:space="0" w:color="auto"/>
              <w:left w:val="single" w:sz="4" w:space="0" w:color="auto"/>
              <w:bottom w:val="single" w:sz="4" w:space="0" w:color="auto"/>
              <w:right w:val="single" w:sz="4" w:space="0" w:color="auto"/>
            </w:tcBorders>
          </w:tcPr>
          <w:p w14:paraId="4EDCDE16" w14:textId="3447946A" w:rsidR="001010D7" w:rsidRPr="00DD1C8A" w:rsidRDefault="001010D7" w:rsidP="001010D7">
            <w:pPr>
              <w:rPr>
                <w:rFonts w:asciiTheme="minorHAnsi" w:hAnsiTheme="minorHAnsi" w:cstheme="minorHAnsi"/>
                <w:sz w:val="14"/>
                <w:szCs w:val="14"/>
              </w:rPr>
            </w:pPr>
          </w:p>
        </w:tc>
        <w:tc>
          <w:tcPr>
            <w:tcW w:w="1890" w:type="dxa"/>
            <w:vMerge w:val="restart"/>
            <w:tcBorders>
              <w:top w:val="single" w:sz="4" w:space="0" w:color="auto"/>
              <w:left w:val="single" w:sz="4" w:space="0" w:color="auto"/>
              <w:bottom w:val="single" w:sz="4" w:space="0" w:color="auto"/>
              <w:right w:val="single" w:sz="4" w:space="0" w:color="auto"/>
            </w:tcBorders>
            <w:hideMark/>
          </w:tcPr>
          <w:p w14:paraId="0A40CD69" w14:textId="587F0BC7" w:rsidR="001010D7" w:rsidRPr="00DD1C8A" w:rsidRDefault="000E31AF" w:rsidP="001010D7">
            <w:pPr>
              <w:rPr>
                <w:rFonts w:asciiTheme="minorHAnsi" w:hAnsiTheme="minorHAnsi" w:cstheme="minorHAnsi"/>
                <w:sz w:val="14"/>
                <w:szCs w:val="14"/>
              </w:rPr>
            </w:pPr>
            <w:hyperlink r:id="rId70" w:history="1">
              <w:r w:rsidR="001010D7" w:rsidRPr="00DD1C8A">
                <w:rPr>
                  <w:rStyle w:val="Hyperlink"/>
                  <w:rFonts w:asciiTheme="minorHAnsi" w:hAnsiTheme="minorHAnsi" w:cstheme="minorHAnsi"/>
                  <w:sz w:val="14"/>
                  <w:szCs w:val="14"/>
                </w:rPr>
                <w:t>http://www.dshs.state.tx.us/Layouts/ContentPage.aspx?PageID=34563&amp;id=34352&amp;terms=south+Texas</w:t>
              </w:r>
            </w:hyperlink>
            <w:r w:rsidR="001010D7" w:rsidRPr="00DD1C8A">
              <w:rPr>
                <w:rFonts w:asciiTheme="minorHAnsi" w:hAnsiTheme="minorHAnsi" w:cstheme="minorHAnsi"/>
                <w:sz w:val="14"/>
                <w:szCs w:val="14"/>
              </w:rPr>
              <w:t xml:space="preserve"> </w:t>
            </w:r>
          </w:p>
        </w:tc>
      </w:tr>
      <w:tr w:rsidR="001010D7" w:rsidRPr="001010D7" w14:paraId="43BC7B1A" w14:textId="77777777" w:rsidTr="001010D7">
        <w:trPr>
          <w:trHeight w:val="29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01E287D2"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6A81332A"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Aurora Martinez</w:t>
            </w:r>
          </w:p>
        </w:tc>
        <w:tc>
          <w:tcPr>
            <w:tcW w:w="1271" w:type="dxa"/>
            <w:tcBorders>
              <w:top w:val="single" w:sz="4" w:space="0" w:color="auto"/>
              <w:left w:val="single" w:sz="4" w:space="0" w:color="auto"/>
              <w:bottom w:val="single" w:sz="4" w:space="0" w:color="auto"/>
              <w:right w:val="single" w:sz="4" w:space="0" w:color="auto"/>
            </w:tcBorders>
            <w:hideMark/>
          </w:tcPr>
          <w:p w14:paraId="7994D515"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Lab Branch Manager/RO</w:t>
            </w:r>
          </w:p>
        </w:tc>
        <w:tc>
          <w:tcPr>
            <w:tcW w:w="1260" w:type="dxa"/>
            <w:tcBorders>
              <w:top w:val="single" w:sz="4" w:space="0" w:color="auto"/>
              <w:left w:val="single" w:sz="4" w:space="0" w:color="auto"/>
              <w:bottom w:val="single" w:sz="4" w:space="0" w:color="auto"/>
              <w:right w:val="single" w:sz="4" w:space="0" w:color="auto"/>
            </w:tcBorders>
            <w:hideMark/>
          </w:tcPr>
          <w:p w14:paraId="5DBF7D04"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956-364-8748</w:t>
            </w:r>
          </w:p>
        </w:tc>
        <w:tc>
          <w:tcPr>
            <w:tcW w:w="1260" w:type="dxa"/>
            <w:tcBorders>
              <w:top w:val="single" w:sz="4" w:space="0" w:color="auto"/>
              <w:left w:val="single" w:sz="4" w:space="0" w:color="auto"/>
              <w:bottom w:val="single" w:sz="4" w:space="0" w:color="auto"/>
              <w:right w:val="single" w:sz="4" w:space="0" w:color="auto"/>
            </w:tcBorders>
            <w:hideMark/>
          </w:tcPr>
          <w:p w14:paraId="162BDBFF"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512-634-6738</w:t>
            </w:r>
          </w:p>
        </w:tc>
        <w:tc>
          <w:tcPr>
            <w:tcW w:w="1170" w:type="dxa"/>
            <w:tcBorders>
              <w:top w:val="single" w:sz="4" w:space="0" w:color="auto"/>
              <w:left w:val="single" w:sz="4" w:space="0" w:color="auto"/>
              <w:bottom w:val="single" w:sz="4" w:space="0" w:color="auto"/>
              <w:right w:val="single" w:sz="4" w:space="0" w:color="auto"/>
            </w:tcBorders>
            <w:hideMark/>
          </w:tcPr>
          <w:p w14:paraId="2BA37B70"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956-412-8794</w:t>
            </w:r>
          </w:p>
        </w:tc>
        <w:tc>
          <w:tcPr>
            <w:tcW w:w="2610" w:type="dxa"/>
            <w:tcBorders>
              <w:top w:val="single" w:sz="4" w:space="0" w:color="auto"/>
              <w:left w:val="single" w:sz="4" w:space="0" w:color="auto"/>
              <w:bottom w:val="single" w:sz="4" w:space="0" w:color="auto"/>
              <w:right w:val="single" w:sz="4" w:space="0" w:color="auto"/>
            </w:tcBorders>
            <w:hideMark/>
          </w:tcPr>
          <w:p w14:paraId="39C33B33" w14:textId="77777777" w:rsidR="001010D7" w:rsidRPr="00DD1C8A" w:rsidRDefault="000E31AF" w:rsidP="001010D7">
            <w:pPr>
              <w:rPr>
                <w:rFonts w:asciiTheme="minorHAnsi" w:hAnsiTheme="minorHAnsi" w:cstheme="minorHAnsi"/>
                <w:sz w:val="14"/>
                <w:szCs w:val="14"/>
              </w:rPr>
            </w:pPr>
            <w:hyperlink r:id="rId71" w:history="1">
              <w:r w:rsidR="001010D7" w:rsidRPr="00DD1C8A">
                <w:rPr>
                  <w:rStyle w:val="Hyperlink"/>
                  <w:rFonts w:asciiTheme="minorHAnsi" w:hAnsiTheme="minorHAnsi" w:cstheme="minorHAnsi"/>
                  <w:sz w:val="14"/>
                  <w:szCs w:val="14"/>
                </w:rPr>
                <w:t>aurora.martinez@dshs.texas.gov</w:t>
              </w:r>
            </w:hyperlink>
            <w:r w:rsidR="001010D7" w:rsidRPr="00DD1C8A">
              <w:rPr>
                <w:rStyle w:val="Hyperlink"/>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11C2E042"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7C21F773"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3E1EEED0" w14:textId="77777777" w:rsidR="001010D7" w:rsidRPr="00DD1C8A" w:rsidRDefault="001010D7" w:rsidP="001010D7">
            <w:pPr>
              <w:rPr>
                <w:rFonts w:asciiTheme="minorHAnsi" w:hAnsiTheme="minorHAnsi" w:cstheme="minorHAnsi"/>
                <w:sz w:val="14"/>
                <w:szCs w:val="14"/>
              </w:rPr>
            </w:pPr>
          </w:p>
        </w:tc>
      </w:tr>
      <w:tr w:rsidR="001010D7" w:rsidRPr="001010D7" w14:paraId="741F1EDA" w14:textId="77777777" w:rsidTr="001010D7">
        <w:trPr>
          <w:trHeight w:val="29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30CB709C"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07ABD430"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Michelle Chavez</w:t>
            </w:r>
          </w:p>
        </w:tc>
        <w:tc>
          <w:tcPr>
            <w:tcW w:w="1271" w:type="dxa"/>
            <w:tcBorders>
              <w:top w:val="single" w:sz="4" w:space="0" w:color="auto"/>
              <w:left w:val="single" w:sz="4" w:space="0" w:color="auto"/>
              <w:bottom w:val="single" w:sz="4" w:space="0" w:color="auto"/>
              <w:right w:val="single" w:sz="4" w:space="0" w:color="auto"/>
            </w:tcBorders>
            <w:hideMark/>
          </w:tcPr>
          <w:p w14:paraId="65F7DBCC"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Molecular Biologist II</w:t>
            </w:r>
          </w:p>
        </w:tc>
        <w:tc>
          <w:tcPr>
            <w:tcW w:w="1260" w:type="dxa"/>
            <w:tcBorders>
              <w:top w:val="single" w:sz="4" w:space="0" w:color="auto"/>
              <w:left w:val="single" w:sz="4" w:space="0" w:color="auto"/>
              <w:bottom w:val="single" w:sz="4" w:space="0" w:color="auto"/>
              <w:right w:val="single" w:sz="4" w:space="0" w:color="auto"/>
            </w:tcBorders>
            <w:hideMark/>
          </w:tcPr>
          <w:p w14:paraId="70B8214F"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956-364-8756</w:t>
            </w:r>
          </w:p>
        </w:tc>
        <w:tc>
          <w:tcPr>
            <w:tcW w:w="1260" w:type="dxa"/>
            <w:tcBorders>
              <w:top w:val="single" w:sz="4" w:space="0" w:color="auto"/>
              <w:left w:val="single" w:sz="4" w:space="0" w:color="auto"/>
              <w:bottom w:val="single" w:sz="4" w:space="0" w:color="auto"/>
              <w:right w:val="single" w:sz="4" w:space="0" w:color="auto"/>
            </w:tcBorders>
            <w:hideMark/>
          </w:tcPr>
          <w:p w14:paraId="62E2CBBC"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956-521-2968</w:t>
            </w:r>
          </w:p>
        </w:tc>
        <w:tc>
          <w:tcPr>
            <w:tcW w:w="1170" w:type="dxa"/>
            <w:tcBorders>
              <w:top w:val="single" w:sz="4" w:space="0" w:color="auto"/>
              <w:left w:val="single" w:sz="4" w:space="0" w:color="auto"/>
              <w:bottom w:val="single" w:sz="4" w:space="0" w:color="auto"/>
              <w:right w:val="single" w:sz="4" w:space="0" w:color="auto"/>
            </w:tcBorders>
            <w:hideMark/>
          </w:tcPr>
          <w:p w14:paraId="31AEC4D6"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956-412-8794</w:t>
            </w:r>
          </w:p>
        </w:tc>
        <w:tc>
          <w:tcPr>
            <w:tcW w:w="2610" w:type="dxa"/>
            <w:tcBorders>
              <w:top w:val="single" w:sz="4" w:space="0" w:color="auto"/>
              <w:left w:val="single" w:sz="4" w:space="0" w:color="auto"/>
              <w:bottom w:val="single" w:sz="4" w:space="0" w:color="auto"/>
              <w:right w:val="single" w:sz="4" w:space="0" w:color="auto"/>
            </w:tcBorders>
            <w:hideMark/>
          </w:tcPr>
          <w:p w14:paraId="18C221E8" w14:textId="77777777" w:rsidR="001010D7" w:rsidRPr="00DD1C8A" w:rsidRDefault="000E31AF" w:rsidP="001010D7">
            <w:pPr>
              <w:rPr>
                <w:rStyle w:val="Hyperlink"/>
                <w:rFonts w:asciiTheme="minorHAnsi" w:hAnsiTheme="minorHAnsi" w:cstheme="minorHAnsi"/>
                <w:color w:val="auto"/>
                <w:sz w:val="14"/>
                <w:szCs w:val="14"/>
                <w:u w:val="none"/>
              </w:rPr>
            </w:pPr>
            <w:hyperlink r:id="rId72" w:history="1">
              <w:r w:rsidR="001010D7" w:rsidRPr="00DD1C8A">
                <w:rPr>
                  <w:rStyle w:val="Hyperlink"/>
                  <w:rFonts w:asciiTheme="minorHAnsi" w:hAnsiTheme="minorHAnsi" w:cstheme="minorHAnsi"/>
                  <w:sz w:val="14"/>
                  <w:szCs w:val="14"/>
                </w:rPr>
                <w:t>Michelle.chavez1@dshs.texas.gov</w:t>
              </w:r>
            </w:hyperlink>
            <w:r w:rsidR="001010D7" w:rsidRPr="00DD1C8A">
              <w:rPr>
                <w:rStyle w:val="Hyperlink"/>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A9B84CA"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6B422C78"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64B0F7CB" w14:textId="77777777" w:rsidR="001010D7" w:rsidRPr="00DD1C8A" w:rsidRDefault="001010D7" w:rsidP="001010D7">
            <w:pPr>
              <w:rPr>
                <w:rFonts w:asciiTheme="minorHAnsi" w:hAnsiTheme="minorHAnsi" w:cstheme="minorHAnsi"/>
                <w:sz w:val="14"/>
                <w:szCs w:val="14"/>
              </w:rPr>
            </w:pPr>
          </w:p>
        </w:tc>
      </w:tr>
      <w:tr w:rsidR="001010D7" w:rsidRPr="001010D7" w14:paraId="26A49829" w14:textId="77777777" w:rsidTr="001010D7">
        <w:trPr>
          <w:trHeight w:val="29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68EF97EA"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4AA3DCA0"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Thelma Cano</w:t>
            </w:r>
          </w:p>
        </w:tc>
        <w:tc>
          <w:tcPr>
            <w:tcW w:w="1271" w:type="dxa"/>
            <w:tcBorders>
              <w:top w:val="single" w:sz="4" w:space="0" w:color="auto"/>
              <w:left w:val="single" w:sz="4" w:space="0" w:color="auto"/>
              <w:bottom w:val="single" w:sz="4" w:space="0" w:color="auto"/>
              <w:right w:val="single" w:sz="4" w:space="0" w:color="auto"/>
            </w:tcBorders>
            <w:hideMark/>
          </w:tcPr>
          <w:p w14:paraId="0B53C031"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 xml:space="preserve">Micro II </w:t>
            </w:r>
          </w:p>
        </w:tc>
        <w:tc>
          <w:tcPr>
            <w:tcW w:w="1260" w:type="dxa"/>
            <w:tcBorders>
              <w:top w:val="single" w:sz="4" w:space="0" w:color="auto"/>
              <w:left w:val="single" w:sz="4" w:space="0" w:color="auto"/>
              <w:bottom w:val="single" w:sz="4" w:space="0" w:color="auto"/>
              <w:right w:val="single" w:sz="4" w:space="0" w:color="auto"/>
            </w:tcBorders>
            <w:hideMark/>
          </w:tcPr>
          <w:p w14:paraId="2700D804"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956-364-8756</w:t>
            </w:r>
          </w:p>
        </w:tc>
        <w:tc>
          <w:tcPr>
            <w:tcW w:w="1260" w:type="dxa"/>
            <w:tcBorders>
              <w:top w:val="single" w:sz="4" w:space="0" w:color="auto"/>
              <w:left w:val="single" w:sz="4" w:space="0" w:color="auto"/>
              <w:bottom w:val="single" w:sz="4" w:space="0" w:color="auto"/>
              <w:right w:val="single" w:sz="4" w:space="0" w:color="auto"/>
            </w:tcBorders>
            <w:hideMark/>
          </w:tcPr>
          <w:p w14:paraId="666BDE7A"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N/A</w:t>
            </w:r>
          </w:p>
        </w:tc>
        <w:tc>
          <w:tcPr>
            <w:tcW w:w="1170" w:type="dxa"/>
            <w:tcBorders>
              <w:top w:val="single" w:sz="4" w:space="0" w:color="auto"/>
              <w:left w:val="single" w:sz="4" w:space="0" w:color="auto"/>
              <w:bottom w:val="single" w:sz="4" w:space="0" w:color="auto"/>
              <w:right w:val="single" w:sz="4" w:space="0" w:color="auto"/>
            </w:tcBorders>
            <w:hideMark/>
          </w:tcPr>
          <w:p w14:paraId="5342E408"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956-412-8794</w:t>
            </w:r>
          </w:p>
        </w:tc>
        <w:tc>
          <w:tcPr>
            <w:tcW w:w="2610" w:type="dxa"/>
            <w:tcBorders>
              <w:top w:val="single" w:sz="4" w:space="0" w:color="auto"/>
              <w:left w:val="single" w:sz="4" w:space="0" w:color="auto"/>
              <w:bottom w:val="single" w:sz="4" w:space="0" w:color="auto"/>
              <w:right w:val="single" w:sz="4" w:space="0" w:color="auto"/>
            </w:tcBorders>
            <w:hideMark/>
          </w:tcPr>
          <w:p w14:paraId="4832EE75" w14:textId="77777777" w:rsidR="001010D7" w:rsidRPr="00DD1C8A" w:rsidRDefault="000E31AF" w:rsidP="001010D7">
            <w:pPr>
              <w:rPr>
                <w:rStyle w:val="Hyperlink"/>
                <w:rFonts w:asciiTheme="minorHAnsi" w:hAnsiTheme="minorHAnsi" w:cstheme="minorHAnsi"/>
                <w:color w:val="auto"/>
                <w:sz w:val="14"/>
                <w:szCs w:val="14"/>
                <w:u w:val="none"/>
              </w:rPr>
            </w:pPr>
            <w:hyperlink r:id="rId73" w:history="1">
              <w:r w:rsidR="001010D7" w:rsidRPr="00DD1C8A">
                <w:rPr>
                  <w:rStyle w:val="Hyperlink"/>
                  <w:rFonts w:asciiTheme="minorHAnsi" w:hAnsiTheme="minorHAnsi" w:cstheme="minorHAnsi"/>
                  <w:sz w:val="14"/>
                  <w:szCs w:val="14"/>
                </w:rPr>
                <w:t>Thelma.cano@dshs.texas.gov</w:t>
              </w:r>
            </w:hyperlink>
            <w:r w:rsidR="001010D7" w:rsidRPr="00DD1C8A">
              <w:rPr>
                <w:rStyle w:val="Hyperlink"/>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4F2D964"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538AB7D4"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0BBB2C71" w14:textId="77777777" w:rsidR="001010D7" w:rsidRPr="00DD1C8A" w:rsidRDefault="001010D7" w:rsidP="001010D7">
            <w:pPr>
              <w:rPr>
                <w:rFonts w:asciiTheme="minorHAnsi" w:hAnsiTheme="minorHAnsi" w:cstheme="minorHAnsi"/>
                <w:sz w:val="14"/>
                <w:szCs w:val="14"/>
              </w:rPr>
            </w:pPr>
          </w:p>
        </w:tc>
      </w:tr>
      <w:tr w:rsidR="001010D7" w:rsidRPr="001010D7" w14:paraId="7406AF9A" w14:textId="77777777" w:rsidTr="001010D7">
        <w:trPr>
          <w:trHeight w:val="410"/>
        </w:trPr>
        <w:tc>
          <w:tcPr>
            <w:tcW w:w="1084" w:type="dxa"/>
            <w:vMerge w:val="restart"/>
            <w:tcBorders>
              <w:top w:val="single" w:sz="4" w:space="0" w:color="auto"/>
              <w:left w:val="single" w:sz="4" w:space="0" w:color="auto"/>
              <w:bottom w:val="single" w:sz="4" w:space="0" w:color="auto"/>
              <w:right w:val="single" w:sz="4" w:space="0" w:color="auto"/>
            </w:tcBorders>
            <w:hideMark/>
          </w:tcPr>
          <w:p w14:paraId="136E1DB6" w14:textId="77777777" w:rsidR="001010D7" w:rsidRPr="00DD1C8A" w:rsidRDefault="001010D7" w:rsidP="001010D7">
            <w:pPr>
              <w:rPr>
                <w:rFonts w:asciiTheme="minorHAnsi" w:eastAsiaTheme="minorHAnsi" w:hAnsiTheme="minorHAnsi" w:cstheme="minorHAnsi"/>
                <w:sz w:val="14"/>
                <w:szCs w:val="14"/>
              </w:rPr>
            </w:pPr>
            <w:r w:rsidRPr="00DD1C8A">
              <w:rPr>
                <w:rFonts w:asciiTheme="minorHAnsi" w:hAnsiTheme="minorHAnsi" w:cstheme="minorHAnsi"/>
                <w:sz w:val="14"/>
                <w:szCs w:val="14"/>
              </w:rPr>
              <w:t>San Antonio Metropolitan Health District LRN Laboratory</w:t>
            </w:r>
          </w:p>
        </w:tc>
        <w:tc>
          <w:tcPr>
            <w:tcW w:w="1240" w:type="dxa"/>
            <w:tcBorders>
              <w:top w:val="single" w:sz="4" w:space="0" w:color="auto"/>
              <w:left w:val="single" w:sz="4" w:space="0" w:color="auto"/>
              <w:bottom w:val="single" w:sz="4" w:space="0" w:color="auto"/>
              <w:right w:val="single" w:sz="4" w:space="0" w:color="auto"/>
            </w:tcBorders>
            <w:hideMark/>
          </w:tcPr>
          <w:p w14:paraId="0276872B"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Mark Wade</w:t>
            </w:r>
          </w:p>
        </w:tc>
        <w:tc>
          <w:tcPr>
            <w:tcW w:w="1271" w:type="dxa"/>
            <w:tcBorders>
              <w:top w:val="single" w:sz="4" w:space="0" w:color="auto"/>
              <w:left w:val="single" w:sz="4" w:space="0" w:color="auto"/>
              <w:bottom w:val="single" w:sz="4" w:space="0" w:color="auto"/>
              <w:right w:val="single" w:sz="4" w:space="0" w:color="auto"/>
            </w:tcBorders>
            <w:hideMark/>
          </w:tcPr>
          <w:p w14:paraId="182C2B01"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Lab Services Director</w:t>
            </w:r>
          </w:p>
        </w:tc>
        <w:tc>
          <w:tcPr>
            <w:tcW w:w="1260" w:type="dxa"/>
            <w:tcBorders>
              <w:top w:val="single" w:sz="4" w:space="0" w:color="auto"/>
              <w:left w:val="single" w:sz="4" w:space="0" w:color="auto"/>
              <w:bottom w:val="single" w:sz="4" w:space="0" w:color="auto"/>
              <w:right w:val="single" w:sz="4" w:space="0" w:color="auto"/>
            </w:tcBorders>
            <w:hideMark/>
          </w:tcPr>
          <w:p w14:paraId="717A898C"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210-207-8747</w:t>
            </w:r>
          </w:p>
        </w:tc>
        <w:tc>
          <w:tcPr>
            <w:tcW w:w="1260" w:type="dxa"/>
            <w:tcBorders>
              <w:top w:val="single" w:sz="4" w:space="0" w:color="auto"/>
              <w:left w:val="single" w:sz="4" w:space="0" w:color="auto"/>
              <w:bottom w:val="single" w:sz="4" w:space="0" w:color="auto"/>
              <w:right w:val="single" w:sz="4" w:space="0" w:color="auto"/>
            </w:tcBorders>
          </w:tcPr>
          <w:p w14:paraId="04FBBBF2"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210-387-9387</w:t>
            </w:r>
          </w:p>
          <w:p w14:paraId="4865DE99" w14:textId="77777777" w:rsidR="001010D7" w:rsidRPr="00DD1C8A" w:rsidRDefault="001010D7" w:rsidP="001010D7">
            <w:pPr>
              <w:rPr>
                <w:rFonts w:asciiTheme="minorHAnsi" w:hAnsiTheme="minorHAnsi" w:cstheme="minorHAnsi"/>
                <w:sz w:val="14"/>
                <w:szCs w:val="14"/>
              </w:rPr>
            </w:pPr>
          </w:p>
        </w:tc>
        <w:tc>
          <w:tcPr>
            <w:tcW w:w="1170" w:type="dxa"/>
            <w:vMerge w:val="restart"/>
            <w:tcBorders>
              <w:top w:val="single" w:sz="4" w:space="0" w:color="auto"/>
              <w:left w:val="single" w:sz="4" w:space="0" w:color="auto"/>
              <w:bottom w:val="single" w:sz="4" w:space="0" w:color="auto"/>
              <w:right w:val="single" w:sz="4" w:space="0" w:color="auto"/>
            </w:tcBorders>
            <w:hideMark/>
          </w:tcPr>
          <w:p w14:paraId="07196974"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210-207-0867</w:t>
            </w:r>
          </w:p>
        </w:tc>
        <w:tc>
          <w:tcPr>
            <w:tcW w:w="2610" w:type="dxa"/>
            <w:tcBorders>
              <w:top w:val="single" w:sz="4" w:space="0" w:color="auto"/>
              <w:left w:val="single" w:sz="4" w:space="0" w:color="auto"/>
              <w:bottom w:val="single" w:sz="4" w:space="0" w:color="auto"/>
              <w:right w:val="single" w:sz="4" w:space="0" w:color="auto"/>
            </w:tcBorders>
            <w:hideMark/>
          </w:tcPr>
          <w:p w14:paraId="74EF40C2" w14:textId="77777777" w:rsidR="001010D7" w:rsidRPr="00DD1C8A" w:rsidRDefault="000E31AF" w:rsidP="001010D7">
            <w:pPr>
              <w:rPr>
                <w:rFonts w:asciiTheme="minorHAnsi" w:hAnsiTheme="minorHAnsi" w:cstheme="minorHAnsi"/>
                <w:sz w:val="14"/>
                <w:szCs w:val="14"/>
              </w:rPr>
            </w:pPr>
            <w:hyperlink r:id="rId74" w:history="1">
              <w:r w:rsidR="001010D7" w:rsidRPr="00DD1C8A">
                <w:rPr>
                  <w:rStyle w:val="Hyperlink"/>
                  <w:rFonts w:asciiTheme="minorHAnsi" w:hAnsiTheme="minorHAnsi" w:cstheme="minorHAnsi"/>
                  <w:sz w:val="14"/>
                  <w:szCs w:val="14"/>
                </w:rPr>
                <w:t>mark.wade@sanantonio.gov</w:t>
              </w:r>
            </w:hyperlink>
          </w:p>
        </w:tc>
        <w:tc>
          <w:tcPr>
            <w:tcW w:w="1080" w:type="dxa"/>
            <w:vMerge w:val="restart"/>
            <w:tcBorders>
              <w:top w:val="single" w:sz="4" w:space="0" w:color="auto"/>
              <w:left w:val="single" w:sz="4" w:space="0" w:color="auto"/>
              <w:bottom w:val="single" w:sz="4" w:space="0" w:color="auto"/>
              <w:right w:val="single" w:sz="4" w:space="0" w:color="auto"/>
            </w:tcBorders>
            <w:hideMark/>
          </w:tcPr>
          <w:p w14:paraId="19944678"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 xml:space="preserve">2509 Kennedy Circle, Building 125, B-level </w:t>
            </w:r>
          </w:p>
          <w:p w14:paraId="686023F6"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San Antonio, TX 78235</w:t>
            </w:r>
          </w:p>
        </w:tc>
        <w:tc>
          <w:tcPr>
            <w:tcW w:w="1350" w:type="dxa"/>
            <w:vMerge w:val="restart"/>
            <w:tcBorders>
              <w:top w:val="single" w:sz="4" w:space="0" w:color="auto"/>
              <w:left w:val="single" w:sz="4" w:space="0" w:color="auto"/>
              <w:bottom w:val="single" w:sz="4" w:space="0" w:color="auto"/>
              <w:right w:val="single" w:sz="4" w:space="0" w:color="auto"/>
            </w:tcBorders>
            <w:hideMark/>
          </w:tcPr>
          <w:p w14:paraId="4B508150" w14:textId="5B41CF12"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Same</w:t>
            </w:r>
          </w:p>
        </w:tc>
        <w:tc>
          <w:tcPr>
            <w:tcW w:w="1890" w:type="dxa"/>
            <w:vMerge w:val="restart"/>
            <w:tcBorders>
              <w:top w:val="single" w:sz="4" w:space="0" w:color="auto"/>
              <w:left w:val="single" w:sz="4" w:space="0" w:color="auto"/>
              <w:bottom w:val="single" w:sz="4" w:space="0" w:color="auto"/>
              <w:right w:val="single" w:sz="4" w:space="0" w:color="auto"/>
            </w:tcBorders>
            <w:hideMark/>
          </w:tcPr>
          <w:p w14:paraId="6A7DB7F2" w14:textId="77777777" w:rsidR="001010D7" w:rsidRPr="00DD1C8A" w:rsidRDefault="000E31AF" w:rsidP="001010D7">
            <w:pPr>
              <w:rPr>
                <w:rFonts w:asciiTheme="minorHAnsi" w:hAnsiTheme="minorHAnsi" w:cstheme="minorHAnsi"/>
                <w:sz w:val="14"/>
                <w:szCs w:val="14"/>
              </w:rPr>
            </w:pPr>
            <w:hyperlink r:id="rId75" w:history="1">
              <w:r w:rsidR="001010D7" w:rsidRPr="00DD1C8A">
                <w:rPr>
                  <w:rStyle w:val="Hyperlink"/>
                  <w:rFonts w:asciiTheme="minorHAnsi" w:hAnsiTheme="minorHAnsi" w:cstheme="minorHAnsi"/>
                  <w:sz w:val="14"/>
                  <w:szCs w:val="14"/>
                </w:rPr>
                <w:t>http://www.sanantonio.gov/health</w:t>
              </w:r>
            </w:hyperlink>
          </w:p>
        </w:tc>
      </w:tr>
      <w:tr w:rsidR="001010D7" w:rsidRPr="001010D7" w14:paraId="5E834846" w14:textId="77777777" w:rsidTr="001010D7">
        <w:trPr>
          <w:trHeight w:val="29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3F8BAE57"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6CAC2222"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Brandon Guin</w:t>
            </w:r>
          </w:p>
        </w:tc>
        <w:tc>
          <w:tcPr>
            <w:tcW w:w="1271" w:type="dxa"/>
            <w:tcBorders>
              <w:top w:val="single" w:sz="4" w:space="0" w:color="auto"/>
              <w:left w:val="single" w:sz="4" w:space="0" w:color="auto"/>
              <w:bottom w:val="single" w:sz="4" w:space="0" w:color="auto"/>
              <w:right w:val="single" w:sz="4" w:space="0" w:color="auto"/>
            </w:tcBorders>
            <w:hideMark/>
          </w:tcPr>
          <w:p w14:paraId="22A66D16"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LRN Laboratory Coordinator</w:t>
            </w:r>
          </w:p>
        </w:tc>
        <w:tc>
          <w:tcPr>
            <w:tcW w:w="1260" w:type="dxa"/>
            <w:tcBorders>
              <w:top w:val="single" w:sz="4" w:space="0" w:color="auto"/>
              <w:left w:val="single" w:sz="4" w:space="0" w:color="auto"/>
              <w:bottom w:val="single" w:sz="4" w:space="0" w:color="auto"/>
              <w:right w:val="single" w:sz="4" w:space="0" w:color="auto"/>
            </w:tcBorders>
            <w:hideMark/>
          </w:tcPr>
          <w:p w14:paraId="65B3ACD9"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210-207-5883</w:t>
            </w:r>
          </w:p>
        </w:tc>
        <w:tc>
          <w:tcPr>
            <w:tcW w:w="1260" w:type="dxa"/>
            <w:tcBorders>
              <w:top w:val="single" w:sz="4" w:space="0" w:color="auto"/>
              <w:left w:val="single" w:sz="4" w:space="0" w:color="auto"/>
              <w:bottom w:val="single" w:sz="4" w:space="0" w:color="auto"/>
              <w:right w:val="single" w:sz="4" w:space="0" w:color="auto"/>
            </w:tcBorders>
            <w:hideMark/>
          </w:tcPr>
          <w:p w14:paraId="38FAE217"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210-551-5464</w:t>
            </w: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0BC05D5B" w14:textId="77777777" w:rsidR="001010D7" w:rsidRPr="00DD1C8A" w:rsidRDefault="001010D7" w:rsidP="001010D7">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tcPr>
          <w:p w14:paraId="6DCA2D18" w14:textId="77777777" w:rsidR="001010D7" w:rsidRPr="00DD1C8A" w:rsidRDefault="000E31AF" w:rsidP="001010D7">
            <w:pPr>
              <w:rPr>
                <w:rFonts w:asciiTheme="minorHAnsi" w:hAnsiTheme="minorHAnsi" w:cstheme="minorHAnsi"/>
                <w:sz w:val="14"/>
                <w:szCs w:val="14"/>
              </w:rPr>
            </w:pPr>
            <w:hyperlink r:id="rId76" w:history="1">
              <w:r w:rsidR="001010D7" w:rsidRPr="00DD1C8A">
                <w:rPr>
                  <w:rStyle w:val="Hyperlink"/>
                  <w:rFonts w:asciiTheme="minorHAnsi" w:hAnsiTheme="minorHAnsi" w:cstheme="minorHAnsi"/>
                  <w:sz w:val="14"/>
                  <w:szCs w:val="14"/>
                </w:rPr>
                <w:t>brandon.guin@sanantonio.gov</w:t>
              </w:r>
            </w:hyperlink>
          </w:p>
          <w:p w14:paraId="0030E50A" w14:textId="77777777" w:rsidR="001010D7" w:rsidRPr="00DD1C8A" w:rsidRDefault="001010D7" w:rsidP="001010D7">
            <w:pPr>
              <w:rPr>
                <w:rFonts w:asciiTheme="minorHAnsi" w:hAnsiTheme="minorHAnsi" w:cstheme="minorHAnsi"/>
                <w:sz w:val="14"/>
                <w:szCs w:val="1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6ECF52B9"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22A575DA"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40A6EA9C" w14:textId="77777777" w:rsidR="001010D7" w:rsidRPr="00DD1C8A" w:rsidRDefault="001010D7" w:rsidP="001010D7">
            <w:pPr>
              <w:rPr>
                <w:rFonts w:asciiTheme="minorHAnsi" w:hAnsiTheme="minorHAnsi" w:cstheme="minorHAnsi"/>
                <w:sz w:val="14"/>
                <w:szCs w:val="14"/>
              </w:rPr>
            </w:pPr>
          </w:p>
        </w:tc>
      </w:tr>
      <w:tr w:rsidR="001010D7" w:rsidRPr="001010D7" w14:paraId="7866F079" w14:textId="77777777" w:rsidTr="001010D7">
        <w:trPr>
          <w:trHeight w:val="295"/>
        </w:trPr>
        <w:tc>
          <w:tcPr>
            <w:tcW w:w="1084" w:type="dxa"/>
            <w:vMerge/>
            <w:tcBorders>
              <w:top w:val="single" w:sz="4" w:space="0" w:color="auto"/>
              <w:left w:val="single" w:sz="4" w:space="0" w:color="auto"/>
              <w:bottom w:val="single" w:sz="4" w:space="0" w:color="auto"/>
              <w:right w:val="single" w:sz="4" w:space="0" w:color="auto"/>
            </w:tcBorders>
            <w:vAlign w:val="center"/>
            <w:hideMark/>
          </w:tcPr>
          <w:p w14:paraId="6D788AF4" w14:textId="77777777" w:rsidR="001010D7" w:rsidRPr="00DD1C8A" w:rsidRDefault="001010D7" w:rsidP="001010D7">
            <w:pPr>
              <w:rPr>
                <w:rFonts w:asciiTheme="minorHAnsi" w:hAnsiTheme="minorHAnsi" w:cstheme="minorHAnsi"/>
                <w:sz w:val="14"/>
                <w:szCs w:val="14"/>
              </w:rPr>
            </w:pPr>
          </w:p>
        </w:tc>
        <w:tc>
          <w:tcPr>
            <w:tcW w:w="1240" w:type="dxa"/>
            <w:tcBorders>
              <w:top w:val="single" w:sz="4" w:space="0" w:color="auto"/>
              <w:left w:val="single" w:sz="4" w:space="0" w:color="auto"/>
              <w:bottom w:val="single" w:sz="4" w:space="0" w:color="auto"/>
              <w:right w:val="single" w:sz="4" w:space="0" w:color="auto"/>
            </w:tcBorders>
            <w:hideMark/>
          </w:tcPr>
          <w:p w14:paraId="4477B790"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Alexis Anderson</w:t>
            </w:r>
          </w:p>
        </w:tc>
        <w:tc>
          <w:tcPr>
            <w:tcW w:w="1271" w:type="dxa"/>
            <w:tcBorders>
              <w:top w:val="single" w:sz="4" w:space="0" w:color="auto"/>
              <w:left w:val="single" w:sz="4" w:space="0" w:color="auto"/>
              <w:bottom w:val="single" w:sz="4" w:space="0" w:color="auto"/>
              <w:right w:val="single" w:sz="4" w:space="0" w:color="auto"/>
            </w:tcBorders>
            <w:hideMark/>
          </w:tcPr>
          <w:p w14:paraId="3FC9F225"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Laboratory Scientist II</w:t>
            </w:r>
          </w:p>
        </w:tc>
        <w:tc>
          <w:tcPr>
            <w:tcW w:w="1260" w:type="dxa"/>
            <w:tcBorders>
              <w:top w:val="single" w:sz="4" w:space="0" w:color="auto"/>
              <w:left w:val="single" w:sz="4" w:space="0" w:color="auto"/>
              <w:bottom w:val="single" w:sz="4" w:space="0" w:color="auto"/>
              <w:right w:val="single" w:sz="4" w:space="0" w:color="auto"/>
            </w:tcBorders>
            <w:hideMark/>
          </w:tcPr>
          <w:p w14:paraId="415B3F52"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210-207-0841</w:t>
            </w:r>
          </w:p>
        </w:tc>
        <w:tc>
          <w:tcPr>
            <w:tcW w:w="1260" w:type="dxa"/>
            <w:tcBorders>
              <w:top w:val="single" w:sz="4" w:space="0" w:color="auto"/>
              <w:left w:val="single" w:sz="4" w:space="0" w:color="auto"/>
              <w:bottom w:val="single" w:sz="4" w:space="0" w:color="auto"/>
              <w:right w:val="single" w:sz="4" w:space="0" w:color="auto"/>
            </w:tcBorders>
            <w:hideMark/>
          </w:tcPr>
          <w:p w14:paraId="64990A5F"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210-218-1385</w:t>
            </w: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5E2FD9B1" w14:textId="77777777" w:rsidR="001010D7" w:rsidRPr="00DD1C8A" w:rsidRDefault="001010D7" w:rsidP="001010D7">
            <w:pPr>
              <w:rPr>
                <w:rFonts w:asciiTheme="minorHAnsi" w:hAnsiTheme="minorHAnsi" w:cstheme="minorHAnsi"/>
                <w:sz w:val="14"/>
                <w:szCs w:val="14"/>
              </w:rPr>
            </w:pPr>
          </w:p>
        </w:tc>
        <w:tc>
          <w:tcPr>
            <w:tcW w:w="2610" w:type="dxa"/>
            <w:tcBorders>
              <w:top w:val="single" w:sz="4" w:space="0" w:color="auto"/>
              <w:left w:val="single" w:sz="4" w:space="0" w:color="auto"/>
              <w:bottom w:val="single" w:sz="4" w:space="0" w:color="auto"/>
              <w:right w:val="single" w:sz="4" w:space="0" w:color="auto"/>
            </w:tcBorders>
            <w:hideMark/>
          </w:tcPr>
          <w:p w14:paraId="6CBF4CD1" w14:textId="77777777" w:rsidR="001010D7" w:rsidRPr="00DD1C8A" w:rsidRDefault="000E31AF" w:rsidP="001010D7">
            <w:pPr>
              <w:rPr>
                <w:rFonts w:asciiTheme="minorHAnsi" w:hAnsiTheme="minorHAnsi" w:cstheme="minorHAnsi"/>
                <w:sz w:val="14"/>
                <w:szCs w:val="14"/>
              </w:rPr>
            </w:pPr>
            <w:hyperlink r:id="rId77" w:history="1">
              <w:r w:rsidR="001010D7" w:rsidRPr="00DD1C8A">
                <w:rPr>
                  <w:rStyle w:val="Hyperlink"/>
                  <w:rFonts w:asciiTheme="minorHAnsi" w:hAnsiTheme="minorHAnsi" w:cstheme="minorHAnsi"/>
                  <w:sz w:val="14"/>
                  <w:szCs w:val="14"/>
                </w:rPr>
                <w:t>Alexis.anderson@sanantonio.gov</w:t>
              </w:r>
            </w:hyperlink>
            <w:r w:rsidR="001010D7" w:rsidRPr="00DD1C8A">
              <w:rPr>
                <w:rFonts w:asciiTheme="minorHAnsi" w:hAnsiTheme="minorHAnsi" w:cstheme="minorHAnsi"/>
                <w:sz w:val="14"/>
                <w:szCs w:val="14"/>
              </w:rPr>
              <w:t xml:space="preserve">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01F2CEE3" w14:textId="77777777" w:rsidR="001010D7" w:rsidRPr="00DD1C8A" w:rsidRDefault="001010D7" w:rsidP="001010D7">
            <w:pPr>
              <w:rPr>
                <w:rFonts w:asciiTheme="minorHAnsi" w:hAnsiTheme="minorHAnsi" w:cstheme="minorHAnsi"/>
                <w:sz w:val="14"/>
                <w:szCs w:val="14"/>
              </w:rPr>
            </w:pPr>
          </w:p>
        </w:tc>
        <w:tc>
          <w:tcPr>
            <w:tcW w:w="1350" w:type="dxa"/>
            <w:vMerge/>
            <w:tcBorders>
              <w:top w:val="single" w:sz="4" w:space="0" w:color="auto"/>
              <w:left w:val="single" w:sz="4" w:space="0" w:color="auto"/>
              <w:bottom w:val="single" w:sz="4" w:space="0" w:color="auto"/>
              <w:right w:val="single" w:sz="4" w:space="0" w:color="auto"/>
            </w:tcBorders>
            <w:vAlign w:val="center"/>
            <w:hideMark/>
          </w:tcPr>
          <w:p w14:paraId="5AF78FBD" w14:textId="77777777" w:rsidR="001010D7" w:rsidRPr="00DD1C8A" w:rsidRDefault="001010D7" w:rsidP="001010D7">
            <w:pPr>
              <w:rPr>
                <w:rFonts w:asciiTheme="minorHAnsi" w:hAnsiTheme="minorHAnsi" w:cstheme="minorHAnsi"/>
                <w:sz w:val="14"/>
                <w:szCs w:val="14"/>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6652251E" w14:textId="77777777" w:rsidR="001010D7" w:rsidRPr="00DD1C8A" w:rsidRDefault="001010D7" w:rsidP="001010D7">
            <w:pPr>
              <w:rPr>
                <w:rFonts w:asciiTheme="minorHAnsi" w:hAnsiTheme="minorHAnsi" w:cstheme="minorHAnsi"/>
                <w:sz w:val="14"/>
                <w:szCs w:val="14"/>
              </w:rPr>
            </w:pPr>
          </w:p>
        </w:tc>
      </w:tr>
    </w:tbl>
    <w:tbl>
      <w:tblPr>
        <w:tblStyle w:val="TableGrid"/>
        <w:tblpPr w:leftFromText="180" w:rightFromText="180" w:vertAnchor="text" w:tblpY="1"/>
        <w:tblOverlap w:val="never"/>
        <w:tblW w:w="14220" w:type="dxa"/>
        <w:tblLayout w:type="fixed"/>
        <w:tblLook w:val="04A0" w:firstRow="1" w:lastRow="0" w:firstColumn="1" w:lastColumn="0" w:noHBand="0" w:noVBand="1"/>
      </w:tblPr>
      <w:tblGrid>
        <w:gridCol w:w="1085"/>
        <w:gridCol w:w="1241"/>
        <w:gridCol w:w="1272"/>
        <w:gridCol w:w="1260"/>
        <w:gridCol w:w="1260"/>
        <w:gridCol w:w="1170"/>
        <w:gridCol w:w="2611"/>
        <w:gridCol w:w="1080"/>
        <w:gridCol w:w="1350"/>
        <w:gridCol w:w="1891"/>
      </w:tblGrid>
      <w:tr w:rsidR="001010D7" w:rsidRPr="001010D7" w14:paraId="28EFF8BB" w14:textId="77777777" w:rsidTr="00DD1C8A">
        <w:trPr>
          <w:divId w:val="1481271728"/>
          <w:trHeight w:val="70"/>
        </w:trPr>
        <w:tc>
          <w:tcPr>
            <w:tcW w:w="1085" w:type="dxa"/>
            <w:tcBorders>
              <w:top w:val="single" w:sz="4" w:space="0" w:color="auto"/>
              <w:left w:val="single" w:sz="4" w:space="0" w:color="auto"/>
              <w:bottom w:val="single" w:sz="4" w:space="0" w:color="auto"/>
              <w:right w:val="single" w:sz="4" w:space="0" w:color="auto"/>
            </w:tcBorders>
            <w:vAlign w:val="center"/>
            <w:hideMark/>
          </w:tcPr>
          <w:p w14:paraId="20244679" w14:textId="77777777" w:rsidR="001010D7" w:rsidRPr="00DD1C8A" w:rsidRDefault="001010D7" w:rsidP="001010D7">
            <w:pPr>
              <w:rPr>
                <w:rFonts w:asciiTheme="minorHAnsi" w:hAnsiTheme="minorHAnsi" w:cstheme="minorHAnsi"/>
                <w:sz w:val="14"/>
                <w:szCs w:val="14"/>
              </w:rPr>
            </w:pPr>
          </w:p>
        </w:tc>
        <w:tc>
          <w:tcPr>
            <w:tcW w:w="1241" w:type="dxa"/>
            <w:tcBorders>
              <w:top w:val="single" w:sz="4" w:space="0" w:color="auto"/>
              <w:left w:val="single" w:sz="4" w:space="0" w:color="auto"/>
              <w:bottom w:val="single" w:sz="4" w:space="0" w:color="auto"/>
              <w:right w:val="single" w:sz="4" w:space="0" w:color="auto"/>
            </w:tcBorders>
            <w:hideMark/>
          </w:tcPr>
          <w:p w14:paraId="2AB054D1"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 xml:space="preserve">Wayne </w:t>
            </w:r>
            <w:proofErr w:type="spellStart"/>
            <w:r w:rsidRPr="00DD1C8A">
              <w:rPr>
                <w:rFonts w:asciiTheme="minorHAnsi" w:hAnsiTheme="minorHAnsi" w:cstheme="minorHAnsi"/>
                <w:sz w:val="14"/>
                <w:szCs w:val="14"/>
              </w:rPr>
              <w:t>Beaumier</w:t>
            </w:r>
            <w:proofErr w:type="spellEnd"/>
          </w:p>
        </w:tc>
        <w:tc>
          <w:tcPr>
            <w:tcW w:w="1272" w:type="dxa"/>
            <w:tcBorders>
              <w:top w:val="single" w:sz="4" w:space="0" w:color="auto"/>
              <w:left w:val="single" w:sz="4" w:space="0" w:color="auto"/>
              <w:bottom w:val="single" w:sz="4" w:space="0" w:color="auto"/>
              <w:right w:val="single" w:sz="4" w:space="0" w:color="auto"/>
            </w:tcBorders>
            <w:hideMark/>
          </w:tcPr>
          <w:p w14:paraId="49B2ACFE"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Laboratory Scientist II</w:t>
            </w:r>
          </w:p>
        </w:tc>
        <w:tc>
          <w:tcPr>
            <w:tcW w:w="1260" w:type="dxa"/>
            <w:tcBorders>
              <w:top w:val="single" w:sz="4" w:space="0" w:color="auto"/>
              <w:left w:val="single" w:sz="4" w:space="0" w:color="auto"/>
              <w:bottom w:val="single" w:sz="4" w:space="0" w:color="auto"/>
              <w:right w:val="single" w:sz="4" w:space="0" w:color="auto"/>
            </w:tcBorders>
            <w:hideMark/>
          </w:tcPr>
          <w:p w14:paraId="66A368A8"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210-207-0843</w:t>
            </w:r>
          </w:p>
        </w:tc>
        <w:tc>
          <w:tcPr>
            <w:tcW w:w="1260" w:type="dxa"/>
            <w:tcBorders>
              <w:top w:val="single" w:sz="4" w:space="0" w:color="auto"/>
              <w:left w:val="single" w:sz="4" w:space="0" w:color="auto"/>
              <w:bottom w:val="single" w:sz="4" w:space="0" w:color="auto"/>
              <w:right w:val="single" w:sz="4" w:space="0" w:color="auto"/>
            </w:tcBorders>
            <w:hideMark/>
          </w:tcPr>
          <w:p w14:paraId="25F2F3D0" w14:textId="77777777" w:rsidR="001010D7" w:rsidRPr="00DD1C8A" w:rsidRDefault="001010D7" w:rsidP="001010D7">
            <w:pPr>
              <w:rPr>
                <w:rFonts w:asciiTheme="minorHAnsi" w:hAnsiTheme="minorHAnsi" w:cstheme="minorHAnsi"/>
                <w:sz w:val="14"/>
                <w:szCs w:val="14"/>
              </w:rPr>
            </w:pPr>
            <w:r w:rsidRPr="00DD1C8A">
              <w:rPr>
                <w:rFonts w:asciiTheme="minorHAnsi" w:hAnsiTheme="minorHAnsi" w:cstheme="minorHAnsi"/>
                <w:sz w:val="14"/>
                <w:szCs w:val="14"/>
              </w:rPr>
              <w:t>832-721-2035</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48032EC" w14:textId="77777777" w:rsidR="001010D7" w:rsidRPr="00DD1C8A" w:rsidRDefault="001010D7" w:rsidP="001010D7">
            <w:pPr>
              <w:rPr>
                <w:rFonts w:asciiTheme="minorHAnsi" w:hAnsiTheme="minorHAnsi" w:cstheme="minorHAnsi"/>
                <w:sz w:val="14"/>
                <w:szCs w:val="14"/>
              </w:rPr>
            </w:pPr>
          </w:p>
        </w:tc>
        <w:tc>
          <w:tcPr>
            <w:tcW w:w="2611" w:type="dxa"/>
            <w:tcBorders>
              <w:top w:val="single" w:sz="4" w:space="0" w:color="auto"/>
              <w:left w:val="single" w:sz="4" w:space="0" w:color="auto"/>
              <w:bottom w:val="single" w:sz="4" w:space="0" w:color="auto"/>
              <w:right w:val="single" w:sz="4" w:space="0" w:color="auto"/>
            </w:tcBorders>
          </w:tcPr>
          <w:p w14:paraId="752E890F" w14:textId="77777777" w:rsidR="001010D7" w:rsidRPr="00DD1C8A" w:rsidRDefault="000E31AF" w:rsidP="001010D7">
            <w:pPr>
              <w:rPr>
                <w:rFonts w:asciiTheme="minorHAnsi" w:hAnsiTheme="minorHAnsi" w:cstheme="minorHAnsi"/>
                <w:sz w:val="14"/>
                <w:szCs w:val="14"/>
              </w:rPr>
            </w:pPr>
            <w:hyperlink r:id="rId78" w:history="1">
              <w:r w:rsidR="001010D7" w:rsidRPr="00DD1C8A">
                <w:rPr>
                  <w:rStyle w:val="Hyperlink"/>
                  <w:rFonts w:asciiTheme="minorHAnsi" w:hAnsiTheme="minorHAnsi" w:cstheme="minorHAnsi"/>
                  <w:sz w:val="14"/>
                  <w:szCs w:val="14"/>
                </w:rPr>
                <w:t>wayne.beaumier@sanantonio.gov</w:t>
              </w:r>
            </w:hyperlink>
          </w:p>
          <w:p w14:paraId="154CF212" w14:textId="77777777" w:rsidR="001010D7" w:rsidRPr="00DD1C8A" w:rsidRDefault="001010D7" w:rsidP="001010D7">
            <w:pPr>
              <w:rPr>
                <w:rFonts w:asciiTheme="minorHAnsi" w:hAnsiTheme="minorHAnsi" w:cstheme="minorHAnsi"/>
                <w:sz w:val="14"/>
                <w:szCs w:val="14"/>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43EF6C7D" w14:textId="77777777" w:rsidR="001010D7" w:rsidRPr="00DD1C8A" w:rsidRDefault="001010D7" w:rsidP="001010D7">
            <w:pPr>
              <w:rPr>
                <w:rFonts w:asciiTheme="minorHAnsi" w:hAnsiTheme="minorHAnsi" w:cstheme="minorHAnsi"/>
                <w:sz w:val="14"/>
                <w:szCs w:val="14"/>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5321C9FB" w14:textId="449D7D2D" w:rsidR="001010D7" w:rsidRPr="00DD1C8A" w:rsidRDefault="001010D7" w:rsidP="001010D7">
            <w:pPr>
              <w:rPr>
                <w:rFonts w:asciiTheme="minorHAnsi" w:hAnsiTheme="minorHAnsi" w:cstheme="minorHAnsi"/>
                <w:sz w:val="14"/>
                <w:szCs w:val="14"/>
              </w:rPr>
            </w:pPr>
          </w:p>
        </w:tc>
        <w:tc>
          <w:tcPr>
            <w:tcW w:w="1891" w:type="dxa"/>
            <w:tcBorders>
              <w:top w:val="single" w:sz="4" w:space="0" w:color="auto"/>
              <w:left w:val="single" w:sz="4" w:space="0" w:color="auto"/>
              <w:bottom w:val="single" w:sz="4" w:space="0" w:color="auto"/>
              <w:right w:val="single" w:sz="4" w:space="0" w:color="auto"/>
            </w:tcBorders>
            <w:vAlign w:val="center"/>
            <w:hideMark/>
          </w:tcPr>
          <w:p w14:paraId="524E8277" w14:textId="77777777" w:rsidR="001010D7" w:rsidRPr="00DD1C8A" w:rsidRDefault="001010D7" w:rsidP="001010D7">
            <w:pPr>
              <w:rPr>
                <w:rFonts w:asciiTheme="minorHAnsi" w:hAnsiTheme="minorHAnsi" w:cstheme="minorHAnsi"/>
                <w:sz w:val="14"/>
                <w:szCs w:val="14"/>
              </w:rPr>
            </w:pPr>
          </w:p>
        </w:tc>
      </w:tr>
    </w:tbl>
    <w:p w14:paraId="5F675589" w14:textId="4E6EB5FF" w:rsidR="0032714A" w:rsidRPr="00DD1C8A" w:rsidRDefault="00DD1C8A" w:rsidP="00607260">
      <w:pPr>
        <w:rPr>
          <w:rFonts w:asciiTheme="minorHAnsi" w:hAnsiTheme="minorHAnsi" w:cstheme="minorHAnsi"/>
          <w:sz w:val="16"/>
          <w:szCs w:val="16"/>
        </w:rPr>
      </w:pPr>
      <w:r>
        <w:rPr>
          <w:noProof/>
        </w:rPr>
        <mc:AlternateContent>
          <mc:Choice Requires="wps">
            <w:drawing>
              <wp:anchor distT="0" distB="0" distL="114300" distR="114300" simplePos="0" relativeHeight="251696640" behindDoc="0" locked="0" layoutInCell="1" allowOverlap="1" wp14:anchorId="10D995E8" wp14:editId="60C438A3">
                <wp:simplePos x="0" y="0"/>
                <wp:positionH relativeFrom="margin">
                  <wp:align>right</wp:align>
                </wp:positionH>
                <wp:positionV relativeFrom="paragraph">
                  <wp:posOffset>-491905</wp:posOffset>
                </wp:positionV>
                <wp:extent cx="1301612" cy="347704"/>
                <wp:effectExtent l="0" t="0" r="0" b="0"/>
                <wp:wrapNone/>
                <wp:docPr id="2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612" cy="347704"/>
                        </a:xfrm>
                        <a:prstGeom prst="rect">
                          <a:avLst/>
                        </a:prstGeom>
                        <a:solidFill>
                          <a:sysClr val="window" lastClr="FFFFFF"/>
                        </a:solidFill>
                        <a:ln w="6350">
                          <a:noFill/>
                        </a:ln>
                        <a:effectLst/>
                      </wps:spPr>
                      <wps:txbx>
                        <w:txbxContent>
                          <w:p w14:paraId="37A17DF8" w14:textId="77777777" w:rsidR="00F84CB8" w:rsidRPr="00325179" w:rsidRDefault="00F84CB8" w:rsidP="00DD1C8A">
                            <w:pPr>
                              <w:rPr>
                                <w:b/>
                                <w:sz w:val="32"/>
                                <w:szCs w:val="32"/>
                              </w:rPr>
                            </w:pPr>
                            <w:r w:rsidRPr="00325179">
                              <w:rPr>
                                <w:b/>
                                <w:sz w:val="32"/>
                                <w:szCs w:val="32"/>
                              </w:rPr>
                              <w:t xml:space="preserve">Appendix </w:t>
                            </w:r>
                            <w:r>
                              <w:rPr>
                                <w:b/>
                                <w:sz w:val="32"/>
                                <w:szCs w:val="32"/>
                              </w:rPr>
                              <w:t>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995E8" id="_x0000_s1048" type="#_x0000_t202" style="position:absolute;margin-left:51.3pt;margin-top:-38.75pt;width:102.5pt;height:27.4pt;z-index:25169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" fillcolor="window" stroked="f" strokeweight=".5pt">
                <v:textbox>
                  <w:txbxContent>
                    <w:p w14:paraId="37A17DF8" w14:textId="77777777" w:rsidR="00F84CB8" w:rsidRPr="00325179" w:rsidRDefault="00F84CB8" w:rsidP="00DD1C8A">
                      <w:pPr>
                        <w:rPr>
                          <w:b/>
                          <w:sz w:val="32"/>
                          <w:szCs w:val="32"/>
                        </w:rPr>
                      </w:pPr>
                      <w:r w:rsidRPr="00325179">
                        <w:rPr>
                          <w:b/>
                          <w:sz w:val="32"/>
                          <w:szCs w:val="32"/>
                        </w:rPr>
                        <w:t xml:space="preserve">Appendix </w:t>
                      </w:r>
                      <w:r>
                        <w:rPr>
                          <w:b/>
                          <w:sz w:val="32"/>
                          <w:szCs w:val="32"/>
                        </w:rPr>
                        <w:t>J</w:t>
                      </w:r>
                    </w:p>
                  </w:txbxContent>
                </v:textbox>
                <w10:wrap anchorx="margin"/>
              </v:shape>
            </w:pict>
          </mc:Fallback>
        </mc:AlternateContent>
      </w:r>
    </w:p>
    <w:p w14:paraId="18B3D3BD" w14:textId="3BDAE329" w:rsidR="00EF472C" w:rsidRDefault="00DD1C8A" w:rsidP="003D51E1">
      <w:pPr>
        <w:tabs>
          <w:tab w:val="center" w:pos="1103"/>
          <w:tab w:val="center" w:pos="7514"/>
          <w:tab w:val="right" w:pos="14348"/>
        </w:tabs>
        <w:jc w:val="center"/>
      </w:pPr>
      <w:r>
        <w:rPr>
          <w:noProof/>
        </w:rPr>
        <mc:AlternateContent>
          <mc:Choice Requires="wps">
            <w:drawing>
              <wp:anchor distT="0" distB="0" distL="114300" distR="114300" simplePos="0" relativeHeight="251698688" behindDoc="0" locked="0" layoutInCell="1" allowOverlap="1" wp14:anchorId="574960AD" wp14:editId="7DCE02BE">
                <wp:simplePos x="0" y="0"/>
                <wp:positionH relativeFrom="margin">
                  <wp:posOffset>7454348</wp:posOffset>
                </wp:positionH>
                <wp:positionV relativeFrom="paragraph">
                  <wp:posOffset>-553444</wp:posOffset>
                </wp:positionV>
                <wp:extent cx="1314312" cy="339393"/>
                <wp:effectExtent l="0" t="0" r="635" b="3810"/>
                <wp:wrapNone/>
                <wp:docPr id="25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314312" cy="339393"/>
                        </a:xfrm>
                        <a:prstGeom prst="rect">
                          <a:avLst/>
                        </a:prstGeom>
                        <a:solidFill>
                          <a:sysClr val="window" lastClr="FFFFFF"/>
                        </a:solidFill>
                        <a:ln w="6350">
                          <a:noFill/>
                        </a:ln>
                        <a:effectLst/>
                      </wps:spPr>
                      <wps:txbx>
                        <w:txbxContent>
                          <w:p w14:paraId="6A1ED4E9" w14:textId="0EAF0227" w:rsidR="00F84CB8" w:rsidRPr="00325179" w:rsidRDefault="00F84CB8" w:rsidP="00DD1C8A">
                            <w:pPr>
                              <w:rPr>
                                <w:b/>
                                <w:sz w:val="32"/>
                                <w:szCs w:val="32"/>
                              </w:rPr>
                            </w:pPr>
                            <w:r w:rsidRPr="00325179">
                              <w:rPr>
                                <w:b/>
                                <w:sz w:val="32"/>
                                <w:szCs w:val="32"/>
                              </w:rPr>
                              <w:t xml:space="preserve">Appendix </w:t>
                            </w:r>
                            <w:r>
                              <w:rPr>
                                <w:b/>
                                <w:sz w:val="32"/>
                                <w:szCs w:val="32"/>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960AD" id="_x0000_s1049" type="#_x0000_t202" style="position:absolute;left:0;text-align:left;margin-left:586.95pt;margin-top:-43.6pt;width:103.5pt;height:26.7pt;flip:x;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" fillcolor="window" stroked="f" strokeweight=".5pt">
                <v:textbox>
                  <w:txbxContent>
                    <w:p w14:paraId="6A1ED4E9" w14:textId="0EAF0227" w:rsidR="00F84CB8" w:rsidRPr="00325179" w:rsidRDefault="00F84CB8" w:rsidP="00DD1C8A">
                      <w:pPr>
                        <w:rPr>
                          <w:b/>
                          <w:sz w:val="32"/>
                          <w:szCs w:val="32"/>
                        </w:rPr>
                      </w:pPr>
                      <w:r w:rsidRPr="00325179">
                        <w:rPr>
                          <w:b/>
                          <w:sz w:val="32"/>
                          <w:szCs w:val="32"/>
                        </w:rPr>
                        <w:t xml:space="preserve">Appendix </w:t>
                      </w:r>
                      <w:r>
                        <w:rPr>
                          <w:b/>
                          <w:sz w:val="32"/>
                          <w:szCs w:val="32"/>
                        </w:rPr>
                        <w:t>K</w:t>
                      </w:r>
                    </w:p>
                  </w:txbxContent>
                </v:textbox>
                <w10:wrap anchorx="margin"/>
              </v:shape>
            </w:pict>
          </mc:Fallback>
        </mc:AlternateContent>
      </w:r>
      <w:r w:rsidR="00EF472C" w:rsidRPr="00EF472C">
        <w:rPr>
          <w:noProof/>
        </w:rPr>
        <w:drawing>
          <wp:inline distT="0" distB="0" distL="0" distR="0" wp14:anchorId="172A3F24" wp14:editId="01F6872B">
            <wp:extent cx="8778240" cy="5064125"/>
            <wp:effectExtent l="0" t="0" r="3810" b="317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778240" cy="5064125"/>
                    </a:xfrm>
                    <a:prstGeom prst="rect">
                      <a:avLst/>
                    </a:prstGeom>
                    <a:noFill/>
                    <a:ln>
                      <a:noFill/>
                    </a:ln>
                  </pic:spPr>
                </pic:pic>
              </a:graphicData>
            </a:graphic>
          </wp:inline>
        </w:drawing>
      </w:r>
      <w:r w:rsidR="00EF472C" w:rsidRPr="00EF472C" w:rsidDel="00EF472C">
        <w:t xml:space="preserve"> </w:t>
      </w:r>
    </w:p>
    <w:p w14:paraId="2966D4C1" w14:textId="1DADE72F" w:rsidR="00EF472C" w:rsidRPr="00DD1C8A" w:rsidRDefault="00EF472C" w:rsidP="00DD1C8A">
      <w:pPr>
        <w:tabs>
          <w:tab w:val="center" w:pos="1103"/>
          <w:tab w:val="center" w:pos="7514"/>
          <w:tab w:val="right" w:pos="14348"/>
        </w:tabs>
        <w:rPr>
          <w:rFonts w:ascii="Arial" w:eastAsia="Arial" w:hAnsi="Arial" w:cs="Arial"/>
          <w:sz w:val="16"/>
          <w:szCs w:val="16"/>
        </w:rPr>
      </w:pPr>
      <w:r w:rsidRPr="00DD1C8A">
        <w:rPr>
          <w:rFonts w:ascii="Arial" w:eastAsia="Arial" w:hAnsi="Arial" w:cs="Arial"/>
          <w:sz w:val="16"/>
          <w:szCs w:val="16"/>
        </w:rPr>
        <w:t>Current as of January 2023</w:t>
      </w:r>
    </w:p>
    <w:p w14:paraId="45CA74AE" w14:textId="0DFA1CE8" w:rsidR="00842AC2" w:rsidRDefault="00A77921" w:rsidP="003D0724">
      <w:pPr>
        <w:tabs>
          <w:tab w:val="left" w:pos="12600"/>
        </w:tabs>
        <w:spacing w:after="2259"/>
        <w:rPr>
          <w:rFonts w:ascii="Verdana" w:eastAsia="Verdana" w:hAnsi="Verdana" w:cs="Verdana"/>
          <w:color w:val="FF0000"/>
          <w:sz w:val="10"/>
        </w:rPr>
      </w:pPr>
      <w:r>
        <w:rPr>
          <w:rFonts w:ascii="Verdana" w:eastAsia="Verdana" w:hAnsi="Verdana" w:cs="Verdana"/>
          <w:color w:val="FF0000"/>
          <w:sz w:val="10"/>
        </w:rPr>
        <w:t>Red = 24/7 testing</w:t>
      </w:r>
      <w:r w:rsidR="003D0724">
        <w:rPr>
          <w:rFonts w:ascii="Verdana" w:eastAsia="Verdana" w:hAnsi="Verdana" w:cs="Verdana"/>
          <w:color w:val="FF0000"/>
          <w:sz w:val="10"/>
        </w:rPr>
        <w:tab/>
      </w:r>
    </w:p>
    <w:p w14:paraId="0E45EDD0" w14:textId="54B0A304" w:rsidR="00842AC2" w:rsidRPr="00291D28" w:rsidRDefault="00842AC2" w:rsidP="00DD1C8A">
      <w:pPr>
        <w:jc w:val="right"/>
        <w:rPr>
          <w:b/>
          <w:sz w:val="32"/>
          <w:szCs w:val="32"/>
        </w:rPr>
      </w:pPr>
      <w:r>
        <w:rPr>
          <w:b/>
          <w:sz w:val="32"/>
          <w:szCs w:val="32"/>
        </w:rPr>
        <w:t>Appendix L</w:t>
      </w:r>
    </w:p>
    <w:p w14:paraId="2BC10DC5" w14:textId="15DECB19" w:rsidR="00842AC2" w:rsidRDefault="00842AC2" w:rsidP="00842AC2">
      <w:pPr>
        <w:jc w:val="center"/>
        <w:rPr>
          <w:b/>
          <w:sz w:val="40"/>
          <w:szCs w:val="40"/>
        </w:rPr>
      </w:pPr>
      <w:r>
        <w:rPr>
          <w:b/>
          <w:sz w:val="40"/>
          <w:szCs w:val="40"/>
        </w:rPr>
        <w:t xml:space="preserve">Hazardous Characteristics </w:t>
      </w:r>
      <w:r w:rsidR="0011659A">
        <w:rPr>
          <w:b/>
          <w:sz w:val="40"/>
          <w:szCs w:val="40"/>
        </w:rPr>
        <w:t>of Select Agents &amp; Pathogens</w:t>
      </w:r>
    </w:p>
    <w:p w14:paraId="4F33B8D0" w14:textId="2F0ED2E4" w:rsidR="00842AC2" w:rsidRPr="00DD1C8A" w:rsidRDefault="00A0771B" w:rsidP="00DD1C8A">
      <w:pPr>
        <w:jc w:val="center"/>
      </w:pPr>
      <w:r w:rsidRPr="00A0771B">
        <w:rPr>
          <w:noProof/>
        </w:rPr>
        <w:drawing>
          <wp:inline distT="0" distB="0" distL="0" distR="0" wp14:anchorId="6E8E3D83" wp14:editId="527EA230">
            <wp:extent cx="7665058" cy="5580233"/>
            <wp:effectExtent l="0" t="0" r="0" b="190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665058" cy="5580233"/>
                    </a:xfrm>
                    <a:prstGeom prst="rect">
                      <a:avLst/>
                    </a:prstGeom>
                    <a:noFill/>
                    <a:ln>
                      <a:noFill/>
                    </a:ln>
                  </pic:spPr>
                </pic:pic>
              </a:graphicData>
            </a:graphic>
          </wp:inline>
        </w:drawing>
      </w:r>
    </w:p>
    <w:sectPr w:rsidR="00842AC2" w:rsidRPr="00DD1C8A" w:rsidSect="00517F52">
      <w:pgSz w:w="15840" w:h="12240" w:orient="landscape" w:code="1"/>
      <w:pgMar w:top="864" w:right="1008" w:bottom="1152"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F226F3" w14:textId="77777777" w:rsidR="00F84CB8" w:rsidRDefault="00F84CB8">
      <w:r>
        <w:separator/>
      </w:r>
    </w:p>
  </w:endnote>
  <w:endnote w:type="continuationSeparator" w:id="0">
    <w:p w14:paraId="0F6BB20E" w14:textId="77777777" w:rsidR="00F84CB8" w:rsidRDefault="00F84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BoldCond">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523DB" w14:textId="2BCF1AB4" w:rsidR="00F84CB8" w:rsidRPr="004B48FD" w:rsidRDefault="00F84CB8">
    <w:pPr>
      <w:pStyle w:val="Footer"/>
      <w:rPr>
        <w:sz w:val="20"/>
        <w:szCs w:val="20"/>
      </w:rPr>
    </w:pPr>
    <w:r w:rsidRPr="004B48FD">
      <w:rPr>
        <w:sz w:val="20"/>
        <w:szCs w:val="20"/>
      </w:rPr>
      <w:t>Revised date</w:t>
    </w:r>
    <w:r>
      <w:rPr>
        <w:sz w:val="20"/>
        <w:szCs w:val="20"/>
      </w:rPr>
      <w:t>: 6/25/2024</w:t>
    </w:r>
    <w:r w:rsidRPr="004B48FD">
      <w:rPr>
        <w:sz w:val="20"/>
        <w:szCs w:val="20"/>
      </w:rPr>
      <w:t xml:space="preserve">   Revised </w:t>
    </w:r>
    <w:proofErr w:type="gramStart"/>
    <w:r w:rsidRPr="004B48FD">
      <w:rPr>
        <w:sz w:val="20"/>
        <w:szCs w:val="20"/>
      </w:rPr>
      <w:t>by:</w:t>
    </w:r>
    <w:proofErr w:type="gramEnd"/>
    <w:r w:rsidRPr="004B48FD">
      <w:rPr>
        <w:sz w:val="20"/>
        <w:szCs w:val="20"/>
      </w:rPr>
      <w:t xml:space="preserve">  </w:t>
    </w:r>
    <w:r>
      <w:rPr>
        <w:sz w:val="20"/>
        <w:szCs w:val="20"/>
      </w:rPr>
      <w:t xml:space="preserve">Erin Taylor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0ACDCA" w14:textId="77777777" w:rsidR="00F84CB8" w:rsidRDefault="00F84CB8">
      <w:r>
        <w:separator/>
      </w:r>
    </w:p>
  </w:footnote>
  <w:footnote w:type="continuationSeparator" w:id="0">
    <w:p w14:paraId="7F140C8F" w14:textId="77777777" w:rsidR="00F84CB8" w:rsidRDefault="00F84C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D9F34" w14:textId="0F382AA2" w:rsidR="00F84CB8" w:rsidRPr="004B48FD" w:rsidRDefault="00F84CB8">
    <w:pPr>
      <w:pStyle w:val="Header"/>
      <w:rPr>
        <w:sz w:val="20"/>
        <w:szCs w:val="20"/>
      </w:rPr>
    </w:pPr>
    <w:r w:rsidRPr="004B48FD">
      <w:rPr>
        <w:sz w:val="20"/>
        <w:szCs w:val="20"/>
      </w:rPr>
      <w:t>Tarrant County Public Health</w:t>
    </w:r>
    <w:r w:rsidRPr="004B48FD">
      <w:rPr>
        <w:sz w:val="20"/>
        <w:szCs w:val="20"/>
      </w:rPr>
      <w:tab/>
    </w:r>
    <w:r w:rsidRPr="004B48FD">
      <w:rPr>
        <w:sz w:val="20"/>
        <w:szCs w:val="20"/>
      </w:rPr>
      <w:tab/>
      <w:t>OI # 008</w:t>
    </w:r>
  </w:p>
  <w:p w14:paraId="074141E5" w14:textId="6AD7C130" w:rsidR="00F84CB8" w:rsidRPr="004B48FD" w:rsidRDefault="00F84CB8">
    <w:pPr>
      <w:pStyle w:val="Header"/>
      <w:rPr>
        <w:sz w:val="20"/>
        <w:szCs w:val="20"/>
      </w:rPr>
    </w:pPr>
    <w:r w:rsidRPr="004B48FD">
      <w:rPr>
        <w:sz w:val="20"/>
        <w:szCs w:val="20"/>
      </w:rPr>
      <w:t>North Texas Regional Laboratory</w:t>
    </w:r>
    <w:r w:rsidRPr="004B48FD">
      <w:rPr>
        <w:sz w:val="20"/>
        <w:szCs w:val="20"/>
      </w:rPr>
      <w:tab/>
    </w:r>
    <w:r w:rsidRPr="004B48FD">
      <w:rPr>
        <w:sz w:val="20"/>
        <w:szCs w:val="20"/>
      </w:rPr>
      <w:tab/>
      <w:t xml:space="preserve">Page </w:t>
    </w:r>
    <w:r w:rsidRPr="004B48FD">
      <w:rPr>
        <w:sz w:val="20"/>
        <w:szCs w:val="20"/>
      </w:rPr>
      <w:fldChar w:fldCharType="begin"/>
    </w:r>
    <w:r w:rsidRPr="004B48FD">
      <w:rPr>
        <w:sz w:val="20"/>
        <w:szCs w:val="20"/>
      </w:rPr>
      <w:instrText xml:space="preserve"> PAGE </w:instrText>
    </w:r>
    <w:r w:rsidRPr="004B48FD">
      <w:rPr>
        <w:sz w:val="20"/>
        <w:szCs w:val="20"/>
      </w:rPr>
      <w:fldChar w:fldCharType="separate"/>
    </w:r>
    <w:r>
      <w:rPr>
        <w:noProof/>
        <w:sz w:val="20"/>
        <w:szCs w:val="20"/>
      </w:rPr>
      <w:t>34</w:t>
    </w:r>
    <w:r w:rsidRPr="004B48FD">
      <w:rPr>
        <w:sz w:val="20"/>
        <w:szCs w:val="20"/>
      </w:rPr>
      <w:fldChar w:fldCharType="end"/>
    </w:r>
    <w:r w:rsidRPr="004B48FD">
      <w:rPr>
        <w:sz w:val="20"/>
        <w:szCs w:val="20"/>
      </w:rPr>
      <w:t xml:space="preserve"> of </w:t>
    </w:r>
    <w:r w:rsidRPr="004B48FD">
      <w:rPr>
        <w:sz w:val="20"/>
        <w:szCs w:val="20"/>
      </w:rPr>
      <w:fldChar w:fldCharType="begin"/>
    </w:r>
    <w:r w:rsidRPr="004B48FD">
      <w:rPr>
        <w:sz w:val="20"/>
        <w:szCs w:val="20"/>
      </w:rPr>
      <w:instrText xml:space="preserve"> NUMPAGES </w:instrText>
    </w:r>
    <w:r w:rsidRPr="004B48FD">
      <w:rPr>
        <w:sz w:val="20"/>
        <w:szCs w:val="20"/>
      </w:rPr>
      <w:fldChar w:fldCharType="separate"/>
    </w:r>
    <w:r>
      <w:rPr>
        <w:noProof/>
        <w:sz w:val="20"/>
        <w:szCs w:val="20"/>
      </w:rPr>
      <w:t>42</w:t>
    </w:r>
    <w:r w:rsidRPr="004B48FD">
      <w:rPr>
        <w:sz w:val="20"/>
        <w:szCs w:val="20"/>
      </w:rPr>
      <w:fldChar w:fldCharType="end"/>
    </w:r>
  </w:p>
  <w:p w14:paraId="6D89A3EA" w14:textId="77777777" w:rsidR="00F84CB8" w:rsidRPr="004B48FD" w:rsidRDefault="00F84CB8">
    <w:pPr>
      <w:pStyle w:val="Header"/>
      <w:rPr>
        <w:sz w:val="20"/>
        <w:szCs w:val="20"/>
      </w:rPr>
    </w:pPr>
    <w:r w:rsidRPr="004B48FD">
      <w:rPr>
        <w:sz w:val="20"/>
        <w:szCs w:val="20"/>
      </w:rPr>
      <w:t>Bioterrorism Section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A397E"/>
    <w:multiLevelType w:val="hybridMultilevel"/>
    <w:tmpl w:val="F37A3E56"/>
    <w:lvl w:ilvl="0" w:tplc="C1BAA95E">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15:restartNumberingAfterBreak="0">
    <w:nsid w:val="05E600DC"/>
    <w:multiLevelType w:val="hybridMultilevel"/>
    <w:tmpl w:val="432A270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8061C6"/>
    <w:multiLevelType w:val="hybridMultilevel"/>
    <w:tmpl w:val="F0AE03B4"/>
    <w:lvl w:ilvl="0" w:tplc="04090001">
      <w:start w:val="1"/>
      <w:numFmt w:val="bullet"/>
      <w:lvlText w:val=""/>
      <w:lvlJc w:val="left"/>
      <w:pPr>
        <w:tabs>
          <w:tab w:val="num" w:pos="2880"/>
        </w:tabs>
        <w:ind w:left="2880" w:hanging="360"/>
      </w:pPr>
      <w:rPr>
        <w:rFonts w:ascii="Symbol" w:hAnsi="Symbol" w:hint="default"/>
      </w:rPr>
    </w:lvl>
    <w:lvl w:ilvl="1" w:tplc="04090003">
      <w:start w:val="1"/>
      <w:numFmt w:val="bullet"/>
      <w:lvlText w:val="o"/>
      <w:lvlJc w:val="left"/>
      <w:pPr>
        <w:tabs>
          <w:tab w:val="num" w:pos="3600"/>
        </w:tabs>
        <w:ind w:left="3600" w:hanging="360"/>
      </w:pPr>
      <w:rPr>
        <w:rFonts w:ascii="Courier New" w:hAnsi="Courier New" w:cs="Courier New" w:hint="default"/>
      </w:rPr>
    </w:lvl>
    <w:lvl w:ilvl="2" w:tplc="5532B334">
      <w:start w:val="1"/>
      <w:numFmt w:val="decimal"/>
      <w:lvlText w:val="%3."/>
      <w:lvlJc w:val="left"/>
      <w:pPr>
        <w:tabs>
          <w:tab w:val="num" w:pos="4320"/>
        </w:tabs>
        <w:ind w:left="4320" w:hanging="360"/>
      </w:pPr>
      <w:rPr>
        <w:rFonts w:hint="default"/>
        <w:b w:val="0"/>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 w15:restartNumberingAfterBreak="0">
    <w:nsid w:val="0C2F1936"/>
    <w:multiLevelType w:val="hybridMultilevel"/>
    <w:tmpl w:val="B4E8DD0E"/>
    <w:lvl w:ilvl="0" w:tplc="626E9AC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1051327A"/>
    <w:multiLevelType w:val="hybridMultilevel"/>
    <w:tmpl w:val="46CC50FA"/>
    <w:lvl w:ilvl="0" w:tplc="04090001">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3960"/>
        </w:tabs>
        <w:ind w:left="3960" w:hanging="360"/>
      </w:pPr>
      <w:rPr>
        <w:rFonts w:ascii="Courier New" w:hAnsi="Courier New" w:cs="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5" w15:restartNumberingAfterBreak="0">
    <w:nsid w:val="12A321A5"/>
    <w:multiLevelType w:val="hybridMultilevel"/>
    <w:tmpl w:val="90B286D8"/>
    <w:lvl w:ilvl="0" w:tplc="B580869C">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1B4132C2"/>
    <w:multiLevelType w:val="singleLevel"/>
    <w:tmpl w:val="DDC46D04"/>
    <w:lvl w:ilvl="0">
      <w:start w:val="1"/>
      <w:numFmt w:val="upperLetter"/>
      <w:lvlText w:val="%1."/>
      <w:lvlJc w:val="left"/>
      <w:pPr>
        <w:tabs>
          <w:tab w:val="num" w:pos="1440"/>
        </w:tabs>
        <w:ind w:left="1440" w:hanging="720"/>
      </w:pPr>
      <w:rPr>
        <w:rFonts w:hint="default"/>
        <w:b w:val="0"/>
        <w:i w:val="0"/>
      </w:rPr>
    </w:lvl>
  </w:abstractNum>
  <w:abstractNum w:abstractNumId="7" w15:restartNumberingAfterBreak="0">
    <w:nsid w:val="1B6657A0"/>
    <w:multiLevelType w:val="hybridMultilevel"/>
    <w:tmpl w:val="68527A72"/>
    <w:lvl w:ilvl="0" w:tplc="6298F52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1CA061F5"/>
    <w:multiLevelType w:val="hybridMultilevel"/>
    <w:tmpl w:val="D87A5F3E"/>
    <w:lvl w:ilvl="0" w:tplc="AB08E584">
      <w:start w:val="1"/>
      <w:numFmt w:val="upperRoman"/>
      <w:lvlText w:val="%1."/>
      <w:lvlJc w:val="left"/>
      <w:pPr>
        <w:tabs>
          <w:tab w:val="num" w:pos="1080"/>
        </w:tabs>
        <w:ind w:left="1080" w:hanging="720"/>
      </w:pPr>
      <w:rPr>
        <w:rFonts w:hint="default"/>
      </w:rPr>
    </w:lvl>
    <w:lvl w:ilvl="1" w:tplc="58345A76">
      <w:start w:val="1"/>
      <w:numFmt w:val="upperLetter"/>
      <w:lvlText w:val="%2."/>
      <w:lvlJc w:val="left"/>
      <w:pPr>
        <w:tabs>
          <w:tab w:val="num" w:pos="1800"/>
        </w:tabs>
        <w:ind w:left="1800" w:hanging="720"/>
      </w:pPr>
      <w:rPr>
        <w:rFonts w:hint="default"/>
        <w:b w:val="0"/>
      </w:rPr>
    </w:lvl>
    <w:lvl w:ilvl="2" w:tplc="CF629A8E">
      <w:start w:val="1"/>
      <w:numFmt w:val="decimal"/>
      <w:lvlText w:val="%3."/>
      <w:lvlJc w:val="left"/>
      <w:pPr>
        <w:tabs>
          <w:tab w:val="num" w:pos="2700"/>
        </w:tabs>
        <w:ind w:left="2700" w:hanging="720"/>
      </w:pPr>
      <w:rPr>
        <w:rFonts w:hint="default"/>
        <w:b w:val="0"/>
      </w:rPr>
    </w:lvl>
    <w:lvl w:ilvl="3" w:tplc="C5304CA0">
      <w:start w:val="1"/>
      <w:numFmt w:val="lowerLetter"/>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F786AA9"/>
    <w:multiLevelType w:val="hybridMultilevel"/>
    <w:tmpl w:val="26EC733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0" w15:restartNumberingAfterBreak="0">
    <w:nsid w:val="1FD85626"/>
    <w:multiLevelType w:val="hybridMultilevel"/>
    <w:tmpl w:val="79122A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1268C6"/>
    <w:multiLevelType w:val="hybridMultilevel"/>
    <w:tmpl w:val="D69E0EB4"/>
    <w:lvl w:ilvl="0" w:tplc="C298E87E">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 w15:restartNumberingAfterBreak="0">
    <w:nsid w:val="2228155E"/>
    <w:multiLevelType w:val="hybridMultilevel"/>
    <w:tmpl w:val="7EE44E0C"/>
    <w:lvl w:ilvl="0" w:tplc="89448150">
      <w:start w:val="2"/>
      <w:numFmt w:val="upperLetter"/>
      <w:lvlText w:val="%1."/>
      <w:lvlJc w:val="left"/>
      <w:pPr>
        <w:tabs>
          <w:tab w:val="num" w:pos="1440"/>
        </w:tabs>
        <w:ind w:left="1440" w:hanging="720"/>
      </w:pPr>
      <w:rPr>
        <w:rFonts w:hint="default"/>
      </w:rPr>
    </w:lvl>
    <w:lvl w:ilvl="1" w:tplc="991E7CA2">
      <w:start w:val="1"/>
      <w:numFmt w:val="decimal"/>
      <w:lvlText w:val="%2."/>
      <w:lvlJc w:val="left"/>
      <w:pPr>
        <w:tabs>
          <w:tab w:val="num" w:pos="2160"/>
        </w:tabs>
        <w:ind w:left="2160" w:hanging="720"/>
      </w:pPr>
      <w:rPr>
        <w:rFonts w:hint="default"/>
      </w:rPr>
    </w:lvl>
    <w:lvl w:ilvl="2" w:tplc="04090001">
      <w:start w:val="1"/>
      <w:numFmt w:val="bullet"/>
      <w:lvlText w:val=""/>
      <w:lvlJc w:val="left"/>
      <w:pPr>
        <w:tabs>
          <w:tab w:val="num" w:pos="2700"/>
        </w:tabs>
        <w:ind w:left="2700" w:hanging="360"/>
      </w:pPr>
      <w:rPr>
        <w:rFonts w:ascii="Symbol" w:hAnsi="Symbol" w:hint="default"/>
      </w:rPr>
    </w:lvl>
    <w:lvl w:ilvl="3" w:tplc="04090001">
      <w:start w:val="1"/>
      <w:numFmt w:val="bullet"/>
      <w:lvlText w:val=""/>
      <w:lvlJc w:val="left"/>
      <w:pPr>
        <w:tabs>
          <w:tab w:val="num" w:pos="2700"/>
        </w:tabs>
        <w:ind w:left="2700" w:hanging="360"/>
      </w:pPr>
      <w:rPr>
        <w:rFonts w:ascii="Symbol" w:hAnsi="Symbol"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22A431D3"/>
    <w:multiLevelType w:val="hybridMultilevel"/>
    <w:tmpl w:val="78EC8B74"/>
    <w:lvl w:ilvl="0" w:tplc="02FCBDCA">
      <w:start w:val="1"/>
      <w:numFmt w:val="decimal"/>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4" w15:restartNumberingAfterBreak="0">
    <w:nsid w:val="266D52C9"/>
    <w:multiLevelType w:val="hybridMultilevel"/>
    <w:tmpl w:val="C5B8C93C"/>
    <w:lvl w:ilvl="0" w:tplc="43AED81C">
      <w:start w:val="1"/>
      <w:numFmt w:val="lowerLetter"/>
      <w:lvlText w:val="%1."/>
      <w:lvlJc w:val="left"/>
      <w:pPr>
        <w:tabs>
          <w:tab w:val="num" w:pos="2520"/>
        </w:tabs>
        <w:ind w:left="2520" w:hanging="360"/>
      </w:pPr>
      <w:rPr>
        <w:rFonts w:cs="Times New Roman" w:hint="default"/>
      </w:rPr>
    </w:lvl>
    <w:lvl w:ilvl="1" w:tplc="E5E669E6">
      <w:start w:val="1"/>
      <w:numFmt w:val="upperLetter"/>
      <w:lvlText w:val="%2."/>
      <w:lvlJc w:val="left"/>
      <w:pPr>
        <w:tabs>
          <w:tab w:val="num" w:pos="3240"/>
        </w:tabs>
        <w:ind w:left="3240" w:hanging="360"/>
      </w:pPr>
      <w:rPr>
        <w:rFonts w:hint="default"/>
      </w:rPr>
    </w:lvl>
    <w:lvl w:ilvl="2" w:tplc="C15A4218">
      <w:start w:val="4"/>
      <w:numFmt w:val="upperRoman"/>
      <w:lvlText w:val="%3."/>
      <w:lvlJc w:val="left"/>
      <w:pPr>
        <w:tabs>
          <w:tab w:val="num" w:pos="4500"/>
        </w:tabs>
        <w:ind w:left="4500" w:hanging="720"/>
      </w:pPr>
      <w:rPr>
        <w:rFonts w:hint="default"/>
      </w:r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5" w15:restartNumberingAfterBreak="0">
    <w:nsid w:val="2C8946E9"/>
    <w:multiLevelType w:val="hybridMultilevel"/>
    <w:tmpl w:val="4E9650A4"/>
    <w:lvl w:ilvl="0" w:tplc="3B3CF956">
      <w:start w:val="1"/>
      <w:numFmt w:val="upperRoman"/>
      <w:lvlText w:val="%1."/>
      <w:lvlJc w:val="left"/>
      <w:pPr>
        <w:tabs>
          <w:tab w:val="num" w:pos="1080"/>
        </w:tabs>
        <w:ind w:left="1080" w:hanging="720"/>
      </w:pPr>
      <w:rPr>
        <w:rFonts w:hint="default"/>
      </w:rPr>
    </w:lvl>
    <w:lvl w:ilvl="1" w:tplc="AA808206">
      <w:start w:val="1"/>
      <w:numFmt w:val="upperLetter"/>
      <w:lvlText w:val="%2."/>
      <w:lvlJc w:val="left"/>
      <w:pPr>
        <w:tabs>
          <w:tab w:val="num" w:pos="1440"/>
        </w:tabs>
        <w:ind w:left="1440" w:hanging="360"/>
      </w:pPr>
      <w:rPr>
        <w:rFonts w:hint="default"/>
      </w:rPr>
    </w:lvl>
    <w:lvl w:ilvl="2" w:tplc="228A63D6">
      <w:start w:val="1"/>
      <w:numFmt w:val="decimal"/>
      <w:lvlText w:val="%3."/>
      <w:lvlJc w:val="left"/>
      <w:pPr>
        <w:tabs>
          <w:tab w:val="num" w:pos="2700"/>
        </w:tabs>
        <w:ind w:left="2700" w:hanging="720"/>
      </w:pPr>
      <w:rPr>
        <w:rFonts w:hint="default"/>
        <w:b w:val="0"/>
      </w:rPr>
    </w:lvl>
    <w:lvl w:ilvl="3" w:tplc="04090001">
      <w:start w:val="1"/>
      <w:numFmt w:val="bullet"/>
      <w:lvlText w:val=""/>
      <w:lvlJc w:val="left"/>
      <w:pPr>
        <w:tabs>
          <w:tab w:val="num" w:pos="2880"/>
        </w:tabs>
        <w:ind w:left="2880" w:hanging="360"/>
      </w:pPr>
      <w:rPr>
        <w:rFonts w:ascii="Symbol" w:hAnsi="Symbol" w:hint="default"/>
      </w:rPr>
    </w:lvl>
    <w:lvl w:ilvl="4" w:tplc="FF36853A">
      <w:start w:val="1"/>
      <w:numFmt w:val="lowerLetter"/>
      <w:lvlText w:val="%5."/>
      <w:lvlJc w:val="left"/>
      <w:pPr>
        <w:tabs>
          <w:tab w:val="num" w:pos="4140"/>
        </w:tabs>
        <w:ind w:left="4140" w:hanging="900"/>
      </w:pPr>
      <w:rPr>
        <w:rFonts w:hint="default"/>
      </w:r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D072A0F"/>
    <w:multiLevelType w:val="hybridMultilevel"/>
    <w:tmpl w:val="5658E82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FD44D2"/>
    <w:multiLevelType w:val="multilevel"/>
    <w:tmpl w:val="A15E1A32"/>
    <w:lvl w:ilvl="0">
      <w:start w:val="5"/>
      <w:numFmt w:val="lowerLetter"/>
      <w:lvlText w:val="%1."/>
      <w:lvlJc w:val="left"/>
      <w:pPr>
        <w:tabs>
          <w:tab w:val="num" w:pos="2880"/>
        </w:tabs>
        <w:ind w:left="2880" w:hanging="720"/>
      </w:pPr>
      <w:rPr>
        <w:rFonts w:hint="default"/>
      </w:rPr>
    </w:lvl>
    <w:lvl w:ilvl="1">
      <w:start w:val="1"/>
      <w:numFmt w:val="lowerLetter"/>
      <w:lvlText w:val="%2."/>
      <w:lvlJc w:val="left"/>
      <w:pPr>
        <w:tabs>
          <w:tab w:val="num" w:pos="3240"/>
        </w:tabs>
        <w:ind w:left="3240" w:hanging="360"/>
      </w:pPr>
    </w:lvl>
    <w:lvl w:ilvl="2">
      <w:start w:val="1"/>
      <w:numFmt w:val="lowerRoman"/>
      <w:lvlText w:val="%3."/>
      <w:lvlJc w:val="right"/>
      <w:pPr>
        <w:tabs>
          <w:tab w:val="num" w:pos="3960"/>
        </w:tabs>
        <w:ind w:left="3960" w:hanging="180"/>
      </w:pPr>
    </w:lvl>
    <w:lvl w:ilvl="3">
      <w:start w:val="1"/>
      <w:numFmt w:val="decimal"/>
      <w:lvlText w:val="%4."/>
      <w:lvlJc w:val="left"/>
      <w:pPr>
        <w:tabs>
          <w:tab w:val="num" w:pos="4680"/>
        </w:tabs>
        <w:ind w:left="4680" w:hanging="360"/>
      </w:pPr>
    </w:lvl>
    <w:lvl w:ilvl="4">
      <w:start w:val="1"/>
      <w:numFmt w:val="lowerLetter"/>
      <w:lvlText w:val="%5."/>
      <w:lvlJc w:val="left"/>
      <w:pPr>
        <w:tabs>
          <w:tab w:val="num" w:pos="5400"/>
        </w:tabs>
        <w:ind w:left="5400" w:hanging="360"/>
      </w:pPr>
    </w:lvl>
    <w:lvl w:ilvl="5">
      <w:start w:val="1"/>
      <w:numFmt w:val="lowerRoman"/>
      <w:lvlText w:val="%6."/>
      <w:lvlJc w:val="right"/>
      <w:pPr>
        <w:tabs>
          <w:tab w:val="num" w:pos="6120"/>
        </w:tabs>
        <w:ind w:left="6120" w:hanging="180"/>
      </w:pPr>
    </w:lvl>
    <w:lvl w:ilvl="6">
      <w:start w:val="1"/>
      <w:numFmt w:val="decimal"/>
      <w:lvlText w:val="%7."/>
      <w:lvlJc w:val="left"/>
      <w:pPr>
        <w:tabs>
          <w:tab w:val="num" w:pos="6840"/>
        </w:tabs>
        <w:ind w:left="6840" w:hanging="360"/>
      </w:pPr>
    </w:lvl>
    <w:lvl w:ilvl="7">
      <w:start w:val="1"/>
      <w:numFmt w:val="lowerLetter"/>
      <w:lvlText w:val="%8."/>
      <w:lvlJc w:val="left"/>
      <w:pPr>
        <w:tabs>
          <w:tab w:val="num" w:pos="7560"/>
        </w:tabs>
        <w:ind w:left="7560" w:hanging="360"/>
      </w:pPr>
    </w:lvl>
    <w:lvl w:ilvl="8">
      <w:start w:val="1"/>
      <w:numFmt w:val="lowerRoman"/>
      <w:lvlText w:val="%9."/>
      <w:lvlJc w:val="right"/>
      <w:pPr>
        <w:tabs>
          <w:tab w:val="num" w:pos="8280"/>
        </w:tabs>
        <w:ind w:left="8280" w:hanging="180"/>
      </w:pPr>
    </w:lvl>
  </w:abstractNum>
  <w:abstractNum w:abstractNumId="18" w15:restartNumberingAfterBreak="0">
    <w:nsid w:val="34736644"/>
    <w:multiLevelType w:val="hybridMultilevel"/>
    <w:tmpl w:val="3B86CB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6871035"/>
    <w:multiLevelType w:val="hybridMultilevel"/>
    <w:tmpl w:val="DD629238"/>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69F4200"/>
    <w:multiLevelType w:val="hybridMultilevel"/>
    <w:tmpl w:val="5D2CC22C"/>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36E9554E"/>
    <w:multiLevelType w:val="hybridMultilevel"/>
    <w:tmpl w:val="A992D4B8"/>
    <w:lvl w:ilvl="0" w:tplc="0409000F">
      <w:start w:val="1"/>
      <w:numFmt w:val="decimal"/>
      <w:lvlText w:val="%1."/>
      <w:lvlJc w:val="left"/>
      <w:pPr>
        <w:tabs>
          <w:tab w:val="num" w:pos="2160"/>
        </w:tabs>
        <w:ind w:left="2160" w:hanging="360"/>
      </w:pPr>
      <w:rPr>
        <w:rFont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373471D5"/>
    <w:multiLevelType w:val="singleLevel"/>
    <w:tmpl w:val="7646FAD2"/>
    <w:lvl w:ilvl="0">
      <w:start w:val="1"/>
      <w:numFmt w:val="decimal"/>
      <w:lvlText w:val="%1."/>
      <w:lvlJc w:val="left"/>
      <w:pPr>
        <w:tabs>
          <w:tab w:val="num" w:pos="2160"/>
        </w:tabs>
        <w:ind w:left="2160" w:hanging="720"/>
      </w:pPr>
      <w:rPr>
        <w:rFonts w:hint="default"/>
      </w:rPr>
    </w:lvl>
  </w:abstractNum>
  <w:abstractNum w:abstractNumId="23" w15:restartNumberingAfterBreak="0">
    <w:nsid w:val="3C48609A"/>
    <w:multiLevelType w:val="hybridMultilevel"/>
    <w:tmpl w:val="2A2C6708"/>
    <w:lvl w:ilvl="0" w:tplc="780248EE">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3D0F1F6C"/>
    <w:multiLevelType w:val="hybridMultilevel"/>
    <w:tmpl w:val="67047C0A"/>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5" w15:restartNumberingAfterBreak="0">
    <w:nsid w:val="40E43977"/>
    <w:multiLevelType w:val="hybridMultilevel"/>
    <w:tmpl w:val="8B4EDB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434C70AA"/>
    <w:multiLevelType w:val="hybridMultilevel"/>
    <w:tmpl w:val="6D888802"/>
    <w:lvl w:ilvl="0" w:tplc="F5A081E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7" w15:restartNumberingAfterBreak="0">
    <w:nsid w:val="4F193179"/>
    <w:multiLevelType w:val="hybridMultilevel"/>
    <w:tmpl w:val="F61AFB4C"/>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066DA8"/>
    <w:multiLevelType w:val="hybridMultilevel"/>
    <w:tmpl w:val="3E06F8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191C81"/>
    <w:multiLevelType w:val="hybridMultilevel"/>
    <w:tmpl w:val="4A9CD9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1500452"/>
    <w:multiLevelType w:val="hybridMultilevel"/>
    <w:tmpl w:val="68DE672A"/>
    <w:lvl w:ilvl="0" w:tplc="5532B334">
      <w:start w:val="1"/>
      <w:numFmt w:val="decimal"/>
      <w:lvlText w:val="%1."/>
      <w:lvlJc w:val="left"/>
      <w:pPr>
        <w:tabs>
          <w:tab w:val="num" w:pos="720"/>
        </w:tabs>
        <w:ind w:left="720" w:hanging="360"/>
      </w:pPr>
      <w:rPr>
        <w:rFonts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4391C6D"/>
    <w:multiLevelType w:val="hybridMultilevel"/>
    <w:tmpl w:val="946EDDF4"/>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2" w15:restartNumberingAfterBreak="0">
    <w:nsid w:val="64BC511C"/>
    <w:multiLevelType w:val="hybridMultilevel"/>
    <w:tmpl w:val="020CE96E"/>
    <w:lvl w:ilvl="0" w:tplc="EAD47182">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66214A15"/>
    <w:multiLevelType w:val="hybridMultilevel"/>
    <w:tmpl w:val="A15E1A32"/>
    <w:lvl w:ilvl="0" w:tplc="1C16C45C">
      <w:start w:val="5"/>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4" w15:restartNumberingAfterBreak="0">
    <w:nsid w:val="6A2A16DA"/>
    <w:multiLevelType w:val="hybridMultilevel"/>
    <w:tmpl w:val="A8F8B6AC"/>
    <w:lvl w:ilvl="0" w:tplc="10CA74AE">
      <w:start w:val="1"/>
      <w:numFmt w:val="bullet"/>
      <w:lvlText w:val=""/>
      <w:lvlJc w:val="left"/>
      <w:pPr>
        <w:tabs>
          <w:tab w:val="num" w:pos="4860"/>
        </w:tabs>
        <w:ind w:left="4860" w:hanging="360"/>
      </w:pPr>
      <w:rPr>
        <w:rFonts w:ascii="Symbol" w:hAnsi="Symbol" w:hint="default"/>
        <w:color w:val="auto"/>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5" w15:restartNumberingAfterBreak="0">
    <w:nsid w:val="6D2F6D54"/>
    <w:multiLevelType w:val="hybridMultilevel"/>
    <w:tmpl w:val="836EA47E"/>
    <w:lvl w:ilvl="0" w:tplc="0409000B">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6" w15:restartNumberingAfterBreak="0">
    <w:nsid w:val="6DF63E73"/>
    <w:multiLevelType w:val="hybridMultilevel"/>
    <w:tmpl w:val="F904B102"/>
    <w:lvl w:ilvl="0" w:tplc="04090001">
      <w:start w:val="1"/>
      <w:numFmt w:val="bullet"/>
      <w:lvlText w:val=""/>
      <w:lvlJc w:val="left"/>
      <w:pPr>
        <w:tabs>
          <w:tab w:val="num" w:pos="720"/>
        </w:tabs>
        <w:ind w:left="720" w:hanging="360"/>
      </w:pPr>
      <w:rPr>
        <w:rFonts w:ascii="Symbol" w:hAnsi="Symbol" w:hint="default"/>
      </w:rPr>
    </w:lvl>
    <w:lvl w:ilvl="1" w:tplc="46A8136E">
      <w:start w:val="1"/>
      <w:numFmt w:val="decimal"/>
      <w:lvlText w:val="%2."/>
      <w:lvlJc w:val="left"/>
      <w:pPr>
        <w:tabs>
          <w:tab w:val="num" w:pos="1530"/>
        </w:tabs>
        <w:ind w:left="1530" w:hanging="360"/>
      </w:pPr>
      <w:rPr>
        <w:rFonts w:hint="default"/>
      </w:rPr>
    </w:lvl>
    <w:lvl w:ilvl="2" w:tplc="275EC95C">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16E5A60"/>
    <w:multiLevelType w:val="hybridMultilevel"/>
    <w:tmpl w:val="025E4266"/>
    <w:lvl w:ilvl="0" w:tplc="17D0E864">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8" w15:restartNumberingAfterBreak="0">
    <w:nsid w:val="744D01D3"/>
    <w:multiLevelType w:val="hybridMultilevel"/>
    <w:tmpl w:val="5E2E62D2"/>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9" w15:restartNumberingAfterBreak="0">
    <w:nsid w:val="79FC1AC2"/>
    <w:multiLevelType w:val="hybridMultilevel"/>
    <w:tmpl w:val="267EF2A8"/>
    <w:lvl w:ilvl="0" w:tplc="0FB05028">
      <w:start w:val="1"/>
      <w:numFmt w:val="decimal"/>
      <w:lvlText w:val="%1."/>
      <w:lvlJc w:val="left"/>
      <w:pPr>
        <w:tabs>
          <w:tab w:val="num" w:pos="2160"/>
        </w:tabs>
        <w:ind w:left="2160" w:hanging="360"/>
      </w:pPr>
      <w:rPr>
        <w:rFonts w:hint="default"/>
      </w:rPr>
    </w:lvl>
    <w:lvl w:ilvl="1" w:tplc="8A6279A0">
      <w:start w:val="3"/>
      <w:numFmt w:val="lowerLetter"/>
      <w:lvlText w:val="%2."/>
      <w:lvlJc w:val="left"/>
      <w:pPr>
        <w:tabs>
          <w:tab w:val="num" w:pos="3240"/>
        </w:tabs>
        <w:ind w:left="3240" w:hanging="720"/>
      </w:pPr>
      <w:rPr>
        <w:rFonts w:hint="default"/>
      </w:r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0" w15:restartNumberingAfterBreak="0">
    <w:nsid w:val="7C4F275B"/>
    <w:multiLevelType w:val="hybridMultilevel"/>
    <w:tmpl w:val="91F606AC"/>
    <w:lvl w:ilvl="0" w:tplc="9D30D1A8">
      <w:start w:val="10"/>
      <w:numFmt w:val="upperLetter"/>
      <w:lvlText w:val="%1."/>
      <w:lvlJc w:val="left"/>
      <w:pPr>
        <w:tabs>
          <w:tab w:val="num" w:pos="1440"/>
        </w:tabs>
        <w:ind w:left="1440" w:hanging="720"/>
      </w:pPr>
      <w:rPr>
        <w:rFonts w:hint="default"/>
      </w:rPr>
    </w:lvl>
    <w:lvl w:ilvl="1" w:tplc="0409000F">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7C7578FB"/>
    <w:multiLevelType w:val="hybridMultilevel"/>
    <w:tmpl w:val="12302226"/>
    <w:lvl w:ilvl="0" w:tplc="24A2A0EA">
      <w:start w:val="1"/>
      <w:numFmt w:val="upperRoman"/>
      <w:lvlText w:val="%1."/>
      <w:lvlJc w:val="left"/>
      <w:pPr>
        <w:tabs>
          <w:tab w:val="num" w:pos="1080"/>
        </w:tabs>
        <w:ind w:left="1080" w:hanging="720"/>
      </w:pPr>
      <w:rPr>
        <w:rFonts w:hint="default"/>
      </w:rPr>
    </w:lvl>
    <w:lvl w:ilvl="1" w:tplc="7492713E">
      <w:start w:val="1"/>
      <w:numFmt w:val="upperLetter"/>
      <w:lvlText w:val="%2."/>
      <w:lvlJc w:val="left"/>
      <w:pPr>
        <w:tabs>
          <w:tab w:val="num" w:pos="1800"/>
        </w:tabs>
        <w:ind w:left="1800" w:hanging="720"/>
      </w:pPr>
      <w:rPr>
        <w:rFonts w:hint="default"/>
        <w:b/>
        <w:bCs/>
      </w:rPr>
    </w:lvl>
    <w:lvl w:ilvl="2" w:tplc="0409000B">
      <w:start w:val="1"/>
      <w:numFmt w:val="bullet"/>
      <w:lvlText w:val=""/>
      <w:lvlJc w:val="left"/>
      <w:pPr>
        <w:tabs>
          <w:tab w:val="num" w:pos="2340"/>
        </w:tabs>
        <w:ind w:left="2340" w:hanging="360"/>
      </w:pPr>
      <w:rPr>
        <w:rFonts w:ascii="Wingdings" w:hAnsi="Wingdings" w:hint="default"/>
      </w:rPr>
    </w:lvl>
    <w:lvl w:ilvl="3" w:tplc="66C062F2">
      <w:start w:val="2"/>
      <w:numFmt w:val="decimal"/>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EF25760"/>
    <w:multiLevelType w:val="hybridMultilevel"/>
    <w:tmpl w:val="0240AF3A"/>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F484C0D"/>
    <w:multiLevelType w:val="hybridMultilevel"/>
    <w:tmpl w:val="DE200BB8"/>
    <w:lvl w:ilvl="0" w:tplc="2C30961A">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4" w15:restartNumberingAfterBreak="0">
    <w:nsid w:val="7F4F5B63"/>
    <w:multiLevelType w:val="hybridMultilevel"/>
    <w:tmpl w:val="77520B3A"/>
    <w:lvl w:ilvl="0" w:tplc="5BDC9C7A">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5" w15:restartNumberingAfterBreak="0">
    <w:nsid w:val="7F8B4B21"/>
    <w:multiLevelType w:val="hybridMultilevel"/>
    <w:tmpl w:val="EB48EB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35"/>
  </w:num>
  <w:num w:numId="3">
    <w:abstractNumId w:val="31"/>
  </w:num>
  <w:num w:numId="4">
    <w:abstractNumId w:val="20"/>
  </w:num>
  <w:num w:numId="5">
    <w:abstractNumId w:val="27"/>
  </w:num>
  <w:num w:numId="6">
    <w:abstractNumId w:val="1"/>
  </w:num>
  <w:num w:numId="7">
    <w:abstractNumId w:val="10"/>
  </w:num>
  <w:num w:numId="8">
    <w:abstractNumId w:val="12"/>
  </w:num>
  <w:num w:numId="9">
    <w:abstractNumId w:val="24"/>
  </w:num>
  <w:num w:numId="10">
    <w:abstractNumId w:val="2"/>
  </w:num>
  <w:num w:numId="11">
    <w:abstractNumId w:val="39"/>
  </w:num>
  <w:num w:numId="12">
    <w:abstractNumId w:val="22"/>
  </w:num>
  <w:num w:numId="13">
    <w:abstractNumId w:val="14"/>
  </w:num>
  <w:num w:numId="14">
    <w:abstractNumId w:val="42"/>
  </w:num>
  <w:num w:numId="15">
    <w:abstractNumId w:val="29"/>
  </w:num>
  <w:num w:numId="16">
    <w:abstractNumId w:val="26"/>
  </w:num>
  <w:num w:numId="17">
    <w:abstractNumId w:val="36"/>
  </w:num>
  <w:num w:numId="18">
    <w:abstractNumId w:val="16"/>
  </w:num>
  <w:num w:numId="19">
    <w:abstractNumId w:val="18"/>
  </w:num>
  <w:num w:numId="20">
    <w:abstractNumId w:val="28"/>
  </w:num>
  <w:num w:numId="21">
    <w:abstractNumId w:val="4"/>
  </w:num>
  <w:num w:numId="22">
    <w:abstractNumId w:val="13"/>
  </w:num>
  <w:num w:numId="23">
    <w:abstractNumId w:val="25"/>
  </w:num>
  <w:num w:numId="24">
    <w:abstractNumId w:val="40"/>
  </w:num>
  <w:num w:numId="25">
    <w:abstractNumId w:val="45"/>
  </w:num>
  <w:num w:numId="26">
    <w:abstractNumId w:val="21"/>
  </w:num>
  <w:num w:numId="27">
    <w:abstractNumId w:val="9"/>
  </w:num>
  <w:num w:numId="28">
    <w:abstractNumId w:val="6"/>
  </w:num>
  <w:num w:numId="29">
    <w:abstractNumId w:val="15"/>
  </w:num>
  <w:num w:numId="30">
    <w:abstractNumId w:val="33"/>
  </w:num>
  <w:num w:numId="31">
    <w:abstractNumId w:val="19"/>
  </w:num>
  <w:num w:numId="32">
    <w:abstractNumId w:val="34"/>
  </w:num>
  <w:num w:numId="33">
    <w:abstractNumId w:val="38"/>
  </w:num>
  <w:num w:numId="34">
    <w:abstractNumId w:val="30"/>
  </w:num>
  <w:num w:numId="35">
    <w:abstractNumId w:val="43"/>
  </w:num>
  <w:num w:numId="36">
    <w:abstractNumId w:val="17"/>
  </w:num>
  <w:num w:numId="37">
    <w:abstractNumId w:val="8"/>
  </w:num>
  <w:num w:numId="38">
    <w:abstractNumId w:val="7"/>
  </w:num>
  <w:num w:numId="39">
    <w:abstractNumId w:val="3"/>
  </w:num>
  <w:num w:numId="40">
    <w:abstractNumId w:val="5"/>
  </w:num>
  <w:num w:numId="41">
    <w:abstractNumId w:val="23"/>
  </w:num>
  <w:num w:numId="42">
    <w:abstractNumId w:val="44"/>
  </w:num>
  <w:num w:numId="43">
    <w:abstractNumId w:val="0"/>
  </w:num>
  <w:num w:numId="44">
    <w:abstractNumId w:val="11"/>
  </w:num>
  <w:num w:numId="45">
    <w:abstractNumId w:val="37"/>
  </w:num>
  <w:num w:numId="46">
    <w:abstractNumId w:val="3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768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4BFE"/>
    <w:rsid w:val="00000443"/>
    <w:rsid w:val="00002FB5"/>
    <w:rsid w:val="00006235"/>
    <w:rsid w:val="00006B88"/>
    <w:rsid w:val="00011D48"/>
    <w:rsid w:val="000130EA"/>
    <w:rsid w:val="000160C8"/>
    <w:rsid w:val="00017B0B"/>
    <w:rsid w:val="00025730"/>
    <w:rsid w:val="00031F69"/>
    <w:rsid w:val="000323A1"/>
    <w:rsid w:val="000347AA"/>
    <w:rsid w:val="000369CE"/>
    <w:rsid w:val="00036F38"/>
    <w:rsid w:val="00042247"/>
    <w:rsid w:val="00044786"/>
    <w:rsid w:val="00047542"/>
    <w:rsid w:val="000606A9"/>
    <w:rsid w:val="00061667"/>
    <w:rsid w:val="000619A3"/>
    <w:rsid w:val="000717B5"/>
    <w:rsid w:val="00076597"/>
    <w:rsid w:val="00080DF4"/>
    <w:rsid w:val="0008154D"/>
    <w:rsid w:val="000826C0"/>
    <w:rsid w:val="00083BAA"/>
    <w:rsid w:val="0008577C"/>
    <w:rsid w:val="0008584B"/>
    <w:rsid w:val="000A302A"/>
    <w:rsid w:val="000A321B"/>
    <w:rsid w:val="000A6E08"/>
    <w:rsid w:val="000B25D2"/>
    <w:rsid w:val="000C2EF4"/>
    <w:rsid w:val="000C6DA9"/>
    <w:rsid w:val="000D51B7"/>
    <w:rsid w:val="000D5343"/>
    <w:rsid w:val="000D54F6"/>
    <w:rsid w:val="000D655E"/>
    <w:rsid w:val="000D7EFB"/>
    <w:rsid w:val="000E2FAF"/>
    <w:rsid w:val="000E31AF"/>
    <w:rsid w:val="000E5960"/>
    <w:rsid w:val="000E6875"/>
    <w:rsid w:val="000F1A23"/>
    <w:rsid w:val="000F1ECC"/>
    <w:rsid w:val="000F3A0E"/>
    <w:rsid w:val="000F6D75"/>
    <w:rsid w:val="001007FD"/>
    <w:rsid w:val="001009AF"/>
    <w:rsid w:val="001010D7"/>
    <w:rsid w:val="001013CA"/>
    <w:rsid w:val="00110671"/>
    <w:rsid w:val="00114F66"/>
    <w:rsid w:val="0011659A"/>
    <w:rsid w:val="00116B78"/>
    <w:rsid w:val="00116FE8"/>
    <w:rsid w:val="0012078A"/>
    <w:rsid w:val="001251A9"/>
    <w:rsid w:val="0012637F"/>
    <w:rsid w:val="0013043C"/>
    <w:rsid w:val="00131E36"/>
    <w:rsid w:val="00135127"/>
    <w:rsid w:val="001407DE"/>
    <w:rsid w:val="00140F53"/>
    <w:rsid w:val="00141CE4"/>
    <w:rsid w:val="00150246"/>
    <w:rsid w:val="00150689"/>
    <w:rsid w:val="001547DD"/>
    <w:rsid w:val="001548E5"/>
    <w:rsid w:val="001621F7"/>
    <w:rsid w:val="00163776"/>
    <w:rsid w:val="0016588B"/>
    <w:rsid w:val="00176DDC"/>
    <w:rsid w:val="001822BC"/>
    <w:rsid w:val="00182458"/>
    <w:rsid w:val="00184AE7"/>
    <w:rsid w:val="00184F01"/>
    <w:rsid w:val="00185B5F"/>
    <w:rsid w:val="0018724A"/>
    <w:rsid w:val="00192435"/>
    <w:rsid w:val="00192BA3"/>
    <w:rsid w:val="001956C4"/>
    <w:rsid w:val="001957BD"/>
    <w:rsid w:val="001A188D"/>
    <w:rsid w:val="001A1E89"/>
    <w:rsid w:val="001A202E"/>
    <w:rsid w:val="001A231F"/>
    <w:rsid w:val="001A27D2"/>
    <w:rsid w:val="001A2C97"/>
    <w:rsid w:val="001A5AF5"/>
    <w:rsid w:val="001A6063"/>
    <w:rsid w:val="001B09AE"/>
    <w:rsid w:val="001B0E8B"/>
    <w:rsid w:val="001B156B"/>
    <w:rsid w:val="001B6018"/>
    <w:rsid w:val="001C09D8"/>
    <w:rsid w:val="001C2AA9"/>
    <w:rsid w:val="001C3265"/>
    <w:rsid w:val="001C550E"/>
    <w:rsid w:val="001D218C"/>
    <w:rsid w:val="001D7A7E"/>
    <w:rsid w:val="001E049E"/>
    <w:rsid w:val="001E4159"/>
    <w:rsid w:val="001E61FA"/>
    <w:rsid w:val="001E706D"/>
    <w:rsid w:val="001F23A3"/>
    <w:rsid w:val="001F372F"/>
    <w:rsid w:val="001F38D5"/>
    <w:rsid w:val="001F4B3C"/>
    <w:rsid w:val="002006DF"/>
    <w:rsid w:val="00210603"/>
    <w:rsid w:val="00210A44"/>
    <w:rsid w:val="00210FE3"/>
    <w:rsid w:val="00213812"/>
    <w:rsid w:val="00214A83"/>
    <w:rsid w:val="00216A68"/>
    <w:rsid w:val="0021769E"/>
    <w:rsid w:val="00217759"/>
    <w:rsid w:val="00217B6E"/>
    <w:rsid w:val="002223F0"/>
    <w:rsid w:val="00224A22"/>
    <w:rsid w:val="00224F14"/>
    <w:rsid w:val="00235B9E"/>
    <w:rsid w:val="0023663C"/>
    <w:rsid w:val="0024207A"/>
    <w:rsid w:val="00250F14"/>
    <w:rsid w:val="002551B0"/>
    <w:rsid w:val="00255630"/>
    <w:rsid w:val="0025568C"/>
    <w:rsid w:val="00263A76"/>
    <w:rsid w:val="00273710"/>
    <w:rsid w:val="002746E2"/>
    <w:rsid w:val="00277831"/>
    <w:rsid w:val="0028694C"/>
    <w:rsid w:val="0029301C"/>
    <w:rsid w:val="00293EC6"/>
    <w:rsid w:val="00294DAE"/>
    <w:rsid w:val="002959BF"/>
    <w:rsid w:val="002964A2"/>
    <w:rsid w:val="002A02CD"/>
    <w:rsid w:val="002A04D3"/>
    <w:rsid w:val="002A2661"/>
    <w:rsid w:val="002A3E98"/>
    <w:rsid w:val="002B4753"/>
    <w:rsid w:val="002C00E4"/>
    <w:rsid w:val="002C22C9"/>
    <w:rsid w:val="002C32D4"/>
    <w:rsid w:val="002C525A"/>
    <w:rsid w:val="002D1582"/>
    <w:rsid w:val="002D678C"/>
    <w:rsid w:val="002D7A14"/>
    <w:rsid w:val="002E4D4B"/>
    <w:rsid w:val="002E69A4"/>
    <w:rsid w:val="002E6FB6"/>
    <w:rsid w:val="002F54E0"/>
    <w:rsid w:val="002F5515"/>
    <w:rsid w:val="002F59AF"/>
    <w:rsid w:val="002F5C70"/>
    <w:rsid w:val="003010C9"/>
    <w:rsid w:val="0030590B"/>
    <w:rsid w:val="00306BD6"/>
    <w:rsid w:val="00311AA8"/>
    <w:rsid w:val="00314EAE"/>
    <w:rsid w:val="00323E54"/>
    <w:rsid w:val="00325179"/>
    <w:rsid w:val="0032714A"/>
    <w:rsid w:val="00330036"/>
    <w:rsid w:val="00334D2F"/>
    <w:rsid w:val="00341ABE"/>
    <w:rsid w:val="00346821"/>
    <w:rsid w:val="003512A0"/>
    <w:rsid w:val="00351D1C"/>
    <w:rsid w:val="0036028F"/>
    <w:rsid w:val="00360B68"/>
    <w:rsid w:val="003661E5"/>
    <w:rsid w:val="003677F9"/>
    <w:rsid w:val="00367E38"/>
    <w:rsid w:val="003761D7"/>
    <w:rsid w:val="003763F5"/>
    <w:rsid w:val="003819B8"/>
    <w:rsid w:val="003828F6"/>
    <w:rsid w:val="0038451C"/>
    <w:rsid w:val="00385D4B"/>
    <w:rsid w:val="0038723A"/>
    <w:rsid w:val="00387677"/>
    <w:rsid w:val="00390525"/>
    <w:rsid w:val="00390EF1"/>
    <w:rsid w:val="0039490E"/>
    <w:rsid w:val="003A15C7"/>
    <w:rsid w:val="003A4409"/>
    <w:rsid w:val="003A61B7"/>
    <w:rsid w:val="003A638F"/>
    <w:rsid w:val="003A79AD"/>
    <w:rsid w:val="003A7BA5"/>
    <w:rsid w:val="003B000E"/>
    <w:rsid w:val="003B4F3F"/>
    <w:rsid w:val="003B5E64"/>
    <w:rsid w:val="003C06A0"/>
    <w:rsid w:val="003C2095"/>
    <w:rsid w:val="003C3FFF"/>
    <w:rsid w:val="003C4C61"/>
    <w:rsid w:val="003D0724"/>
    <w:rsid w:val="003D138C"/>
    <w:rsid w:val="003D4E3B"/>
    <w:rsid w:val="003D51E1"/>
    <w:rsid w:val="003D566A"/>
    <w:rsid w:val="003D6FEB"/>
    <w:rsid w:val="003D7236"/>
    <w:rsid w:val="003E5ACD"/>
    <w:rsid w:val="003E684A"/>
    <w:rsid w:val="003E73CC"/>
    <w:rsid w:val="003E7A5A"/>
    <w:rsid w:val="003F05D1"/>
    <w:rsid w:val="003F0701"/>
    <w:rsid w:val="003F0E37"/>
    <w:rsid w:val="003F2A8A"/>
    <w:rsid w:val="003F6F09"/>
    <w:rsid w:val="0040002A"/>
    <w:rsid w:val="00401E39"/>
    <w:rsid w:val="004025FC"/>
    <w:rsid w:val="00402C18"/>
    <w:rsid w:val="00405934"/>
    <w:rsid w:val="00405CC7"/>
    <w:rsid w:val="004144C2"/>
    <w:rsid w:val="00415D3E"/>
    <w:rsid w:val="00420130"/>
    <w:rsid w:val="00422CD1"/>
    <w:rsid w:val="00423F43"/>
    <w:rsid w:val="00425ED2"/>
    <w:rsid w:val="0044175A"/>
    <w:rsid w:val="00452627"/>
    <w:rsid w:val="0045465B"/>
    <w:rsid w:val="004626BE"/>
    <w:rsid w:val="00467DEE"/>
    <w:rsid w:val="00470004"/>
    <w:rsid w:val="00471339"/>
    <w:rsid w:val="0047603A"/>
    <w:rsid w:val="004773C8"/>
    <w:rsid w:val="00485DD7"/>
    <w:rsid w:val="004919DE"/>
    <w:rsid w:val="00491DBC"/>
    <w:rsid w:val="00492E7E"/>
    <w:rsid w:val="004945CB"/>
    <w:rsid w:val="004A581F"/>
    <w:rsid w:val="004A6E7C"/>
    <w:rsid w:val="004B10E3"/>
    <w:rsid w:val="004B12A5"/>
    <w:rsid w:val="004B1E8D"/>
    <w:rsid w:val="004B46AE"/>
    <w:rsid w:val="004B48FD"/>
    <w:rsid w:val="004C0CD4"/>
    <w:rsid w:val="004C1AA3"/>
    <w:rsid w:val="004C3D57"/>
    <w:rsid w:val="004D089C"/>
    <w:rsid w:val="004D1BE2"/>
    <w:rsid w:val="004D647C"/>
    <w:rsid w:val="004E12DD"/>
    <w:rsid w:val="004E1671"/>
    <w:rsid w:val="004E1AE5"/>
    <w:rsid w:val="004F047F"/>
    <w:rsid w:val="004F061D"/>
    <w:rsid w:val="004F420D"/>
    <w:rsid w:val="004F4932"/>
    <w:rsid w:val="004F5763"/>
    <w:rsid w:val="004F5E58"/>
    <w:rsid w:val="00504F7E"/>
    <w:rsid w:val="00516D47"/>
    <w:rsid w:val="00517F52"/>
    <w:rsid w:val="00523423"/>
    <w:rsid w:val="00526B32"/>
    <w:rsid w:val="00527F96"/>
    <w:rsid w:val="00530DAC"/>
    <w:rsid w:val="00536048"/>
    <w:rsid w:val="00542AA6"/>
    <w:rsid w:val="00542D54"/>
    <w:rsid w:val="00546F4A"/>
    <w:rsid w:val="00550D7C"/>
    <w:rsid w:val="0055784A"/>
    <w:rsid w:val="00564775"/>
    <w:rsid w:val="00571707"/>
    <w:rsid w:val="00574306"/>
    <w:rsid w:val="005757D7"/>
    <w:rsid w:val="00580E22"/>
    <w:rsid w:val="00584D3D"/>
    <w:rsid w:val="00584F20"/>
    <w:rsid w:val="0059214B"/>
    <w:rsid w:val="00592F2C"/>
    <w:rsid w:val="005A68F6"/>
    <w:rsid w:val="005C4930"/>
    <w:rsid w:val="005C71C7"/>
    <w:rsid w:val="005C73DA"/>
    <w:rsid w:val="005D3B91"/>
    <w:rsid w:val="005D6E84"/>
    <w:rsid w:val="005D70D9"/>
    <w:rsid w:val="005E0F5E"/>
    <w:rsid w:val="005E4BC7"/>
    <w:rsid w:val="005E5768"/>
    <w:rsid w:val="005E5F25"/>
    <w:rsid w:val="005F3411"/>
    <w:rsid w:val="005F4663"/>
    <w:rsid w:val="0060061D"/>
    <w:rsid w:val="00600A73"/>
    <w:rsid w:val="00607260"/>
    <w:rsid w:val="006073FF"/>
    <w:rsid w:val="0061172F"/>
    <w:rsid w:val="006121B0"/>
    <w:rsid w:val="0061431E"/>
    <w:rsid w:val="00615B59"/>
    <w:rsid w:val="00623405"/>
    <w:rsid w:val="0062616E"/>
    <w:rsid w:val="0063205B"/>
    <w:rsid w:val="00635620"/>
    <w:rsid w:val="00641EB0"/>
    <w:rsid w:val="00645C7C"/>
    <w:rsid w:val="006462AA"/>
    <w:rsid w:val="00646CE4"/>
    <w:rsid w:val="00651EF5"/>
    <w:rsid w:val="00661D40"/>
    <w:rsid w:val="00663F25"/>
    <w:rsid w:val="00664207"/>
    <w:rsid w:val="006645AB"/>
    <w:rsid w:val="006710CE"/>
    <w:rsid w:val="006723A1"/>
    <w:rsid w:val="006733A4"/>
    <w:rsid w:val="00675D90"/>
    <w:rsid w:val="006806D2"/>
    <w:rsid w:val="006877D0"/>
    <w:rsid w:val="00690A1E"/>
    <w:rsid w:val="00690E35"/>
    <w:rsid w:val="00697D51"/>
    <w:rsid w:val="00697F26"/>
    <w:rsid w:val="006A180D"/>
    <w:rsid w:val="006A5237"/>
    <w:rsid w:val="006B19B9"/>
    <w:rsid w:val="006B1B13"/>
    <w:rsid w:val="006B22E1"/>
    <w:rsid w:val="006B6FD3"/>
    <w:rsid w:val="006B76B7"/>
    <w:rsid w:val="006B7F73"/>
    <w:rsid w:val="006C0D04"/>
    <w:rsid w:val="006C5022"/>
    <w:rsid w:val="006C7CD6"/>
    <w:rsid w:val="006D522E"/>
    <w:rsid w:val="006E2F91"/>
    <w:rsid w:val="006E3B02"/>
    <w:rsid w:val="006E71A8"/>
    <w:rsid w:val="006F54FF"/>
    <w:rsid w:val="006F69B4"/>
    <w:rsid w:val="007010C8"/>
    <w:rsid w:val="00701AB4"/>
    <w:rsid w:val="0070753C"/>
    <w:rsid w:val="00713A86"/>
    <w:rsid w:val="00717540"/>
    <w:rsid w:val="00734401"/>
    <w:rsid w:val="00736057"/>
    <w:rsid w:val="0075408C"/>
    <w:rsid w:val="0075778D"/>
    <w:rsid w:val="00763A1F"/>
    <w:rsid w:val="00771A58"/>
    <w:rsid w:val="007741AF"/>
    <w:rsid w:val="007744CD"/>
    <w:rsid w:val="00774F06"/>
    <w:rsid w:val="00782383"/>
    <w:rsid w:val="00783B4D"/>
    <w:rsid w:val="0078407C"/>
    <w:rsid w:val="007840A1"/>
    <w:rsid w:val="0078529E"/>
    <w:rsid w:val="00786EC9"/>
    <w:rsid w:val="00790DF7"/>
    <w:rsid w:val="00795EFC"/>
    <w:rsid w:val="007A1B94"/>
    <w:rsid w:val="007B4362"/>
    <w:rsid w:val="007B5FE2"/>
    <w:rsid w:val="007B6A84"/>
    <w:rsid w:val="007B793C"/>
    <w:rsid w:val="007C07F7"/>
    <w:rsid w:val="007C241B"/>
    <w:rsid w:val="007C56D4"/>
    <w:rsid w:val="007C667E"/>
    <w:rsid w:val="007D05BE"/>
    <w:rsid w:val="007D0D3B"/>
    <w:rsid w:val="007E39E5"/>
    <w:rsid w:val="007E704A"/>
    <w:rsid w:val="007F17B5"/>
    <w:rsid w:val="0080220E"/>
    <w:rsid w:val="00815876"/>
    <w:rsid w:val="008272D9"/>
    <w:rsid w:val="0083063D"/>
    <w:rsid w:val="008340AE"/>
    <w:rsid w:val="00836352"/>
    <w:rsid w:val="008364D3"/>
    <w:rsid w:val="0083779A"/>
    <w:rsid w:val="00837E20"/>
    <w:rsid w:val="00840EBE"/>
    <w:rsid w:val="00842AC2"/>
    <w:rsid w:val="00844BD4"/>
    <w:rsid w:val="00847F7D"/>
    <w:rsid w:val="0085206E"/>
    <w:rsid w:val="00852E6F"/>
    <w:rsid w:val="008579AA"/>
    <w:rsid w:val="008579F3"/>
    <w:rsid w:val="00861940"/>
    <w:rsid w:val="008704A6"/>
    <w:rsid w:val="00875EDB"/>
    <w:rsid w:val="0087768C"/>
    <w:rsid w:val="00892A38"/>
    <w:rsid w:val="00892CFD"/>
    <w:rsid w:val="00892D6D"/>
    <w:rsid w:val="0089482C"/>
    <w:rsid w:val="00896C3E"/>
    <w:rsid w:val="00896E07"/>
    <w:rsid w:val="008A349D"/>
    <w:rsid w:val="008A3763"/>
    <w:rsid w:val="008A5CB3"/>
    <w:rsid w:val="008B03FD"/>
    <w:rsid w:val="008B1518"/>
    <w:rsid w:val="008B4BFE"/>
    <w:rsid w:val="008C1BB1"/>
    <w:rsid w:val="008C478F"/>
    <w:rsid w:val="008D2511"/>
    <w:rsid w:val="008D2621"/>
    <w:rsid w:val="008D2BD0"/>
    <w:rsid w:val="008D3314"/>
    <w:rsid w:val="008D3DAA"/>
    <w:rsid w:val="008D4410"/>
    <w:rsid w:val="008E0537"/>
    <w:rsid w:val="008E105A"/>
    <w:rsid w:val="008E1F58"/>
    <w:rsid w:val="008E3413"/>
    <w:rsid w:val="008E7376"/>
    <w:rsid w:val="008E7384"/>
    <w:rsid w:val="008F1751"/>
    <w:rsid w:val="008F614D"/>
    <w:rsid w:val="00900393"/>
    <w:rsid w:val="00901101"/>
    <w:rsid w:val="00911EA7"/>
    <w:rsid w:val="00916915"/>
    <w:rsid w:val="009175E7"/>
    <w:rsid w:val="009208FB"/>
    <w:rsid w:val="0092152E"/>
    <w:rsid w:val="009217D5"/>
    <w:rsid w:val="00936E7D"/>
    <w:rsid w:val="00937F07"/>
    <w:rsid w:val="00943F57"/>
    <w:rsid w:val="00944F66"/>
    <w:rsid w:val="00956070"/>
    <w:rsid w:val="00957CFC"/>
    <w:rsid w:val="009611F6"/>
    <w:rsid w:val="00961F94"/>
    <w:rsid w:val="00965F7E"/>
    <w:rsid w:val="0096633A"/>
    <w:rsid w:val="0097297D"/>
    <w:rsid w:val="00975F6B"/>
    <w:rsid w:val="009866C0"/>
    <w:rsid w:val="009908BD"/>
    <w:rsid w:val="0099254F"/>
    <w:rsid w:val="00995FAA"/>
    <w:rsid w:val="009971E8"/>
    <w:rsid w:val="009A020D"/>
    <w:rsid w:val="009A2A3E"/>
    <w:rsid w:val="009A423E"/>
    <w:rsid w:val="009B297B"/>
    <w:rsid w:val="009B6735"/>
    <w:rsid w:val="009C120E"/>
    <w:rsid w:val="009C1C1F"/>
    <w:rsid w:val="009C5C1F"/>
    <w:rsid w:val="009C6BA8"/>
    <w:rsid w:val="009C718A"/>
    <w:rsid w:val="009D22A2"/>
    <w:rsid w:val="009D2EAF"/>
    <w:rsid w:val="009D407E"/>
    <w:rsid w:val="009D45C3"/>
    <w:rsid w:val="009E1CC1"/>
    <w:rsid w:val="009E58A4"/>
    <w:rsid w:val="009F0A95"/>
    <w:rsid w:val="009F15F6"/>
    <w:rsid w:val="00A057D7"/>
    <w:rsid w:val="00A059AE"/>
    <w:rsid w:val="00A0771B"/>
    <w:rsid w:val="00A07FAB"/>
    <w:rsid w:val="00A13C45"/>
    <w:rsid w:val="00A178A9"/>
    <w:rsid w:val="00A2130B"/>
    <w:rsid w:val="00A24C12"/>
    <w:rsid w:val="00A27733"/>
    <w:rsid w:val="00A35B01"/>
    <w:rsid w:val="00A44CC1"/>
    <w:rsid w:val="00A45D57"/>
    <w:rsid w:val="00A56878"/>
    <w:rsid w:val="00A67767"/>
    <w:rsid w:val="00A705D7"/>
    <w:rsid w:val="00A70A30"/>
    <w:rsid w:val="00A72ADC"/>
    <w:rsid w:val="00A7596C"/>
    <w:rsid w:val="00A77263"/>
    <w:rsid w:val="00A77921"/>
    <w:rsid w:val="00A81BFD"/>
    <w:rsid w:val="00A82E7A"/>
    <w:rsid w:val="00A96B58"/>
    <w:rsid w:val="00A97002"/>
    <w:rsid w:val="00AA09BF"/>
    <w:rsid w:val="00AA0CF6"/>
    <w:rsid w:val="00AA798A"/>
    <w:rsid w:val="00AA7A02"/>
    <w:rsid w:val="00AB2606"/>
    <w:rsid w:val="00AB5C4C"/>
    <w:rsid w:val="00AC0A46"/>
    <w:rsid w:val="00AC3340"/>
    <w:rsid w:val="00AC6869"/>
    <w:rsid w:val="00AD1250"/>
    <w:rsid w:val="00AD1C26"/>
    <w:rsid w:val="00AD295C"/>
    <w:rsid w:val="00AD3B7D"/>
    <w:rsid w:val="00AE4022"/>
    <w:rsid w:val="00B01BFB"/>
    <w:rsid w:val="00B0211D"/>
    <w:rsid w:val="00B0430A"/>
    <w:rsid w:val="00B13B0A"/>
    <w:rsid w:val="00B2020F"/>
    <w:rsid w:val="00B20401"/>
    <w:rsid w:val="00B27444"/>
    <w:rsid w:val="00B3050E"/>
    <w:rsid w:val="00B30E4C"/>
    <w:rsid w:val="00B32556"/>
    <w:rsid w:val="00B33ECD"/>
    <w:rsid w:val="00B40563"/>
    <w:rsid w:val="00B41096"/>
    <w:rsid w:val="00B43AA9"/>
    <w:rsid w:val="00B50603"/>
    <w:rsid w:val="00B50DBA"/>
    <w:rsid w:val="00B5168E"/>
    <w:rsid w:val="00B601B3"/>
    <w:rsid w:val="00B632B4"/>
    <w:rsid w:val="00B63F45"/>
    <w:rsid w:val="00B65EA2"/>
    <w:rsid w:val="00B67381"/>
    <w:rsid w:val="00B74657"/>
    <w:rsid w:val="00B80A02"/>
    <w:rsid w:val="00B83370"/>
    <w:rsid w:val="00B85E64"/>
    <w:rsid w:val="00B95ADF"/>
    <w:rsid w:val="00BA285A"/>
    <w:rsid w:val="00BA3DFE"/>
    <w:rsid w:val="00BA44E2"/>
    <w:rsid w:val="00BA79FF"/>
    <w:rsid w:val="00BB0AA8"/>
    <w:rsid w:val="00BB4B25"/>
    <w:rsid w:val="00BB7201"/>
    <w:rsid w:val="00BC00F0"/>
    <w:rsid w:val="00BC0E16"/>
    <w:rsid w:val="00BD7F8F"/>
    <w:rsid w:val="00BE0B0D"/>
    <w:rsid w:val="00BE27BB"/>
    <w:rsid w:val="00BE366D"/>
    <w:rsid w:val="00BE6200"/>
    <w:rsid w:val="00BE6971"/>
    <w:rsid w:val="00BF09FF"/>
    <w:rsid w:val="00BF1608"/>
    <w:rsid w:val="00BF4616"/>
    <w:rsid w:val="00BF4C34"/>
    <w:rsid w:val="00C045EE"/>
    <w:rsid w:val="00C10074"/>
    <w:rsid w:val="00C10465"/>
    <w:rsid w:val="00C23EE5"/>
    <w:rsid w:val="00C260E3"/>
    <w:rsid w:val="00C33CA8"/>
    <w:rsid w:val="00C36F45"/>
    <w:rsid w:val="00C42473"/>
    <w:rsid w:val="00C43312"/>
    <w:rsid w:val="00C43C39"/>
    <w:rsid w:val="00C43F70"/>
    <w:rsid w:val="00C47C06"/>
    <w:rsid w:val="00C50496"/>
    <w:rsid w:val="00C51E71"/>
    <w:rsid w:val="00C52E5E"/>
    <w:rsid w:val="00C54DEA"/>
    <w:rsid w:val="00C55E80"/>
    <w:rsid w:val="00C65000"/>
    <w:rsid w:val="00C70261"/>
    <w:rsid w:val="00C726F8"/>
    <w:rsid w:val="00C744B7"/>
    <w:rsid w:val="00C77234"/>
    <w:rsid w:val="00C834E9"/>
    <w:rsid w:val="00C86F38"/>
    <w:rsid w:val="00C8701B"/>
    <w:rsid w:val="00C93AF7"/>
    <w:rsid w:val="00C9637C"/>
    <w:rsid w:val="00C97531"/>
    <w:rsid w:val="00CA3B70"/>
    <w:rsid w:val="00CC0A86"/>
    <w:rsid w:val="00CC2408"/>
    <w:rsid w:val="00CC29ED"/>
    <w:rsid w:val="00CC5B6B"/>
    <w:rsid w:val="00CC5F0D"/>
    <w:rsid w:val="00CD630D"/>
    <w:rsid w:val="00CE2FEB"/>
    <w:rsid w:val="00CE4B16"/>
    <w:rsid w:val="00CE5DD8"/>
    <w:rsid w:val="00CE7830"/>
    <w:rsid w:val="00CF4E92"/>
    <w:rsid w:val="00CF5A60"/>
    <w:rsid w:val="00CF63B7"/>
    <w:rsid w:val="00D00BA3"/>
    <w:rsid w:val="00D00C84"/>
    <w:rsid w:val="00D01674"/>
    <w:rsid w:val="00D074A3"/>
    <w:rsid w:val="00D125CD"/>
    <w:rsid w:val="00D12B8F"/>
    <w:rsid w:val="00D16211"/>
    <w:rsid w:val="00D211D3"/>
    <w:rsid w:val="00D24BA4"/>
    <w:rsid w:val="00D30E3C"/>
    <w:rsid w:val="00D37F25"/>
    <w:rsid w:val="00D412AC"/>
    <w:rsid w:val="00D42B47"/>
    <w:rsid w:val="00D477A1"/>
    <w:rsid w:val="00D503E2"/>
    <w:rsid w:val="00D51C74"/>
    <w:rsid w:val="00D53285"/>
    <w:rsid w:val="00D53E91"/>
    <w:rsid w:val="00D5788A"/>
    <w:rsid w:val="00D60236"/>
    <w:rsid w:val="00D7001E"/>
    <w:rsid w:val="00D74342"/>
    <w:rsid w:val="00D75B93"/>
    <w:rsid w:val="00DA1516"/>
    <w:rsid w:val="00DA1A86"/>
    <w:rsid w:val="00DA5374"/>
    <w:rsid w:val="00DA556A"/>
    <w:rsid w:val="00DA746C"/>
    <w:rsid w:val="00DB5B16"/>
    <w:rsid w:val="00DB5F21"/>
    <w:rsid w:val="00DC411B"/>
    <w:rsid w:val="00DC6757"/>
    <w:rsid w:val="00DC6E60"/>
    <w:rsid w:val="00DD130A"/>
    <w:rsid w:val="00DD1C8A"/>
    <w:rsid w:val="00DD3211"/>
    <w:rsid w:val="00DD33A6"/>
    <w:rsid w:val="00DE0636"/>
    <w:rsid w:val="00DE365A"/>
    <w:rsid w:val="00DE390D"/>
    <w:rsid w:val="00DF2065"/>
    <w:rsid w:val="00DF3CAD"/>
    <w:rsid w:val="00DF5BC6"/>
    <w:rsid w:val="00E0523F"/>
    <w:rsid w:val="00E066EF"/>
    <w:rsid w:val="00E10EF8"/>
    <w:rsid w:val="00E1514F"/>
    <w:rsid w:val="00E23F67"/>
    <w:rsid w:val="00E262E4"/>
    <w:rsid w:val="00E2763F"/>
    <w:rsid w:val="00E2782A"/>
    <w:rsid w:val="00E317C0"/>
    <w:rsid w:val="00E31830"/>
    <w:rsid w:val="00E31C2A"/>
    <w:rsid w:val="00E3405D"/>
    <w:rsid w:val="00E34540"/>
    <w:rsid w:val="00E3531A"/>
    <w:rsid w:val="00E40CC2"/>
    <w:rsid w:val="00E44CC9"/>
    <w:rsid w:val="00E47108"/>
    <w:rsid w:val="00E52FD2"/>
    <w:rsid w:val="00E53849"/>
    <w:rsid w:val="00E6178C"/>
    <w:rsid w:val="00E61860"/>
    <w:rsid w:val="00E63905"/>
    <w:rsid w:val="00E64360"/>
    <w:rsid w:val="00E70B34"/>
    <w:rsid w:val="00E80397"/>
    <w:rsid w:val="00E80DCE"/>
    <w:rsid w:val="00E82FE0"/>
    <w:rsid w:val="00E83BFA"/>
    <w:rsid w:val="00E87967"/>
    <w:rsid w:val="00E9779A"/>
    <w:rsid w:val="00E97BE1"/>
    <w:rsid w:val="00EA320C"/>
    <w:rsid w:val="00EA53DD"/>
    <w:rsid w:val="00EB1921"/>
    <w:rsid w:val="00EB5631"/>
    <w:rsid w:val="00EB6699"/>
    <w:rsid w:val="00EB7004"/>
    <w:rsid w:val="00EC14E8"/>
    <w:rsid w:val="00EC3D63"/>
    <w:rsid w:val="00EC625A"/>
    <w:rsid w:val="00ED352E"/>
    <w:rsid w:val="00ED4B06"/>
    <w:rsid w:val="00ED55C3"/>
    <w:rsid w:val="00ED675E"/>
    <w:rsid w:val="00ED6A67"/>
    <w:rsid w:val="00EE0592"/>
    <w:rsid w:val="00EE133F"/>
    <w:rsid w:val="00EE18D0"/>
    <w:rsid w:val="00EE3C5E"/>
    <w:rsid w:val="00EE4AD1"/>
    <w:rsid w:val="00EE7E1C"/>
    <w:rsid w:val="00EE7F72"/>
    <w:rsid w:val="00EF00FE"/>
    <w:rsid w:val="00EF13EB"/>
    <w:rsid w:val="00EF1788"/>
    <w:rsid w:val="00EF472C"/>
    <w:rsid w:val="00F11717"/>
    <w:rsid w:val="00F14B96"/>
    <w:rsid w:val="00F20764"/>
    <w:rsid w:val="00F220DA"/>
    <w:rsid w:val="00F223A4"/>
    <w:rsid w:val="00F3132E"/>
    <w:rsid w:val="00F336CD"/>
    <w:rsid w:val="00F40EB3"/>
    <w:rsid w:val="00F431D5"/>
    <w:rsid w:val="00F5227F"/>
    <w:rsid w:val="00F5639C"/>
    <w:rsid w:val="00F56DF2"/>
    <w:rsid w:val="00F6067B"/>
    <w:rsid w:val="00F639AA"/>
    <w:rsid w:val="00F73241"/>
    <w:rsid w:val="00F768B7"/>
    <w:rsid w:val="00F76E22"/>
    <w:rsid w:val="00F80788"/>
    <w:rsid w:val="00F81470"/>
    <w:rsid w:val="00F8189A"/>
    <w:rsid w:val="00F822F1"/>
    <w:rsid w:val="00F84CB8"/>
    <w:rsid w:val="00F8779D"/>
    <w:rsid w:val="00F94118"/>
    <w:rsid w:val="00F94F43"/>
    <w:rsid w:val="00F97A30"/>
    <w:rsid w:val="00F97F53"/>
    <w:rsid w:val="00FA13C6"/>
    <w:rsid w:val="00FA1E91"/>
    <w:rsid w:val="00FA65F4"/>
    <w:rsid w:val="00FB0731"/>
    <w:rsid w:val="00FB3CAA"/>
    <w:rsid w:val="00FB7158"/>
    <w:rsid w:val="00FD5C47"/>
    <w:rsid w:val="00FD64E5"/>
    <w:rsid w:val="00FE4B9D"/>
    <w:rsid w:val="00FF1C9D"/>
    <w:rsid w:val="00FF28BE"/>
    <w:rsid w:val="00FF4807"/>
    <w:rsid w:val="00FF6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6801"/>
    <o:shapelayout v:ext="edit">
      <o:idmap v:ext="edit" data="1"/>
    </o:shapelayout>
  </w:shapeDefaults>
  <w:decimalSymbol w:val="."/>
  <w:listSeparator w:val=","/>
  <w14:docId w14:val="5BDD6688"/>
  <w15:chartTrackingRefBased/>
  <w15:docId w15:val="{73616158-9ADC-48FD-BE3E-2F048FB5F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01101"/>
    <w:pPr>
      <w:tabs>
        <w:tab w:val="center" w:pos="4320"/>
        <w:tab w:val="right" w:pos="8640"/>
      </w:tabs>
    </w:pPr>
  </w:style>
  <w:style w:type="paragraph" w:styleId="Footer">
    <w:name w:val="footer"/>
    <w:basedOn w:val="Normal"/>
    <w:rsid w:val="00901101"/>
    <w:pPr>
      <w:tabs>
        <w:tab w:val="center" w:pos="4320"/>
        <w:tab w:val="right" w:pos="8640"/>
      </w:tabs>
    </w:pPr>
  </w:style>
  <w:style w:type="character" w:styleId="Hyperlink">
    <w:name w:val="Hyperlink"/>
    <w:uiPriority w:val="99"/>
    <w:rsid w:val="0099254F"/>
    <w:rPr>
      <w:color w:val="0000FF"/>
      <w:u w:val="single"/>
    </w:rPr>
  </w:style>
  <w:style w:type="paragraph" w:styleId="BodyText">
    <w:name w:val="Body Text"/>
    <w:basedOn w:val="Normal"/>
    <w:rsid w:val="001547DD"/>
    <w:pPr>
      <w:jc w:val="center"/>
    </w:pPr>
    <w:rPr>
      <w:b/>
      <w:bCs/>
      <w:sz w:val="28"/>
    </w:rPr>
  </w:style>
  <w:style w:type="table" w:styleId="TableGrid">
    <w:name w:val="Table Grid"/>
    <w:basedOn w:val="TableNormal"/>
    <w:uiPriority w:val="59"/>
    <w:rsid w:val="00376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E3C5E"/>
    <w:pPr>
      <w:spacing w:before="100" w:beforeAutospacing="1" w:after="100" w:afterAutospacing="1"/>
    </w:pPr>
  </w:style>
  <w:style w:type="paragraph" w:styleId="BodyTextIndent2">
    <w:name w:val="Body Text Indent 2"/>
    <w:basedOn w:val="Normal"/>
    <w:rsid w:val="00235B9E"/>
    <w:pPr>
      <w:spacing w:after="120" w:line="480" w:lineRule="auto"/>
      <w:ind w:left="360"/>
    </w:pPr>
  </w:style>
  <w:style w:type="character" w:styleId="FollowedHyperlink">
    <w:name w:val="FollowedHyperlink"/>
    <w:rsid w:val="00210603"/>
    <w:rPr>
      <w:color w:val="800080"/>
      <w:u w:val="single"/>
    </w:rPr>
  </w:style>
  <w:style w:type="paragraph" w:styleId="BalloonText">
    <w:name w:val="Balloon Text"/>
    <w:basedOn w:val="Normal"/>
    <w:link w:val="BalloonTextChar"/>
    <w:rsid w:val="001957BD"/>
    <w:rPr>
      <w:rFonts w:ascii="Tahoma" w:hAnsi="Tahoma" w:cs="Tahoma"/>
      <w:sz w:val="16"/>
      <w:szCs w:val="16"/>
    </w:rPr>
  </w:style>
  <w:style w:type="character" w:customStyle="1" w:styleId="BalloonTextChar">
    <w:name w:val="Balloon Text Char"/>
    <w:link w:val="BalloonText"/>
    <w:rsid w:val="001957BD"/>
    <w:rPr>
      <w:rFonts w:ascii="Tahoma" w:hAnsi="Tahoma" w:cs="Tahoma"/>
      <w:sz w:val="16"/>
      <w:szCs w:val="16"/>
    </w:rPr>
  </w:style>
  <w:style w:type="paragraph" w:styleId="ListParagraph">
    <w:name w:val="List Paragraph"/>
    <w:basedOn w:val="Normal"/>
    <w:uiPriority w:val="34"/>
    <w:qFormat/>
    <w:rsid w:val="0097297D"/>
    <w:pPr>
      <w:ind w:left="720"/>
    </w:pPr>
  </w:style>
  <w:style w:type="character" w:customStyle="1" w:styleId="HeaderChar">
    <w:name w:val="Header Char"/>
    <w:link w:val="Header"/>
    <w:rsid w:val="0055784A"/>
    <w:rPr>
      <w:sz w:val="24"/>
      <w:szCs w:val="24"/>
    </w:rPr>
  </w:style>
  <w:style w:type="character" w:styleId="Strong">
    <w:name w:val="Strong"/>
    <w:uiPriority w:val="22"/>
    <w:qFormat/>
    <w:rsid w:val="00A77921"/>
    <w:rPr>
      <w:b/>
      <w:bCs/>
    </w:rPr>
  </w:style>
  <w:style w:type="table" w:customStyle="1" w:styleId="TableGrid0">
    <w:name w:val="TableGrid"/>
    <w:rsid w:val="00A77921"/>
    <w:rPr>
      <w:rFonts w:ascii="Calibri" w:hAnsi="Calibri"/>
      <w:sz w:val="22"/>
      <w:szCs w:val="22"/>
    </w:rPr>
    <w:tblPr>
      <w:tblCellMar>
        <w:top w:w="0" w:type="dxa"/>
        <w:left w:w="0" w:type="dxa"/>
        <w:bottom w:w="0" w:type="dxa"/>
        <w:right w:w="0" w:type="dxa"/>
      </w:tblCellMar>
    </w:tblPr>
  </w:style>
  <w:style w:type="paragraph" w:customStyle="1" w:styleId="Default">
    <w:name w:val="Default"/>
    <w:rsid w:val="005E5F25"/>
    <w:pPr>
      <w:autoSpaceDE w:val="0"/>
      <w:autoSpaceDN w:val="0"/>
      <w:adjustRightInd w:val="0"/>
    </w:pPr>
    <w:rPr>
      <w:color w:val="000000"/>
      <w:sz w:val="24"/>
      <w:szCs w:val="24"/>
    </w:rPr>
  </w:style>
  <w:style w:type="paragraph" w:styleId="Revision">
    <w:name w:val="Revision"/>
    <w:hidden/>
    <w:uiPriority w:val="99"/>
    <w:semiHidden/>
    <w:rsid w:val="007A1B94"/>
    <w:rPr>
      <w:sz w:val="24"/>
      <w:szCs w:val="24"/>
    </w:rPr>
  </w:style>
  <w:style w:type="table" w:customStyle="1" w:styleId="TableGrid1">
    <w:name w:val="Table Grid1"/>
    <w:basedOn w:val="TableNormal"/>
    <w:next w:val="TableGrid"/>
    <w:uiPriority w:val="59"/>
    <w:rsid w:val="0032714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75B93"/>
    <w:rPr>
      <w:color w:val="605E5C"/>
      <w:shd w:val="clear" w:color="auto" w:fill="E1DFDD"/>
    </w:rPr>
  </w:style>
  <w:style w:type="character" w:styleId="CommentReference">
    <w:name w:val="annotation reference"/>
    <w:basedOn w:val="DefaultParagraphFont"/>
    <w:rsid w:val="00AC0A46"/>
    <w:rPr>
      <w:sz w:val="16"/>
      <w:szCs w:val="16"/>
    </w:rPr>
  </w:style>
  <w:style w:type="paragraph" w:styleId="CommentText">
    <w:name w:val="annotation text"/>
    <w:basedOn w:val="Normal"/>
    <w:link w:val="CommentTextChar"/>
    <w:rsid w:val="00AC0A46"/>
    <w:rPr>
      <w:sz w:val="20"/>
      <w:szCs w:val="20"/>
    </w:rPr>
  </w:style>
  <w:style w:type="character" w:customStyle="1" w:styleId="CommentTextChar">
    <w:name w:val="Comment Text Char"/>
    <w:basedOn w:val="DefaultParagraphFont"/>
    <w:link w:val="CommentText"/>
    <w:rsid w:val="00AC0A46"/>
  </w:style>
  <w:style w:type="paragraph" w:styleId="CommentSubject">
    <w:name w:val="annotation subject"/>
    <w:basedOn w:val="CommentText"/>
    <w:next w:val="CommentText"/>
    <w:link w:val="CommentSubjectChar"/>
    <w:rsid w:val="00AC0A46"/>
    <w:rPr>
      <w:b/>
      <w:bCs/>
    </w:rPr>
  </w:style>
  <w:style w:type="character" w:customStyle="1" w:styleId="CommentSubjectChar">
    <w:name w:val="Comment Subject Char"/>
    <w:basedOn w:val="CommentTextChar"/>
    <w:link w:val="CommentSubject"/>
    <w:rsid w:val="00AC0A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4628874">
      <w:bodyDiv w:val="1"/>
      <w:marLeft w:val="0"/>
      <w:marRight w:val="0"/>
      <w:marTop w:val="0"/>
      <w:marBottom w:val="0"/>
      <w:divBdr>
        <w:top w:val="none" w:sz="0" w:space="0" w:color="auto"/>
        <w:left w:val="none" w:sz="0" w:space="0" w:color="auto"/>
        <w:bottom w:val="none" w:sz="0" w:space="0" w:color="auto"/>
        <w:right w:val="none" w:sz="0" w:space="0" w:color="auto"/>
      </w:divBdr>
    </w:div>
    <w:div w:id="499123415">
      <w:bodyDiv w:val="1"/>
      <w:marLeft w:val="0"/>
      <w:marRight w:val="0"/>
      <w:marTop w:val="0"/>
      <w:marBottom w:val="0"/>
      <w:divBdr>
        <w:top w:val="none" w:sz="0" w:space="0" w:color="auto"/>
        <w:left w:val="none" w:sz="0" w:space="0" w:color="auto"/>
        <w:bottom w:val="none" w:sz="0" w:space="0" w:color="auto"/>
        <w:right w:val="none" w:sz="0" w:space="0" w:color="auto"/>
      </w:divBdr>
    </w:div>
    <w:div w:id="552231014">
      <w:bodyDiv w:val="1"/>
      <w:marLeft w:val="0"/>
      <w:marRight w:val="0"/>
      <w:marTop w:val="0"/>
      <w:marBottom w:val="0"/>
      <w:divBdr>
        <w:top w:val="none" w:sz="0" w:space="0" w:color="auto"/>
        <w:left w:val="none" w:sz="0" w:space="0" w:color="auto"/>
        <w:bottom w:val="none" w:sz="0" w:space="0" w:color="auto"/>
        <w:right w:val="none" w:sz="0" w:space="0" w:color="auto"/>
      </w:divBdr>
    </w:div>
    <w:div w:id="759326133">
      <w:bodyDiv w:val="1"/>
      <w:marLeft w:val="0"/>
      <w:marRight w:val="0"/>
      <w:marTop w:val="0"/>
      <w:marBottom w:val="0"/>
      <w:divBdr>
        <w:top w:val="none" w:sz="0" w:space="0" w:color="auto"/>
        <w:left w:val="none" w:sz="0" w:space="0" w:color="auto"/>
        <w:bottom w:val="none" w:sz="0" w:space="0" w:color="auto"/>
        <w:right w:val="none" w:sz="0" w:space="0" w:color="auto"/>
      </w:divBdr>
    </w:div>
    <w:div w:id="760102243">
      <w:bodyDiv w:val="1"/>
      <w:marLeft w:val="0"/>
      <w:marRight w:val="0"/>
      <w:marTop w:val="0"/>
      <w:marBottom w:val="0"/>
      <w:divBdr>
        <w:top w:val="none" w:sz="0" w:space="0" w:color="auto"/>
        <w:left w:val="none" w:sz="0" w:space="0" w:color="auto"/>
        <w:bottom w:val="none" w:sz="0" w:space="0" w:color="auto"/>
        <w:right w:val="none" w:sz="0" w:space="0" w:color="auto"/>
      </w:divBdr>
    </w:div>
    <w:div w:id="874149765">
      <w:bodyDiv w:val="1"/>
      <w:marLeft w:val="0"/>
      <w:marRight w:val="0"/>
      <w:marTop w:val="0"/>
      <w:marBottom w:val="0"/>
      <w:divBdr>
        <w:top w:val="none" w:sz="0" w:space="0" w:color="auto"/>
        <w:left w:val="none" w:sz="0" w:space="0" w:color="auto"/>
        <w:bottom w:val="none" w:sz="0" w:space="0" w:color="auto"/>
        <w:right w:val="none" w:sz="0" w:space="0" w:color="auto"/>
      </w:divBdr>
    </w:div>
    <w:div w:id="913054105">
      <w:bodyDiv w:val="1"/>
      <w:marLeft w:val="0"/>
      <w:marRight w:val="0"/>
      <w:marTop w:val="0"/>
      <w:marBottom w:val="0"/>
      <w:divBdr>
        <w:top w:val="none" w:sz="0" w:space="0" w:color="auto"/>
        <w:left w:val="none" w:sz="0" w:space="0" w:color="auto"/>
        <w:bottom w:val="none" w:sz="0" w:space="0" w:color="auto"/>
        <w:right w:val="none" w:sz="0" w:space="0" w:color="auto"/>
      </w:divBdr>
    </w:div>
    <w:div w:id="944119895">
      <w:bodyDiv w:val="1"/>
      <w:marLeft w:val="0"/>
      <w:marRight w:val="0"/>
      <w:marTop w:val="0"/>
      <w:marBottom w:val="0"/>
      <w:divBdr>
        <w:top w:val="none" w:sz="0" w:space="0" w:color="auto"/>
        <w:left w:val="none" w:sz="0" w:space="0" w:color="auto"/>
        <w:bottom w:val="none" w:sz="0" w:space="0" w:color="auto"/>
        <w:right w:val="none" w:sz="0" w:space="0" w:color="auto"/>
      </w:divBdr>
    </w:div>
    <w:div w:id="1120146731">
      <w:bodyDiv w:val="1"/>
      <w:marLeft w:val="0"/>
      <w:marRight w:val="0"/>
      <w:marTop w:val="0"/>
      <w:marBottom w:val="0"/>
      <w:divBdr>
        <w:top w:val="none" w:sz="0" w:space="0" w:color="auto"/>
        <w:left w:val="none" w:sz="0" w:space="0" w:color="auto"/>
        <w:bottom w:val="none" w:sz="0" w:space="0" w:color="auto"/>
        <w:right w:val="none" w:sz="0" w:space="0" w:color="auto"/>
      </w:divBdr>
    </w:div>
    <w:div w:id="1158811871">
      <w:bodyDiv w:val="1"/>
      <w:marLeft w:val="0"/>
      <w:marRight w:val="0"/>
      <w:marTop w:val="0"/>
      <w:marBottom w:val="0"/>
      <w:divBdr>
        <w:top w:val="none" w:sz="0" w:space="0" w:color="auto"/>
        <w:left w:val="none" w:sz="0" w:space="0" w:color="auto"/>
        <w:bottom w:val="none" w:sz="0" w:space="0" w:color="auto"/>
        <w:right w:val="none" w:sz="0" w:space="0" w:color="auto"/>
      </w:divBdr>
    </w:div>
    <w:div w:id="1330937327">
      <w:bodyDiv w:val="1"/>
      <w:marLeft w:val="0"/>
      <w:marRight w:val="0"/>
      <w:marTop w:val="0"/>
      <w:marBottom w:val="0"/>
      <w:divBdr>
        <w:top w:val="none" w:sz="0" w:space="0" w:color="auto"/>
        <w:left w:val="none" w:sz="0" w:space="0" w:color="auto"/>
        <w:bottom w:val="none" w:sz="0" w:space="0" w:color="auto"/>
        <w:right w:val="none" w:sz="0" w:space="0" w:color="auto"/>
      </w:divBdr>
    </w:div>
    <w:div w:id="1481271728">
      <w:bodyDiv w:val="1"/>
      <w:marLeft w:val="0"/>
      <w:marRight w:val="0"/>
      <w:marTop w:val="0"/>
      <w:marBottom w:val="0"/>
      <w:divBdr>
        <w:top w:val="none" w:sz="0" w:space="0" w:color="auto"/>
        <w:left w:val="none" w:sz="0" w:space="0" w:color="auto"/>
        <w:bottom w:val="none" w:sz="0" w:space="0" w:color="auto"/>
        <w:right w:val="none" w:sz="0" w:space="0" w:color="auto"/>
      </w:divBdr>
    </w:div>
    <w:div w:id="1779329889">
      <w:bodyDiv w:val="1"/>
      <w:marLeft w:val="0"/>
      <w:marRight w:val="0"/>
      <w:marTop w:val="0"/>
      <w:marBottom w:val="0"/>
      <w:divBdr>
        <w:top w:val="none" w:sz="0" w:space="0" w:color="auto"/>
        <w:left w:val="none" w:sz="0" w:space="0" w:color="auto"/>
        <w:bottom w:val="none" w:sz="0" w:space="0" w:color="auto"/>
        <w:right w:val="none" w:sz="0" w:space="0" w:color="auto"/>
      </w:divBdr>
      <w:divsChild>
        <w:div w:id="1132554043">
          <w:marLeft w:val="0"/>
          <w:marRight w:val="0"/>
          <w:marTop w:val="0"/>
          <w:marBottom w:val="0"/>
          <w:divBdr>
            <w:top w:val="none" w:sz="0" w:space="0" w:color="auto"/>
            <w:left w:val="none" w:sz="0" w:space="0" w:color="auto"/>
            <w:bottom w:val="none" w:sz="0" w:space="0" w:color="auto"/>
            <w:right w:val="none" w:sz="0" w:space="0" w:color="auto"/>
          </w:divBdr>
          <w:divsChild>
            <w:div w:id="271862034">
              <w:marLeft w:val="0"/>
              <w:marRight w:val="0"/>
              <w:marTop w:val="0"/>
              <w:marBottom w:val="0"/>
              <w:divBdr>
                <w:top w:val="none" w:sz="0" w:space="0" w:color="auto"/>
                <w:left w:val="none" w:sz="0" w:space="0" w:color="auto"/>
                <w:bottom w:val="none" w:sz="0" w:space="0" w:color="auto"/>
                <w:right w:val="none" w:sz="0" w:space="0" w:color="auto"/>
              </w:divBdr>
              <w:divsChild>
                <w:div w:id="599223517">
                  <w:marLeft w:val="-15"/>
                  <w:marRight w:val="0"/>
                  <w:marTop w:val="0"/>
                  <w:marBottom w:val="0"/>
                  <w:divBdr>
                    <w:top w:val="single" w:sz="6" w:space="8" w:color="E5E5E5"/>
                    <w:left w:val="single" w:sz="6" w:space="8" w:color="E5E5E5"/>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electagents.gov" TargetMode="External"/><Relationship Id="rId18" Type="http://schemas.openxmlformats.org/officeDocument/2006/relationships/hyperlink" Target="https://www.cdc.gov/labs/pdf/CDC-BiosafetyMicrobiologicalBiomedicalLaboratories-2020-P.pdf" TargetMode="External"/><Relationship Id="rId26" Type="http://schemas.openxmlformats.org/officeDocument/2006/relationships/hyperlink" Target="mailto:Erin.Swaney@dshs.texas.gov%20%20" TargetMode="External"/><Relationship Id="rId39" Type="http://schemas.openxmlformats.org/officeDocument/2006/relationships/hyperlink" Target="mailto:luke.short@dallascounty.org" TargetMode="External"/><Relationship Id="rId21" Type="http://schemas.openxmlformats.org/officeDocument/2006/relationships/image" Target="media/image3.jpeg"/><Relationship Id="rId34" Type="http://schemas.openxmlformats.org/officeDocument/2006/relationships/hyperlink" Target="mailto:Keyori.Moore@dshs.texas.gov" TargetMode="External"/><Relationship Id="rId42" Type="http://schemas.openxmlformats.org/officeDocument/2006/relationships/hyperlink" Target="mailto:alexandra.lansing@dallascounty.org" TargetMode="External"/><Relationship Id="rId47" Type="http://schemas.openxmlformats.org/officeDocument/2006/relationships/hyperlink" Target="mailto:hannah.allie@uthct.edu" TargetMode="External"/><Relationship Id="rId50" Type="http://schemas.openxmlformats.org/officeDocument/2006/relationships/hyperlink" Target="http://www.tiehh.ttu.edu/Pages/default.aspx" TargetMode="External"/><Relationship Id="rId55" Type="http://schemas.openxmlformats.org/officeDocument/2006/relationships/hyperlink" Target="mailto:rinilsson@tarrantcounty.com" TargetMode="External"/><Relationship Id="rId63" Type="http://schemas.openxmlformats.org/officeDocument/2006/relationships/hyperlink" Target="mailto:Lindsey.templeton@houstontx.gov" TargetMode="External"/><Relationship Id="rId68" Type="http://schemas.openxmlformats.org/officeDocument/2006/relationships/hyperlink" Target="mailto:RaymondM@cctexas.com" TargetMode="External"/><Relationship Id="rId76" Type="http://schemas.openxmlformats.org/officeDocument/2006/relationships/hyperlink" Target="mailto:brandon.guin@sanantonio.gov" TargetMode="External"/><Relationship Id="rId7" Type="http://schemas.openxmlformats.org/officeDocument/2006/relationships/settings" Target="settings.xml"/><Relationship Id="rId71" Type="http://schemas.openxmlformats.org/officeDocument/2006/relationships/hyperlink" Target="mailto:aurora.martinez@dshs.texas.gov"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mailto:Miguel.Marquez@dshs.texas.gov" TargetMode="External"/><Relationship Id="rId11" Type="http://schemas.openxmlformats.org/officeDocument/2006/relationships/hyperlink" Target="http://www.tarrantcounty.com" TargetMode="External"/><Relationship Id="rId24" Type="http://schemas.openxmlformats.org/officeDocument/2006/relationships/hyperlink" Target="mailto:Rahsaan.Drumgoole@dshs.texas.gov" TargetMode="External"/><Relationship Id="rId32" Type="http://schemas.openxmlformats.org/officeDocument/2006/relationships/hyperlink" Target="mailto:Jocelyn.Hover-Jeansonne@dshs.texas.gov" TargetMode="External"/><Relationship Id="rId37" Type="http://schemas.openxmlformats.org/officeDocument/2006/relationships/hyperlink" Target="mailto:GascaMR@elpasotexas.gov" TargetMode="External"/><Relationship Id="rId40" Type="http://schemas.openxmlformats.org/officeDocument/2006/relationships/hyperlink" Target="http://www.dallascounty.org/" TargetMode="External"/><Relationship Id="rId45" Type="http://schemas.openxmlformats.org/officeDocument/2006/relationships/hyperlink" Target="mailto:Diana.esquivel@dallascounty.org" TargetMode="External"/><Relationship Id="rId53" Type="http://schemas.openxmlformats.org/officeDocument/2006/relationships/hyperlink" Target="mailto:eltaylor@tarrantcounty.com" TargetMode="External"/><Relationship Id="rId58" Type="http://schemas.openxmlformats.org/officeDocument/2006/relationships/hyperlink" Target="mailto:Meilan.bielby@houstontx.gov" TargetMode="External"/><Relationship Id="rId66" Type="http://schemas.openxmlformats.org/officeDocument/2006/relationships/hyperlink" Target="mailto:DanteG@cctexas.com" TargetMode="External"/><Relationship Id="rId74" Type="http://schemas.openxmlformats.org/officeDocument/2006/relationships/hyperlink" Target="mailto:mark.wade@sanantonio.gov" TargetMode="External"/><Relationship Id="rId79" Type="http://schemas.openxmlformats.org/officeDocument/2006/relationships/image" Target="media/image6.emf"/><Relationship Id="rId5" Type="http://schemas.openxmlformats.org/officeDocument/2006/relationships/numbering" Target="numbering.xml"/><Relationship Id="rId61" Type="http://schemas.openxmlformats.org/officeDocument/2006/relationships/hyperlink" Target="mailto:Gustina.Gonzales@houstontx.gov" TargetMode="External"/><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jpeg"/><Relationship Id="rId31" Type="http://schemas.openxmlformats.org/officeDocument/2006/relationships/hyperlink" Target="mailto:Andrea.Saldana@dshs.texas.gov" TargetMode="External"/><Relationship Id="rId44" Type="http://schemas.openxmlformats.org/officeDocument/2006/relationships/hyperlink" Target="mailto:kayle.cirrincione@dallascounty.org" TargetMode="External"/><Relationship Id="rId52" Type="http://schemas.openxmlformats.org/officeDocument/2006/relationships/hyperlink" Target="mailto:Cynthia.reinoso@ttu.edu" TargetMode="External"/><Relationship Id="rId60" Type="http://schemas.openxmlformats.org/officeDocument/2006/relationships/hyperlink" Target="mailto:Ricardo.Quijano@houstontx.gov" TargetMode="External"/><Relationship Id="rId65" Type="http://schemas.openxmlformats.org/officeDocument/2006/relationships/hyperlink" Target="mailto:valerier@cctexas.com" TargetMode="External"/><Relationship Id="rId73" Type="http://schemas.openxmlformats.org/officeDocument/2006/relationships/hyperlink" Target="mailto:Thelma.cano@dshs.texas.gov" TargetMode="External"/><Relationship Id="rId78" Type="http://schemas.openxmlformats.org/officeDocument/2006/relationships/hyperlink" Target="mailto:wayne.beaumier@sanantonio.gov"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lectagents.gov" TargetMode="External"/><Relationship Id="rId22" Type="http://schemas.openxmlformats.org/officeDocument/2006/relationships/image" Target="media/image4.jpeg"/><Relationship Id="rId27" Type="http://schemas.openxmlformats.org/officeDocument/2006/relationships/hyperlink" Target="mailto:Ashley.Cordero@dshs.texas.gov" TargetMode="External"/><Relationship Id="rId30" Type="http://schemas.openxmlformats.org/officeDocument/2006/relationships/hyperlink" Target="mailto:David.Davila@dshs.texas.gov" TargetMode="External"/><Relationship Id="rId35" Type="http://schemas.openxmlformats.org/officeDocument/2006/relationships/hyperlink" Target="mailto:Ben-banism@elpasotexas.gov" TargetMode="External"/><Relationship Id="rId43" Type="http://schemas.openxmlformats.org/officeDocument/2006/relationships/hyperlink" Target="mailto:Agnes.Marfo@dallascounty.org" TargetMode="External"/><Relationship Id="rId48" Type="http://schemas.openxmlformats.org/officeDocument/2006/relationships/hyperlink" Target="mailto:maria.olalde@uthct.edu" TargetMode="External"/><Relationship Id="rId56" Type="http://schemas.openxmlformats.org/officeDocument/2006/relationships/hyperlink" Target="mailto:LMRaimond@tarrantcounty.com" TargetMode="External"/><Relationship Id="rId64" Type="http://schemas.openxmlformats.org/officeDocument/2006/relationships/hyperlink" Target="mailto:raven.foster@houstontx.gov" TargetMode="External"/><Relationship Id="rId69" Type="http://schemas.openxmlformats.org/officeDocument/2006/relationships/hyperlink" Target="mailto:kristina.zamora@dshs.texas.gov" TargetMode="External"/><Relationship Id="rId77" Type="http://schemas.openxmlformats.org/officeDocument/2006/relationships/hyperlink" Target="mailto:Alexis.anderson@sanantonio.gov" TargetMode="External"/><Relationship Id="rId8" Type="http://schemas.openxmlformats.org/officeDocument/2006/relationships/webSettings" Target="webSettings.xml"/><Relationship Id="rId51" Type="http://schemas.openxmlformats.org/officeDocument/2006/relationships/hyperlink" Target="mailto:Sierra.malaeb@ttu.edu" TargetMode="External"/><Relationship Id="rId72" Type="http://schemas.openxmlformats.org/officeDocument/2006/relationships/hyperlink" Target="mailto:Michelle.chavez1@dshs.texas.gov" TargetMode="External"/><Relationship Id="rId80" Type="http://schemas.openxmlformats.org/officeDocument/2006/relationships/image" Target="media/image7.emf"/><Relationship Id="rId3" Type="http://schemas.openxmlformats.org/officeDocument/2006/relationships/customXml" Target="../customXml/item3.xml"/><Relationship Id="rId12" Type="http://schemas.openxmlformats.org/officeDocument/2006/relationships/hyperlink" Target="http://www.selectagents.gov" TargetMode="External"/><Relationship Id="rId17" Type="http://schemas.openxmlformats.org/officeDocument/2006/relationships/footer" Target="footer1.xml"/><Relationship Id="rId25" Type="http://schemas.openxmlformats.org/officeDocument/2006/relationships/hyperlink" Target="http://www.dshs.state.tx.us/lab/epr.shtm" TargetMode="External"/><Relationship Id="rId33" Type="http://schemas.openxmlformats.org/officeDocument/2006/relationships/hyperlink" Target="mailto:Kendra.Mueller@dshs.texas.gov" TargetMode="External"/><Relationship Id="rId38" Type="http://schemas.openxmlformats.org/officeDocument/2006/relationships/hyperlink" Target="mailto:GaribayAX@elpasotexas.gov" TargetMode="External"/><Relationship Id="rId46" Type="http://schemas.openxmlformats.org/officeDocument/2006/relationships/hyperlink" Target="mailto:janine.yost@uthct.edu" TargetMode="External"/><Relationship Id="rId59" Type="http://schemas.openxmlformats.org/officeDocument/2006/relationships/hyperlink" Target="http://www.houstontx.gov/" TargetMode="External"/><Relationship Id="rId67" Type="http://schemas.openxmlformats.org/officeDocument/2006/relationships/hyperlink" Target="mailto:AngelaF@cctexas.com" TargetMode="External"/><Relationship Id="rId20" Type="http://schemas.openxmlformats.org/officeDocument/2006/relationships/image" Target="media/image2.png"/><Relationship Id="rId41" Type="http://schemas.openxmlformats.org/officeDocument/2006/relationships/hyperlink" Target="mailto:Joey.Stringer@dallascounty.org" TargetMode="External"/><Relationship Id="rId54" Type="http://schemas.openxmlformats.org/officeDocument/2006/relationships/hyperlink" Target="http://www.tarrantcounty.com" TargetMode="External"/><Relationship Id="rId62" Type="http://schemas.openxmlformats.org/officeDocument/2006/relationships/hyperlink" Target="mailto:Mingzhong.zheng@houstontx.gov" TargetMode="External"/><Relationship Id="rId70" Type="http://schemas.openxmlformats.org/officeDocument/2006/relationships/hyperlink" Target="http://www.dshs.state.tx.us/Layouts/ContentPage.aspx?PageID=34563&amp;id=34352&amp;terms=south+Texas" TargetMode="External"/><Relationship Id="rId75" Type="http://schemas.openxmlformats.org/officeDocument/2006/relationships/hyperlink" Target="http://www.sanantonio.gov/health"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osha.gov" TargetMode="External"/><Relationship Id="rId23" Type="http://schemas.openxmlformats.org/officeDocument/2006/relationships/image" Target="media/image5.png"/><Relationship Id="rId28" Type="http://schemas.openxmlformats.org/officeDocument/2006/relationships/hyperlink" Target="mailto:Mark.Mergen@dshs.texas.gov" TargetMode="External"/><Relationship Id="rId36" Type="http://schemas.openxmlformats.org/officeDocument/2006/relationships/hyperlink" Target="http://home.elpasotexas.gov/health/laboratory.php" TargetMode="External"/><Relationship Id="rId49" Type="http://schemas.openxmlformats.org/officeDocument/2006/relationships/hyperlink" Target="mailto:steve.presley@ttu.edu" TargetMode="External"/><Relationship Id="rId57" Type="http://schemas.openxmlformats.org/officeDocument/2006/relationships/hyperlink" Target="mailto:LXLenguyen@TarrantCoun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F7FF3C8CAD16419782AE4039B9091C" ma:contentTypeVersion="6" ma:contentTypeDescription="Create a new document." ma:contentTypeScope="" ma:versionID="b1172b8f971c496d7c92629999c92076">
  <xsd:schema xmlns:xsd="http://www.w3.org/2001/XMLSchema" xmlns:xs="http://www.w3.org/2001/XMLSchema" xmlns:p="http://schemas.microsoft.com/office/2006/metadata/properties" xmlns:ns3="95e60809-e8f7-448c-8705-9e7cf79b6235" targetNamespace="http://schemas.microsoft.com/office/2006/metadata/properties" ma:root="true" ma:fieldsID="72477f143b472d03d6c77194bb4c04d9" ns3:_="">
    <xsd:import namespace="95e60809-e8f7-448c-8705-9e7cf79b623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e60809-e8f7-448c-8705-9e7cf79b62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72073-B7D7-4C77-9C8F-04237B0F45B8}">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5e60809-e8f7-448c-8705-9e7cf79b6235"/>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984B28A2-77B0-464F-BFD5-B823D113AD44}">
  <ds:schemaRefs>
    <ds:schemaRef ds:uri="http://schemas.microsoft.com/sharepoint/v3/contenttype/forms"/>
  </ds:schemaRefs>
</ds:datastoreItem>
</file>

<file path=customXml/itemProps3.xml><?xml version="1.0" encoding="utf-8"?>
<ds:datastoreItem xmlns:ds="http://schemas.openxmlformats.org/officeDocument/2006/customXml" ds:itemID="{49ECAF58-E92D-4D3D-BC18-4C358090CF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e60809-e8f7-448c-8705-9e7cf79b62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560725-631C-445B-949A-5018DF34D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43</Pages>
  <Words>12213</Words>
  <Characters>73893</Characters>
  <Application>Microsoft Office Word</Application>
  <DocSecurity>0</DocSecurity>
  <Lines>615</Lines>
  <Paragraphs>171</Paragraphs>
  <ScaleCrop>false</ScaleCrop>
  <HeadingPairs>
    <vt:vector size="2" baseType="variant">
      <vt:variant>
        <vt:lpstr>Title</vt:lpstr>
      </vt:variant>
      <vt:variant>
        <vt:i4>1</vt:i4>
      </vt:variant>
    </vt:vector>
  </HeadingPairs>
  <TitlesOfParts>
    <vt:vector size="1" baseType="lpstr">
      <vt:lpstr>DISASTER PLAN FOR THE TARRANT COUNTY PUBLIC HEALTH DEPARTMENT, NORTH TEXAS REGIONAL LABORATORY</vt:lpstr>
    </vt:vector>
  </TitlesOfParts>
  <Company>Tarrant County</Company>
  <LinksUpToDate>false</LinksUpToDate>
  <CharactersWithSpaces>85935</CharactersWithSpaces>
  <SharedDoc>false</SharedDoc>
  <HLinks>
    <vt:vector size="48" baseType="variant">
      <vt:variant>
        <vt:i4>4259845</vt:i4>
      </vt:variant>
      <vt:variant>
        <vt:i4>21</vt:i4>
      </vt:variant>
      <vt:variant>
        <vt:i4>0</vt:i4>
      </vt:variant>
      <vt:variant>
        <vt:i4>5</vt:i4>
      </vt:variant>
      <vt:variant>
        <vt:lpwstr>http://www.cdc.gov/od/ohs/biosfty/bmbl5/bmbl5toc.htm</vt:lpwstr>
      </vt:variant>
      <vt:variant>
        <vt:lpwstr/>
      </vt:variant>
      <vt:variant>
        <vt:i4>4456541</vt:i4>
      </vt:variant>
      <vt:variant>
        <vt:i4>18</vt:i4>
      </vt:variant>
      <vt:variant>
        <vt:i4>0</vt:i4>
      </vt:variant>
      <vt:variant>
        <vt:i4>5</vt:i4>
      </vt:variant>
      <vt:variant>
        <vt:lpwstr>http://www.cdc.gov/od/ohs/biosfty/bmbl4/bmbl4s7a.htm</vt:lpwstr>
      </vt:variant>
      <vt:variant>
        <vt:lpwstr/>
      </vt:variant>
      <vt:variant>
        <vt:i4>5701716</vt:i4>
      </vt:variant>
      <vt:variant>
        <vt:i4>15</vt:i4>
      </vt:variant>
      <vt:variant>
        <vt:i4>0</vt:i4>
      </vt:variant>
      <vt:variant>
        <vt:i4>5</vt:i4>
      </vt:variant>
      <vt:variant>
        <vt:lpwstr>http://www.lrnb.cdc.gov.htm/</vt:lpwstr>
      </vt:variant>
      <vt:variant>
        <vt:lpwstr/>
      </vt:variant>
      <vt:variant>
        <vt:i4>4325459</vt:i4>
      </vt:variant>
      <vt:variant>
        <vt:i4>12</vt:i4>
      </vt:variant>
      <vt:variant>
        <vt:i4>0</vt:i4>
      </vt:variant>
      <vt:variant>
        <vt:i4>5</vt:i4>
      </vt:variant>
      <vt:variant>
        <vt:lpwstr>http://www.osha.gov/</vt:lpwstr>
      </vt:variant>
      <vt:variant>
        <vt:lpwstr/>
      </vt:variant>
      <vt:variant>
        <vt:i4>4784207</vt:i4>
      </vt:variant>
      <vt:variant>
        <vt:i4>9</vt:i4>
      </vt:variant>
      <vt:variant>
        <vt:i4>0</vt:i4>
      </vt:variant>
      <vt:variant>
        <vt:i4>5</vt:i4>
      </vt:variant>
      <vt:variant>
        <vt:lpwstr>http://www.selectagents.gov/</vt:lpwstr>
      </vt:variant>
      <vt:variant>
        <vt:lpwstr/>
      </vt:variant>
      <vt:variant>
        <vt:i4>4784207</vt:i4>
      </vt:variant>
      <vt:variant>
        <vt:i4>6</vt:i4>
      </vt:variant>
      <vt:variant>
        <vt:i4>0</vt:i4>
      </vt:variant>
      <vt:variant>
        <vt:i4>5</vt:i4>
      </vt:variant>
      <vt:variant>
        <vt:lpwstr>http://www.selectagents.gov/</vt:lpwstr>
      </vt:variant>
      <vt:variant>
        <vt:lpwstr/>
      </vt:variant>
      <vt:variant>
        <vt:i4>4784207</vt:i4>
      </vt:variant>
      <vt:variant>
        <vt:i4>3</vt:i4>
      </vt:variant>
      <vt:variant>
        <vt:i4>0</vt:i4>
      </vt:variant>
      <vt:variant>
        <vt:i4>5</vt:i4>
      </vt:variant>
      <vt:variant>
        <vt:lpwstr>http://www.selectagents.gov/</vt:lpwstr>
      </vt:variant>
      <vt:variant>
        <vt:lpwstr/>
      </vt:variant>
      <vt:variant>
        <vt:i4>5111822</vt:i4>
      </vt:variant>
      <vt:variant>
        <vt:i4>0</vt:i4>
      </vt:variant>
      <vt:variant>
        <vt:i4>0</vt:i4>
      </vt:variant>
      <vt:variant>
        <vt:i4>5</vt:i4>
      </vt:variant>
      <vt:variant>
        <vt:lpwstr>http://www.tarrantcounty.com/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DISASTER PLAN FOR THE TARRANT COUNTY PUBLIC HEALTH DEPARTMENT, NORTH TEXAS REGIONAL LABORATORY</dc:title>
  <dc:subject/>
  <dc:creator>T029391</dc:creator>
  <cp:keywords/>
  <cp:lastModifiedBy>Erin L. Taylor</cp:lastModifiedBy>
  <cp:revision>4</cp:revision>
  <cp:lastPrinted>2024-06-28T14:54:00Z</cp:lastPrinted>
  <dcterms:created xsi:type="dcterms:W3CDTF">2024-06-25T14:20:00Z</dcterms:created>
  <dcterms:modified xsi:type="dcterms:W3CDTF">2024-06-28T15:03:00Z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0x0101008AF7FF3C8CAD16419782AE4039B9091C</vt:lpwstr>
  </property>
  <property fmtid="{D5CDD505-2E9C-101B-9397-08002B2CF9AE}" pid="3" name="GrammarlyDocumentId">
    <vt:lpwstr>d31dbb53dded022c7ee8312ec7cc0f688da5f4201eb749720d0266ee1059ba9b</vt:lpwstr>
  </property>
</Properties>
</file>