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63" w:rsidRPr="00B23445" w:rsidRDefault="00D04A63" w:rsidP="00B23445">
      <w:pPr>
        <w:ind w:left="-540"/>
        <w:jc w:val="center"/>
        <w:rPr>
          <w:b/>
          <w:sz w:val="44"/>
          <w:szCs w:val="44"/>
          <w:u w:val="single"/>
        </w:rPr>
      </w:pPr>
      <w:r w:rsidRPr="00330398">
        <w:rPr>
          <w:b/>
          <w:sz w:val="44"/>
          <w:szCs w:val="44"/>
          <w:u w:val="single"/>
        </w:rPr>
        <w:t>UW Medicine - Pathology</w:t>
      </w:r>
    </w:p>
    <w:p w:rsidR="00D04A63" w:rsidRDefault="00D04A63" w:rsidP="00DE1C1C">
      <w:pPr>
        <w:ind w:left="-540"/>
        <w:rPr>
          <w:b/>
          <w:u w:val="single"/>
        </w:rPr>
      </w:pPr>
    </w:p>
    <w:p w:rsidR="00D04A63" w:rsidRDefault="00D04A63" w:rsidP="00DE1C1C">
      <w:pPr>
        <w:ind w:left="-540"/>
        <w:rPr>
          <w:b/>
          <w:u w:val="single"/>
        </w:rPr>
      </w:pPr>
    </w:p>
    <w:p w:rsidR="00D04A63" w:rsidRDefault="00D04A63" w:rsidP="00387A2B">
      <w:pPr>
        <w:ind w:left="5760" w:firstLine="720"/>
      </w:pPr>
      <w:r>
        <w:t>6000-01-01-06</w:t>
      </w:r>
    </w:p>
    <w:p w:rsidR="00D04A63" w:rsidRPr="00DE1C1C" w:rsidRDefault="00D04A63" w:rsidP="00330398">
      <w:pPr>
        <w:ind w:left="-540"/>
        <w:jc w:val="center"/>
        <w:rPr>
          <w:sz w:val="28"/>
          <w:szCs w:val="28"/>
        </w:rPr>
      </w:pPr>
      <w:r>
        <w:rPr>
          <w:sz w:val="28"/>
          <w:szCs w:val="28"/>
        </w:rPr>
        <w:t>Case Priority / Cassette Color Procedure</w:t>
      </w:r>
    </w:p>
    <w:p w:rsidR="00D04A63" w:rsidRDefault="00D04A63"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D04A63" w:rsidTr="00DE403F">
        <w:tc>
          <w:tcPr>
            <w:tcW w:w="3348" w:type="dxa"/>
          </w:tcPr>
          <w:p w:rsidR="00D04A63" w:rsidRDefault="00D04A63" w:rsidP="00DE1C1C">
            <w:r>
              <w:t>Adopted Date:  09/15/05</w:t>
            </w:r>
          </w:p>
          <w:p w:rsidR="00D04A63" w:rsidRDefault="00D04A63" w:rsidP="00DE1C1C">
            <w:r>
              <w:t>Review Date: 10/25/10</w:t>
            </w:r>
          </w:p>
          <w:p w:rsidR="00D04A63" w:rsidRDefault="00D04A63" w:rsidP="00DE1C1C">
            <w:r>
              <w:t>Revision Date: 03/29/11</w:t>
            </w:r>
          </w:p>
        </w:tc>
      </w:tr>
    </w:tbl>
    <w:p w:rsidR="00D04A63" w:rsidRDefault="00D04A63" w:rsidP="00DE1C1C"/>
    <w:p w:rsidR="00D04A63" w:rsidRDefault="00D04A63" w:rsidP="00DE1C1C"/>
    <w:p w:rsidR="00D04A63" w:rsidRDefault="00D04A63" w:rsidP="002E4565">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D04A63" w:rsidRPr="00942BFA" w:rsidRDefault="00D04A63" w:rsidP="00BA4F62">
      <w:pPr>
        <w:tabs>
          <w:tab w:val="left" w:pos="1620"/>
          <w:tab w:val="left" w:pos="1980"/>
        </w:tabs>
        <w:ind w:left="-540" w:right="1008"/>
        <w:jc w:val="both"/>
      </w:pPr>
      <w:r w:rsidRPr="00942BFA">
        <w:rPr>
          <w:position w:val="-6"/>
        </w:rPr>
        <w:t xml:space="preserve">The specimen priorities are color coded to keep work in numerical and completion priority throughout the entire histology system.      </w:t>
      </w:r>
      <w:r w:rsidRPr="00942BFA">
        <w:t xml:space="preserve">              </w:t>
      </w:r>
    </w:p>
    <w:p w:rsidR="00D04A63" w:rsidRDefault="00D04A63" w:rsidP="00AD01A8">
      <w:pPr>
        <w:pBdr>
          <w:bottom w:val="single" w:sz="4" w:space="1" w:color="auto"/>
        </w:pBdr>
        <w:tabs>
          <w:tab w:val="left" w:pos="1620"/>
          <w:tab w:val="left" w:pos="1980"/>
          <w:tab w:val="left" w:pos="8640"/>
        </w:tabs>
        <w:ind w:left="-540"/>
        <w:jc w:val="both"/>
        <w:rPr>
          <w:rFonts w:ascii="Arial" w:hAnsi="Arial" w:cs="Arial"/>
          <w:sz w:val="28"/>
          <w:szCs w:val="28"/>
        </w:rPr>
      </w:pPr>
    </w:p>
    <w:p w:rsidR="00D04A63" w:rsidRPr="00846FC4" w:rsidRDefault="00D04A63" w:rsidP="00AD01A8">
      <w:pPr>
        <w:pBdr>
          <w:bottom w:val="single" w:sz="4" w:space="1" w:color="auto"/>
        </w:pBdr>
        <w:tabs>
          <w:tab w:val="left" w:pos="1620"/>
          <w:tab w:val="left" w:pos="1980"/>
          <w:tab w:val="left" w:pos="8640"/>
        </w:tabs>
        <w:ind w:left="-540"/>
        <w:jc w:val="both"/>
        <w:rPr>
          <w:rFonts w:ascii="Arial" w:hAnsi="Arial" w:cs="Arial"/>
          <w:sz w:val="28"/>
          <w:szCs w:val="28"/>
        </w:rPr>
      </w:pPr>
      <w:r>
        <w:rPr>
          <w:rFonts w:ascii="Arial" w:hAnsi="Arial" w:cs="Arial"/>
          <w:sz w:val="28"/>
          <w:szCs w:val="28"/>
        </w:rPr>
        <w:t>SCOPE</w:t>
      </w:r>
    </w:p>
    <w:p w:rsidR="00D04A63" w:rsidRPr="00AD01A8" w:rsidRDefault="00D04A63" w:rsidP="00AD01A8">
      <w:pPr>
        <w:tabs>
          <w:tab w:val="left" w:pos="1620"/>
          <w:tab w:val="left" w:pos="1980"/>
          <w:tab w:val="left" w:pos="8640"/>
        </w:tabs>
        <w:ind w:left="-540"/>
        <w:jc w:val="both"/>
      </w:pPr>
      <w:r>
        <w:t>This policy encompasses the laboratories of histology and gross room.</w:t>
      </w:r>
    </w:p>
    <w:p w:rsidR="00D04A63" w:rsidRDefault="00D04A63" w:rsidP="00AD01A8">
      <w:pPr>
        <w:tabs>
          <w:tab w:val="left" w:pos="1620"/>
          <w:tab w:val="left" w:pos="1980"/>
          <w:tab w:val="left" w:pos="8640"/>
        </w:tabs>
        <w:ind w:left="-540"/>
        <w:jc w:val="both"/>
        <w:rPr>
          <w:rFonts w:ascii="Arial" w:hAnsi="Arial" w:cs="Arial"/>
          <w:sz w:val="28"/>
          <w:szCs w:val="28"/>
        </w:rPr>
      </w:pPr>
    </w:p>
    <w:p w:rsidR="00D04A63" w:rsidRPr="00846FC4" w:rsidRDefault="00D04A63" w:rsidP="00942BFA">
      <w:pPr>
        <w:pBdr>
          <w:bottom w:val="single" w:sz="4" w:space="1" w:color="auto"/>
        </w:pBdr>
        <w:tabs>
          <w:tab w:val="left" w:pos="1620"/>
          <w:tab w:val="left" w:pos="1980"/>
          <w:tab w:val="left" w:pos="8640"/>
        </w:tabs>
        <w:ind w:left="-540"/>
        <w:jc w:val="both"/>
        <w:rPr>
          <w:rFonts w:ascii="Arial" w:hAnsi="Arial" w:cs="Arial"/>
          <w:sz w:val="28"/>
          <w:szCs w:val="28"/>
        </w:rPr>
      </w:pPr>
      <w:r>
        <w:rPr>
          <w:rFonts w:ascii="Arial" w:hAnsi="Arial" w:cs="Arial"/>
          <w:sz w:val="28"/>
          <w:szCs w:val="28"/>
        </w:rPr>
        <w:t>PROCEDURE</w:t>
      </w:r>
    </w:p>
    <w:p w:rsidR="00D04A63" w:rsidRDefault="00D04A63" w:rsidP="00942BFA">
      <w:pPr>
        <w:numPr>
          <w:ilvl w:val="0"/>
          <w:numId w:val="11"/>
        </w:numPr>
        <w:tabs>
          <w:tab w:val="clear" w:pos="792"/>
          <w:tab w:val="left" w:pos="0"/>
        </w:tabs>
        <w:ind w:left="0" w:hanging="540"/>
      </w:pPr>
      <w:r w:rsidRPr="00942BFA">
        <w:t>The priority is indicated in the case priority field, found in the lower right hand corner of the general screen.  The priority status is set by whoever accessions the case.  The choices are rush, priority and routine.</w:t>
      </w:r>
    </w:p>
    <w:p w:rsidR="00D04A63" w:rsidRDefault="00D04A63" w:rsidP="00942BFA">
      <w:pPr>
        <w:tabs>
          <w:tab w:val="left" w:pos="0"/>
        </w:tabs>
        <w:ind w:left="-540"/>
      </w:pPr>
    </w:p>
    <w:p w:rsidR="00D04A63" w:rsidRPr="00942BFA" w:rsidRDefault="00D04A63" w:rsidP="00942BFA">
      <w:pPr>
        <w:numPr>
          <w:ilvl w:val="0"/>
          <w:numId w:val="11"/>
        </w:numPr>
        <w:tabs>
          <w:tab w:val="clear" w:pos="792"/>
          <w:tab w:val="left" w:pos="0"/>
        </w:tabs>
        <w:ind w:left="0" w:hanging="540"/>
      </w:pPr>
      <w:r w:rsidRPr="00942BFA">
        <w:t>The tissues are placed in cassettes according to the following code.</w:t>
      </w:r>
    </w:p>
    <w:p w:rsidR="00D04A63" w:rsidRDefault="00D04A63" w:rsidP="00942BFA">
      <w:pPr>
        <w:numPr>
          <w:ilvl w:val="1"/>
          <w:numId w:val="11"/>
        </w:numPr>
        <w:tabs>
          <w:tab w:val="clear" w:pos="900"/>
          <w:tab w:val="num" w:pos="360"/>
        </w:tabs>
        <w:ind w:left="360"/>
      </w:pPr>
      <w:r w:rsidRPr="00942BFA">
        <w:t>Yellow: rush, biopsies</w:t>
      </w:r>
    </w:p>
    <w:p w:rsidR="00D04A63" w:rsidRDefault="00D04A63" w:rsidP="00942BFA">
      <w:pPr>
        <w:numPr>
          <w:ilvl w:val="1"/>
          <w:numId w:val="11"/>
        </w:numPr>
        <w:tabs>
          <w:tab w:val="clear" w:pos="900"/>
          <w:tab w:val="num" w:pos="360"/>
        </w:tabs>
        <w:ind w:left="360"/>
      </w:pPr>
      <w:r w:rsidRPr="00942BFA">
        <w:t>White:  routine/decal</w:t>
      </w:r>
    </w:p>
    <w:p w:rsidR="00D04A63" w:rsidRDefault="00D04A63" w:rsidP="00942BFA"/>
    <w:p w:rsidR="00D04A63" w:rsidRDefault="00D04A63" w:rsidP="00942BFA">
      <w:r>
        <w:rPr>
          <w:i/>
        </w:rPr>
        <w:t xml:space="preserve">Note:  </w:t>
      </w:r>
      <w:r>
        <w:t xml:space="preserve"> For Bone Marrow:</w:t>
      </w:r>
    </w:p>
    <w:p w:rsidR="00D04A63" w:rsidRDefault="00D04A63" w:rsidP="00942BFA">
      <w:pPr>
        <w:numPr>
          <w:ilvl w:val="0"/>
          <w:numId w:val="12"/>
        </w:numPr>
        <w:tabs>
          <w:tab w:val="clear" w:pos="1245"/>
          <w:tab w:val="num" w:pos="1080"/>
        </w:tabs>
        <w:ind w:left="1080"/>
      </w:pPr>
      <w:r>
        <w:t>Yellow: Bone Marrow biopsies (needs 45 minutes to decal- see Bone Morrow Decalcification Procedure, 6000-01-05-19</w:t>
      </w:r>
    </w:p>
    <w:p w:rsidR="00D04A63" w:rsidRDefault="00D04A63" w:rsidP="00942BFA">
      <w:pPr>
        <w:numPr>
          <w:ilvl w:val="0"/>
          <w:numId w:val="12"/>
        </w:numPr>
        <w:tabs>
          <w:tab w:val="clear" w:pos="1245"/>
          <w:tab w:val="num" w:pos="1080"/>
        </w:tabs>
        <w:ind w:left="1080"/>
      </w:pPr>
      <w:r>
        <w:t>White: Bone Marrow particle prep</w:t>
      </w:r>
    </w:p>
    <w:p w:rsidR="00D04A63" w:rsidRDefault="00D04A63" w:rsidP="00942BFA"/>
    <w:p w:rsidR="00D04A63" w:rsidRPr="00846FC4" w:rsidRDefault="00D04A63" w:rsidP="00942BFA">
      <w:pPr>
        <w:pBdr>
          <w:bottom w:val="single" w:sz="4" w:space="1" w:color="auto"/>
        </w:pBdr>
        <w:tabs>
          <w:tab w:val="left" w:pos="1620"/>
          <w:tab w:val="left" w:pos="1980"/>
          <w:tab w:val="left" w:pos="8640"/>
        </w:tabs>
        <w:ind w:left="-540"/>
        <w:jc w:val="both"/>
        <w:rPr>
          <w:rFonts w:ascii="Arial" w:hAnsi="Arial" w:cs="Arial"/>
          <w:sz w:val="28"/>
          <w:szCs w:val="28"/>
        </w:rPr>
      </w:pPr>
      <w:r>
        <w:rPr>
          <w:rFonts w:ascii="Arial" w:hAnsi="Arial" w:cs="Arial"/>
          <w:sz w:val="28"/>
          <w:szCs w:val="28"/>
        </w:rPr>
        <w:t>REFERENCE</w:t>
      </w:r>
    </w:p>
    <w:p w:rsidR="00D04A63" w:rsidRDefault="00D04A63" w:rsidP="00942BFA">
      <w:pPr>
        <w:tabs>
          <w:tab w:val="left" w:pos="-540"/>
        </w:tabs>
        <w:ind w:left="-540"/>
      </w:pPr>
      <w:r>
        <w:t>Bone Marrow Decalcification Procedure - 6000-01-05-19</w:t>
      </w:r>
    </w:p>
    <w:p w:rsidR="00D04A63" w:rsidRDefault="00D04A63" w:rsidP="003E6DB8">
      <w:pPr>
        <w:tabs>
          <w:tab w:val="left" w:pos="0"/>
        </w:tabs>
      </w:pPr>
    </w:p>
    <w:p w:rsidR="00D04A63" w:rsidRDefault="00D04A63" w:rsidP="004B2BBE">
      <w:pPr>
        <w:ind w:left="-540"/>
      </w:pPr>
      <w:r w:rsidRPr="007A464A">
        <w:t>Written By:</w:t>
      </w:r>
      <w:r w:rsidRPr="007A464A">
        <w:tab/>
      </w:r>
      <w:r w:rsidRPr="007A464A">
        <w:tab/>
      </w:r>
      <w:r w:rsidRPr="007A464A">
        <w:tab/>
      </w:r>
      <w:r w:rsidRPr="007A464A">
        <w:tab/>
      </w:r>
      <w:r w:rsidRPr="007A464A">
        <w:tab/>
        <w:t>Director Approval:</w:t>
      </w:r>
    </w:p>
    <w:p w:rsidR="00D04A63" w:rsidRPr="008A212E" w:rsidRDefault="00D04A63" w:rsidP="004B2BBE">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D04A63" w:rsidRPr="007A464A" w:rsidRDefault="00D04A63" w:rsidP="004B2BBE">
      <w:pPr>
        <w:ind w:left="-540"/>
      </w:pPr>
    </w:p>
    <w:p w:rsidR="00D04A63" w:rsidRDefault="00D04A63" w:rsidP="004B2BBE">
      <w:pPr>
        <w:ind w:left="-540"/>
      </w:pPr>
    </w:p>
    <w:p w:rsidR="00D04A63" w:rsidRDefault="00D04A63" w:rsidP="004B2BBE">
      <w:pPr>
        <w:ind w:left="-540"/>
      </w:pPr>
    </w:p>
    <w:p w:rsidR="00D04A63" w:rsidRDefault="00D04A63" w:rsidP="004B2BBE">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D04A63" w:rsidRDefault="00D04A63" w:rsidP="004B2BBE">
      <w:pPr>
        <w:ind w:left="-540"/>
      </w:pPr>
      <w:r>
        <w:t xml:space="preserve"> Supervisor / Manager</w:t>
      </w:r>
    </w:p>
    <w:p w:rsidR="00D04A63" w:rsidRDefault="00D04A63" w:rsidP="003E6DB8">
      <w:pPr>
        <w:rPr>
          <w:sz w:val="28"/>
          <w:szCs w:val="28"/>
        </w:rPr>
      </w:pPr>
    </w:p>
    <w:sectPr w:rsidR="00D04A63" w:rsidSect="00565631">
      <w:footerReference w:type="default" r:id="rId7"/>
      <w:pgSz w:w="12240" w:h="15840" w:code="1"/>
      <w:pgMar w:top="1000" w:right="1800" w:bottom="1260" w:left="1800" w:header="720" w:footer="5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A63" w:rsidRDefault="00D04A63">
      <w:r>
        <w:separator/>
      </w:r>
    </w:p>
  </w:endnote>
  <w:endnote w:type="continuationSeparator" w:id="0">
    <w:p w:rsidR="00D04A63" w:rsidRDefault="00D04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63" w:rsidRPr="005E57DE" w:rsidRDefault="00D04A63" w:rsidP="00565631">
    <w:pPr>
      <w:pStyle w:val="Footer"/>
      <w:ind w:left="-540"/>
      <w:rPr>
        <w:rStyle w:val="PageNumber"/>
        <w:color w:val="999999"/>
        <w:sz w:val="20"/>
        <w:szCs w:val="20"/>
      </w:rPr>
    </w:pPr>
    <w:r>
      <w:rPr>
        <w:rStyle w:val="PageNumber"/>
        <w:color w:val="999999"/>
        <w:sz w:val="20"/>
        <w:szCs w:val="20"/>
      </w:rPr>
      <w:t>Case Priority / Cassette Color Procedure</w:t>
    </w:r>
  </w:p>
  <w:p w:rsidR="00D04A63" w:rsidRDefault="00D04A63" w:rsidP="00565631">
    <w:pPr>
      <w:pStyle w:val="Footer"/>
      <w:ind w:left="-540"/>
    </w:pPr>
    <w:r>
      <w:rPr>
        <w:rStyle w:val="PageNumber"/>
        <w:color w:val="999999"/>
        <w:sz w:val="20"/>
        <w:szCs w:val="20"/>
      </w:rPr>
      <w:t>Histology / Gross Room</w:t>
    </w:r>
    <w:r w:rsidRPr="005E57DE">
      <w:rPr>
        <w:rStyle w:val="PageNumber"/>
        <w:color w:val="999999"/>
        <w:sz w:val="20"/>
        <w:szCs w:val="20"/>
      </w:rPr>
      <w:t>- UWMC</w:t>
    </w:r>
    <w:r w:rsidRPr="007510D1">
      <w:rPr>
        <w:rStyle w:val="PageNumber"/>
      </w:rPr>
      <w:tab/>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A63" w:rsidRDefault="00D04A63">
      <w:r>
        <w:separator/>
      </w:r>
    </w:p>
  </w:footnote>
  <w:footnote w:type="continuationSeparator" w:id="0">
    <w:p w:rsidR="00D04A63" w:rsidRDefault="00D04A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A159C"/>
    <w:multiLevelType w:val="hybridMultilevel"/>
    <w:tmpl w:val="961E91E4"/>
    <w:lvl w:ilvl="0" w:tplc="227EC3BA">
      <w:start w:val="1"/>
      <w:numFmt w:val="decimal"/>
      <w:lvlText w:val="%1."/>
      <w:lvlJc w:val="left"/>
      <w:pPr>
        <w:tabs>
          <w:tab w:val="num" w:pos="792"/>
        </w:tabs>
        <w:ind w:left="792" w:hanging="360"/>
      </w:pPr>
      <w:rPr>
        <w:rFonts w:cs="Times New Roman" w:hint="default"/>
        <w:b w:val="0"/>
      </w:rPr>
    </w:lvl>
    <w:lvl w:ilvl="1" w:tplc="08FCE812">
      <w:start w:val="1"/>
      <w:numFmt w:val="upperLetter"/>
      <w:lvlText w:val="%2."/>
      <w:lvlJc w:val="left"/>
      <w:pPr>
        <w:tabs>
          <w:tab w:val="num" w:pos="360"/>
        </w:tabs>
        <w:ind w:left="360" w:hanging="360"/>
      </w:pPr>
      <w:rPr>
        <w:rFonts w:cs="Times New Roman" w:hint="default"/>
        <w:b w:val="0"/>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16C416A8"/>
    <w:multiLevelType w:val="hybridMultilevel"/>
    <w:tmpl w:val="C96CBBE6"/>
    <w:lvl w:ilvl="0" w:tplc="6088BCC0">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1D32435B"/>
    <w:multiLevelType w:val="hybridMultilevel"/>
    <w:tmpl w:val="5DD4E922"/>
    <w:lvl w:ilvl="0" w:tplc="ACB67650">
      <w:start w:val="1"/>
      <w:numFmt w:val="bullet"/>
      <w:lvlText w:val=""/>
      <w:lvlJc w:val="left"/>
      <w:pPr>
        <w:tabs>
          <w:tab w:val="num" w:pos="-15"/>
        </w:tabs>
        <w:ind w:left="-15"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nsid w:val="1D557635"/>
    <w:multiLevelType w:val="hybridMultilevel"/>
    <w:tmpl w:val="63FC0EA6"/>
    <w:lvl w:ilvl="0" w:tplc="ACB67650">
      <w:start w:val="1"/>
      <w:numFmt w:val="bullet"/>
      <w:lvlText w:val=""/>
      <w:lvlJc w:val="left"/>
      <w:pPr>
        <w:tabs>
          <w:tab w:val="num" w:pos="1245"/>
        </w:tabs>
        <w:ind w:left="1245"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75D6078"/>
    <w:multiLevelType w:val="hybridMultilevel"/>
    <w:tmpl w:val="11D808F0"/>
    <w:lvl w:ilvl="0" w:tplc="6088BCC0">
      <w:start w:val="1"/>
      <w:numFmt w:val="decimal"/>
      <w:lvlText w:val="%1."/>
      <w:lvlJc w:val="left"/>
      <w:pPr>
        <w:tabs>
          <w:tab w:val="num" w:pos="792"/>
        </w:tabs>
        <w:ind w:left="792" w:hanging="360"/>
      </w:pPr>
      <w:rPr>
        <w:rFonts w:cs="Times New Roman" w:hint="default"/>
      </w:rPr>
    </w:lvl>
    <w:lvl w:ilvl="1" w:tplc="ACB67650">
      <w:start w:val="1"/>
      <w:numFmt w:val="bullet"/>
      <w:lvlText w:val=""/>
      <w:lvlJc w:val="left"/>
      <w:pPr>
        <w:tabs>
          <w:tab w:val="num" w:pos="900"/>
        </w:tabs>
        <w:ind w:left="900" w:hanging="360"/>
      </w:pPr>
      <w:rPr>
        <w:rFonts w:ascii="Symbol" w:hAnsi="Symbol" w:hint="default"/>
        <w:color w:val="auto"/>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5">
    <w:nsid w:val="313458A7"/>
    <w:multiLevelType w:val="hybridMultilevel"/>
    <w:tmpl w:val="AB08EADE"/>
    <w:lvl w:ilvl="0" w:tplc="6088BCC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468"/>
        </w:tabs>
        <w:ind w:left="468" w:hanging="360"/>
      </w:pPr>
      <w:rPr>
        <w:rFonts w:cs="Times New Roman"/>
      </w:rPr>
    </w:lvl>
    <w:lvl w:ilvl="2" w:tplc="0409001B" w:tentative="1">
      <w:start w:val="1"/>
      <w:numFmt w:val="lowerRoman"/>
      <w:lvlText w:val="%3."/>
      <w:lvlJc w:val="right"/>
      <w:pPr>
        <w:tabs>
          <w:tab w:val="num" w:pos="1188"/>
        </w:tabs>
        <w:ind w:left="1188" w:hanging="180"/>
      </w:pPr>
      <w:rPr>
        <w:rFonts w:cs="Times New Roman"/>
      </w:rPr>
    </w:lvl>
    <w:lvl w:ilvl="3" w:tplc="0409000F" w:tentative="1">
      <w:start w:val="1"/>
      <w:numFmt w:val="decimal"/>
      <w:lvlText w:val="%4."/>
      <w:lvlJc w:val="left"/>
      <w:pPr>
        <w:tabs>
          <w:tab w:val="num" w:pos="1908"/>
        </w:tabs>
        <w:ind w:left="1908" w:hanging="360"/>
      </w:pPr>
      <w:rPr>
        <w:rFonts w:cs="Times New Roman"/>
      </w:rPr>
    </w:lvl>
    <w:lvl w:ilvl="4" w:tplc="04090019" w:tentative="1">
      <w:start w:val="1"/>
      <w:numFmt w:val="lowerLetter"/>
      <w:lvlText w:val="%5."/>
      <w:lvlJc w:val="left"/>
      <w:pPr>
        <w:tabs>
          <w:tab w:val="num" w:pos="2628"/>
        </w:tabs>
        <w:ind w:left="2628" w:hanging="360"/>
      </w:pPr>
      <w:rPr>
        <w:rFonts w:cs="Times New Roman"/>
      </w:rPr>
    </w:lvl>
    <w:lvl w:ilvl="5" w:tplc="0409001B" w:tentative="1">
      <w:start w:val="1"/>
      <w:numFmt w:val="lowerRoman"/>
      <w:lvlText w:val="%6."/>
      <w:lvlJc w:val="right"/>
      <w:pPr>
        <w:tabs>
          <w:tab w:val="num" w:pos="3348"/>
        </w:tabs>
        <w:ind w:left="3348" w:hanging="180"/>
      </w:pPr>
      <w:rPr>
        <w:rFonts w:cs="Times New Roman"/>
      </w:rPr>
    </w:lvl>
    <w:lvl w:ilvl="6" w:tplc="0409000F" w:tentative="1">
      <w:start w:val="1"/>
      <w:numFmt w:val="decimal"/>
      <w:lvlText w:val="%7."/>
      <w:lvlJc w:val="left"/>
      <w:pPr>
        <w:tabs>
          <w:tab w:val="num" w:pos="4068"/>
        </w:tabs>
        <w:ind w:left="4068" w:hanging="360"/>
      </w:pPr>
      <w:rPr>
        <w:rFonts w:cs="Times New Roman"/>
      </w:rPr>
    </w:lvl>
    <w:lvl w:ilvl="7" w:tplc="04090019" w:tentative="1">
      <w:start w:val="1"/>
      <w:numFmt w:val="lowerLetter"/>
      <w:lvlText w:val="%8."/>
      <w:lvlJc w:val="left"/>
      <w:pPr>
        <w:tabs>
          <w:tab w:val="num" w:pos="4788"/>
        </w:tabs>
        <w:ind w:left="4788" w:hanging="360"/>
      </w:pPr>
      <w:rPr>
        <w:rFonts w:cs="Times New Roman"/>
      </w:rPr>
    </w:lvl>
    <w:lvl w:ilvl="8" w:tplc="0409001B" w:tentative="1">
      <w:start w:val="1"/>
      <w:numFmt w:val="lowerRoman"/>
      <w:lvlText w:val="%9."/>
      <w:lvlJc w:val="right"/>
      <w:pPr>
        <w:tabs>
          <w:tab w:val="num" w:pos="5508"/>
        </w:tabs>
        <w:ind w:left="5508" w:hanging="180"/>
      </w:pPr>
      <w:rPr>
        <w:rFonts w:cs="Times New Roman"/>
      </w:rPr>
    </w:lvl>
  </w:abstractNum>
  <w:abstractNum w:abstractNumId="6">
    <w:nsid w:val="358C0931"/>
    <w:multiLevelType w:val="multilevel"/>
    <w:tmpl w:val="BFD25F40"/>
    <w:lvl w:ilvl="0">
      <w:start w:val="1"/>
      <w:numFmt w:val="decimal"/>
      <w:lvlText w:val="%1."/>
      <w:lvlJc w:val="left"/>
      <w:pPr>
        <w:tabs>
          <w:tab w:val="num" w:pos="792"/>
        </w:tabs>
        <w:ind w:left="792" w:hanging="360"/>
      </w:pPr>
      <w:rPr>
        <w:rFonts w:cs="Times New Roman" w:hint="default"/>
        <w:b w:val="0"/>
      </w:rPr>
    </w:lvl>
    <w:lvl w:ilvl="1">
      <w:start w:val="1"/>
      <w:numFmt w:val="lowerLetter"/>
      <w:lvlText w:val="%2."/>
      <w:lvlJc w:val="left"/>
      <w:pPr>
        <w:tabs>
          <w:tab w:val="num" w:pos="360"/>
        </w:tabs>
        <w:ind w:left="360" w:hanging="360"/>
      </w:pPr>
      <w:rPr>
        <w:rFonts w:cs="Times New Roman" w:hint="default"/>
        <w:b w:val="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7">
    <w:nsid w:val="454C39D3"/>
    <w:multiLevelType w:val="hybridMultilevel"/>
    <w:tmpl w:val="4B4CF8B4"/>
    <w:lvl w:ilvl="0" w:tplc="6088BCC0">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8">
    <w:nsid w:val="5C8D5378"/>
    <w:multiLevelType w:val="multilevel"/>
    <w:tmpl w:val="5B680B7C"/>
    <w:lvl w:ilvl="0">
      <w:start w:val="1"/>
      <w:numFmt w:val="decimal"/>
      <w:lvlText w:val="%1."/>
      <w:lvlJc w:val="left"/>
      <w:pPr>
        <w:tabs>
          <w:tab w:val="num" w:pos="792"/>
        </w:tabs>
        <w:ind w:left="792" w:hanging="360"/>
      </w:pPr>
      <w:rPr>
        <w:rFonts w:cs="Times New Roman" w:hint="default"/>
        <w:b w:val="0"/>
      </w:rPr>
    </w:lvl>
    <w:lvl w:ilvl="1">
      <w:start w:val="5"/>
      <w:numFmt w:val="lowerLetter"/>
      <w:lvlText w:val="%2."/>
      <w:lvlJc w:val="left"/>
      <w:pPr>
        <w:tabs>
          <w:tab w:val="num" w:pos="900"/>
        </w:tabs>
        <w:ind w:left="900" w:hanging="360"/>
      </w:pPr>
      <w:rPr>
        <w:rFonts w:cs="Times New Roman" w:hint="default"/>
        <w:b w:val="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9">
    <w:nsid w:val="6E9F224E"/>
    <w:multiLevelType w:val="hybridMultilevel"/>
    <w:tmpl w:val="0D3054B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25869FA"/>
    <w:multiLevelType w:val="hybridMultilevel"/>
    <w:tmpl w:val="4EA23204"/>
    <w:lvl w:ilvl="0" w:tplc="04090005">
      <w:start w:val="1"/>
      <w:numFmt w:val="bullet"/>
      <w:lvlText w:val=""/>
      <w:lvlJc w:val="left"/>
      <w:pPr>
        <w:tabs>
          <w:tab w:val="num" w:pos="900"/>
        </w:tabs>
        <w:ind w:left="900" w:hanging="360"/>
      </w:pPr>
      <w:rPr>
        <w:rFonts w:ascii="Wingdings" w:hAnsi="Wingdings" w:hint="default"/>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796E3D34"/>
    <w:multiLevelType w:val="hybridMultilevel"/>
    <w:tmpl w:val="88B07138"/>
    <w:lvl w:ilvl="0" w:tplc="6088BCC0">
      <w:start w:val="1"/>
      <w:numFmt w:val="decimal"/>
      <w:lvlText w:val="%1."/>
      <w:lvlJc w:val="left"/>
      <w:pPr>
        <w:tabs>
          <w:tab w:val="num" w:pos="1332"/>
        </w:tabs>
        <w:ind w:left="133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0"/>
  </w:num>
  <w:num w:numId="3">
    <w:abstractNumId w:val="0"/>
  </w:num>
  <w:num w:numId="4">
    <w:abstractNumId w:val="2"/>
  </w:num>
  <w:num w:numId="5">
    <w:abstractNumId w:val="8"/>
  </w:num>
  <w:num w:numId="6">
    <w:abstractNumId w:val="6"/>
  </w:num>
  <w:num w:numId="7">
    <w:abstractNumId w:val="5"/>
  </w:num>
  <w:num w:numId="8">
    <w:abstractNumId w:val="1"/>
  </w:num>
  <w:num w:numId="9">
    <w:abstractNumId w:val="11"/>
  </w:num>
  <w:num w:numId="10">
    <w:abstractNumId w:val="7"/>
  </w:num>
  <w:num w:numId="11">
    <w:abstractNumId w:val="4"/>
  </w:num>
  <w:num w:numId="12">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33C6"/>
    <w:rsid w:val="00006988"/>
    <w:rsid w:val="00010CE0"/>
    <w:rsid w:val="00014FF4"/>
    <w:rsid w:val="000154FE"/>
    <w:rsid w:val="00015809"/>
    <w:rsid w:val="0001736E"/>
    <w:rsid w:val="000212BF"/>
    <w:rsid w:val="000236D2"/>
    <w:rsid w:val="00025F1E"/>
    <w:rsid w:val="000333F4"/>
    <w:rsid w:val="00034AE3"/>
    <w:rsid w:val="00042E0F"/>
    <w:rsid w:val="00045F28"/>
    <w:rsid w:val="00053038"/>
    <w:rsid w:val="00053748"/>
    <w:rsid w:val="00062611"/>
    <w:rsid w:val="00067F59"/>
    <w:rsid w:val="000819E4"/>
    <w:rsid w:val="000841BE"/>
    <w:rsid w:val="000845E7"/>
    <w:rsid w:val="000853FE"/>
    <w:rsid w:val="00085479"/>
    <w:rsid w:val="000875F8"/>
    <w:rsid w:val="00090179"/>
    <w:rsid w:val="0009161F"/>
    <w:rsid w:val="00096154"/>
    <w:rsid w:val="000A087A"/>
    <w:rsid w:val="000A3B3F"/>
    <w:rsid w:val="000A3E37"/>
    <w:rsid w:val="000A452E"/>
    <w:rsid w:val="000A68E9"/>
    <w:rsid w:val="000B600F"/>
    <w:rsid w:val="000B670F"/>
    <w:rsid w:val="000B6731"/>
    <w:rsid w:val="000C32ED"/>
    <w:rsid w:val="000C5904"/>
    <w:rsid w:val="000C74CE"/>
    <w:rsid w:val="000D34C5"/>
    <w:rsid w:val="000D392A"/>
    <w:rsid w:val="000D6C3F"/>
    <w:rsid w:val="000E223C"/>
    <w:rsid w:val="000E3946"/>
    <w:rsid w:val="000E3BBA"/>
    <w:rsid w:val="000F0341"/>
    <w:rsid w:val="000F6233"/>
    <w:rsid w:val="000F679D"/>
    <w:rsid w:val="000F75BA"/>
    <w:rsid w:val="00100061"/>
    <w:rsid w:val="0010126F"/>
    <w:rsid w:val="0010169E"/>
    <w:rsid w:val="001033EB"/>
    <w:rsid w:val="001041F9"/>
    <w:rsid w:val="00105660"/>
    <w:rsid w:val="00107792"/>
    <w:rsid w:val="001109E5"/>
    <w:rsid w:val="001136FB"/>
    <w:rsid w:val="0011497A"/>
    <w:rsid w:val="00116119"/>
    <w:rsid w:val="00121299"/>
    <w:rsid w:val="00122286"/>
    <w:rsid w:val="001231AA"/>
    <w:rsid w:val="00124320"/>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54B0E"/>
    <w:rsid w:val="00160BB1"/>
    <w:rsid w:val="00162104"/>
    <w:rsid w:val="00165E35"/>
    <w:rsid w:val="00166410"/>
    <w:rsid w:val="00166875"/>
    <w:rsid w:val="00175F25"/>
    <w:rsid w:val="00175F83"/>
    <w:rsid w:val="00181DFD"/>
    <w:rsid w:val="0018317A"/>
    <w:rsid w:val="0018508D"/>
    <w:rsid w:val="001853EE"/>
    <w:rsid w:val="00186138"/>
    <w:rsid w:val="001927B7"/>
    <w:rsid w:val="0019782E"/>
    <w:rsid w:val="001A468A"/>
    <w:rsid w:val="001B07D9"/>
    <w:rsid w:val="001B092F"/>
    <w:rsid w:val="001B15E8"/>
    <w:rsid w:val="001B3656"/>
    <w:rsid w:val="001B37F2"/>
    <w:rsid w:val="001B6809"/>
    <w:rsid w:val="001C234C"/>
    <w:rsid w:val="001C2511"/>
    <w:rsid w:val="001C2B32"/>
    <w:rsid w:val="001C73A7"/>
    <w:rsid w:val="001D10BE"/>
    <w:rsid w:val="001D1225"/>
    <w:rsid w:val="001D1E15"/>
    <w:rsid w:val="001D20B7"/>
    <w:rsid w:val="001D380D"/>
    <w:rsid w:val="001D590A"/>
    <w:rsid w:val="001E28FF"/>
    <w:rsid w:val="001E5931"/>
    <w:rsid w:val="001F0992"/>
    <w:rsid w:val="001F2BAE"/>
    <w:rsid w:val="001F3440"/>
    <w:rsid w:val="001F4B56"/>
    <w:rsid w:val="001F5AC1"/>
    <w:rsid w:val="001F5C07"/>
    <w:rsid w:val="001F7310"/>
    <w:rsid w:val="001F7E82"/>
    <w:rsid w:val="002006DF"/>
    <w:rsid w:val="00200BCC"/>
    <w:rsid w:val="002073B3"/>
    <w:rsid w:val="0021098A"/>
    <w:rsid w:val="00211524"/>
    <w:rsid w:val="00216A1A"/>
    <w:rsid w:val="00217437"/>
    <w:rsid w:val="00217634"/>
    <w:rsid w:val="002229DE"/>
    <w:rsid w:val="0022317A"/>
    <w:rsid w:val="00224417"/>
    <w:rsid w:val="00224CA9"/>
    <w:rsid w:val="002262A6"/>
    <w:rsid w:val="00226C9B"/>
    <w:rsid w:val="00234256"/>
    <w:rsid w:val="00234399"/>
    <w:rsid w:val="00241D3E"/>
    <w:rsid w:val="00251FDC"/>
    <w:rsid w:val="002533CC"/>
    <w:rsid w:val="00253B26"/>
    <w:rsid w:val="00257B8D"/>
    <w:rsid w:val="00263643"/>
    <w:rsid w:val="00264FB7"/>
    <w:rsid w:val="00270798"/>
    <w:rsid w:val="002724F8"/>
    <w:rsid w:val="00272871"/>
    <w:rsid w:val="00276143"/>
    <w:rsid w:val="00277D57"/>
    <w:rsid w:val="00280074"/>
    <w:rsid w:val="002817E1"/>
    <w:rsid w:val="00285C18"/>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4565"/>
    <w:rsid w:val="002E57E6"/>
    <w:rsid w:val="002E6EED"/>
    <w:rsid w:val="002E7EFA"/>
    <w:rsid w:val="002F32B2"/>
    <w:rsid w:val="002F3B32"/>
    <w:rsid w:val="002F52B3"/>
    <w:rsid w:val="00301114"/>
    <w:rsid w:val="00302E85"/>
    <w:rsid w:val="0030789F"/>
    <w:rsid w:val="003109AA"/>
    <w:rsid w:val="0031226C"/>
    <w:rsid w:val="00316F49"/>
    <w:rsid w:val="0032144C"/>
    <w:rsid w:val="00324653"/>
    <w:rsid w:val="00325EDC"/>
    <w:rsid w:val="00330398"/>
    <w:rsid w:val="00331382"/>
    <w:rsid w:val="00332391"/>
    <w:rsid w:val="00332FCE"/>
    <w:rsid w:val="00333126"/>
    <w:rsid w:val="003359D2"/>
    <w:rsid w:val="00341BD3"/>
    <w:rsid w:val="00345038"/>
    <w:rsid w:val="003538B4"/>
    <w:rsid w:val="003545C3"/>
    <w:rsid w:val="0035548E"/>
    <w:rsid w:val="0035760A"/>
    <w:rsid w:val="00362D1E"/>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182"/>
    <w:rsid w:val="003C6C19"/>
    <w:rsid w:val="003D1568"/>
    <w:rsid w:val="003D1C42"/>
    <w:rsid w:val="003D3A76"/>
    <w:rsid w:val="003E13A3"/>
    <w:rsid w:val="003E5656"/>
    <w:rsid w:val="003E6DB8"/>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2539"/>
    <w:rsid w:val="00444358"/>
    <w:rsid w:val="004462F4"/>
    <w:rsid w:val="004474C2"/>
    <w:rsid w:val="004625DF"/>
    <w:rsid w:val="00465344"/>
    <w:rsid w:val="00466849"/>
    <w:rsid w:val="004750B6"/>
    <w:rsid w:val="00485259"/>
    <w:rsid w:val="00486E1B"/>
    <w:rsid w:val="00494C7B"/>
    <w:rsid w:val="004955DF"/>
    <w:rsid w:val="0049624D"/>
    <w:rsid w:val="004A5D69"/>
    <w:rsid w:val="004A67C5"/>
    <w:rsid w:val="004A75EF"/>
    <w:rsid w:val="004A7A88"/>
    <w:rsid w:val="004B2BBE"/>
    <w:rsid w:val="004B2F20"/>
    <w:rsid w:val="004B39E5"/>
    <w:rsid w:val="004B4454"/>
    <w:rsid w:val="004B5AFA"/>
    <w:rsid w:val="004C0502"/>
    <w:rsid w:val="004C0FE1"/>
    <w:rsid w:val="004C33F5"/>
    <w:rsid w:val="004C4B68"/>
    <w:rsid w:val="004C5455"/>
    <w:rsid w:val="004C6556"/>
    <w:rsid w:val="004D377F"/>
    <w:rsid w:val="004E1A65"/>
    <w:rsid w:val="004E5481"/>
    <w:rsid w:val="004F0FBA"/>
    <w:rsid w:val="004F377E"/>
    <w:rsid w:val="004F7A59"/>
    <w:rsid w:val="0050113E"/>
    <w:rsid w:val="00501862"/>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65631"/>
    <w:rsid w:val="0057276D"/>
    <w:rsid w:val="00576D8E"/>
    <w:rsid w:val="00583BFE"/>
    <w:rsid w:val="0059220D"/>
    <w:rsid w:val="0059295E"/>
    <w:rsid w:val="00592A77"/>
    <w:rsid w:val="005A3018"/>
    <w:rsid w:val="005A4159"/>
    <w:rsid w:val="005A5C27"/>
    <w:rsid w:val="005B071F"/>
    <w:rsid w:val="005B3660"/>
    <w:rsid w:val="005B6F80"/>
    <w:rsid w:val="005C27B5"/>
    <w:rsid w:val="005C390A"/>
    <w:rsid w:val="005C6D61"/>
    <w:rsid w:val="005D3A11"/>
    <w:rsid w:val="005D3CA0"/>
    <w:rsid w:val="005D43B2"/>
    <w:rsid w:val="005D4F54"/>
    <w:rsid w:val="005E53D7"/>
    <w:rsid w:val="005E57DE"/>
    <w:rsid w:val="005E70FE"/>
    <w:rsid w:val="005E78FB"/>
    <w:rsid w:val="005F1604"/>
    <w:rsid w:val="005F5793"/>
    <w:rsid w:val="005F739F"/>
    <w:rsid w:val="00604178"/>
    <w:rsid w:val="006056A9"/>
    <w:rsid w:val="00605E10"/>
    <w:rsid w:val="00606DE2"/>
    <w:rsid w:val="0062555C"/>
    <w:rsid w:val="006258EB"/>
    <w:rsid w:val="00625B43"/>
    <w:rsid w:val="00625CA6"/>
    <w:rsid w:val="00626A5C"/>
    <w:rsid w:val="00627511"/>
    <w:rsid w:val="00636E96"/>
    <w:rsid w:val="00643248"/>
    <w:rsid w:val="006458EE"/>
    <w:rsid w:val="00646B05"/>
    <w:rsid w:val="006534F6"/>
    <w:rsid w:val="00654866"/>
    <w:rsid w:val="00662C24"/>
    <w:rsid w:val="00663304"/>
    <w:rsid w:val="00665374"/>
    <w:rsid w:val="0067309A"/>
    <w:rsid w:val="00673B69"/>
    <w:rsid w:val="00674184"/>
    <w:rsid w:val="006842A7"/>
    <w:rsid w:val="006867C5"/>
    <w:rsid w:val="00686F1B"/>
    <w:rsid w:val="00690277"/>
    <w:rsid w:val="00691CA9"/>
    <w:rsid w:val="006941FA"/>
    <w:rsid w:val="0069494C"/>
    <w:rsid w:val="00696A74"/>
    <w:rsid w:val="006A000B"/>
    <w:rsid w:val="006A092B"/>
    <w:rsid w:val="006A5D6E"/>
    <w:rsid w:val="006B129A"/>
    <w:rsid w:val="006B42C5"/>
    <w:rsid w:val="006B4A20"/>
    <w:rsid w:val="006C0103"/>
    <w:rsid w:val="006C060D"/>
    <w:rsid w:val="006C0A28"/>
    <w:rsid w:val="006C20F4"/>
    <w:rsid w:val="006C519C"/>
    <w:rsid w:val="006C7CF2"/>
    <w:rsid w:val="006C7F1B"/>
    <w:rsid w:val="006D0145"/>
    <w:rsid w:val="006D063A"/>
    <w:rsid w:val="006D0B3F"/>
    <w:rsid w:val="006D2D89"/>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782"/>
    <w:rsid w:val="00732424"/>
    <w:rsid w:val="00733E2D"/>
    <w:rsid w:val="00734E99"/>
    <w:rsid w:val="007370CB"/>
    <w:rsid w:val="00742D36"/>
    <w:rsid w:val="007457BD"/>
    <w:rsid w:val="007510D1"/>
    <w:rsid w:val="00751990"/>
    <w:rsid w:val="007522ED"/>
    <w:rsid w:val="00753393"/>
    <w:rsid w:val="00754017"/>
    <w:rsid w:val="0075583D"/>
    <w:rsid w:val="0075597D"/>
    <w:rsid w:val="00761F9A"/>
    <w:rsid w:val="00763F3F"/>
    <w:rsid w:val="00764B38"/>
    <w:rsid w:val="00767859"/>
    <w:rsid w:val="007678F2"/>
    <w:rsid w:val="00776D6A"/>
    <w:rsid w:val="00782E0E"/>
    <w:rsid w:val="007848C8"/>
    <w:rsid w:val="00784BCD"/>
    <w:rsid w:val="007872D2"/>
    <w:rsid w:val="00792691"/>
    <w:rsid w:val="00793540"/>
    <w:rsid w:val="007A464A"/>
    <w:rsid w:val="007B0554"/>
    <w:rsid w:val="007B11F6"/>
    <w:rsid w:val="007B284A"/>
    <w:rsid w:val="007B4D5E"/>
    <w:rsid w:val="007B617C"/>
    <w:rsid w:val="007C26EA"/>
    <w:rsid w:val="007C3D07"/>
    <w:rsid w:val="007C4512"/>
    <w:rsid w:val="007C7CD5"/>
    <w:rsid w:val="007D10E1"/>
    <w:rsid w:val="007D1692"/>
    <w:rsid w:val="007D1A74"/>
    <w:rsid w:val="007D2AEE"/>
    <w:rsid w:val="007D5EEF"/>
    <w:rsid w:val="007D6C1E"/>
    <w:rsid w:val="007D6E79"/>
    <w:rsid w:val="007E1AD1"/>
    <w:rsid w:val="007E1E93"/>
    <w:rsid w:val="007E2FA3"/>
    <w:rsid w:val="007F0343"/>
    <w:rsid w:val="007F0BE9"/>
    <w:rsid w:val="007F1A13"/>
    <w:rsid w:val="007F2248"/>
    <w:rsid w:val="007F25E1"/>
    <w:rsid w:val="007F298F"/>
    <w:rsid w:val="007F376B"/>
    <w:rsid w:val="007F6974"/>
    <w:rsid w:val="007F6AE3"/>
    <w:rsid w:val="00801F6A"/>
    <w:rsid w:val="00805339"/>
    <w:rsid w:val="008119DD"/>
    <w:rsid w:val="00814163"/>
    <w:rsid w:val="008222AE"/>
    <w:rsid w:val="008239BB"/>
    <w:rsid w:val="00825243"/>
    <w:rsid w:val="008256E0"/>
    <w:rsid w:val="008322E1"/>
    <w:rsid w:val="008327C3"/>
    <w:rsid w:val="00833A42"/>
    <w:rsid w:val="008368EC"/>
    <w:rsid w:val="008445E1"/>
    <w:rsid w:val="00846EBF"/>
    <w:rsid w:val="00846FC4"/>
    <w:rsid w:val="008517A3"/>
    <w:rsid w:val="00853310"/>
    <w:rsid w:val="0085425D"/>
    <w:rsid w:val="00861269"/>
    <w:rsid w:val="0086774E"/>
    <w:rsid w:val="00867EA9"/>
    <w:rsid w:val="00871DC2"/>
    <w:rsid w:val="00875482"/>
    <w:rsid w:val="008832D6"/>
    <w:rsid w:val="00883F52"/>
    <w:rsid w:val="00885F31"/>
    <w:rsid w:val="00887BAB"/>
    <w:rsid w:val="008929E2"/>
    <w:rsid w:val="00894901"/>
    <w:rsid w:val="00896298"/>
    <w:rsid w:val="008A0728"/>
    <w:rsid w:val="008A212E"/>
    <w:rsid w:val="008A5608"/>
    <w:rsid w:val="008A73C4"/>
    <w:rsid w:val="008B085D"/>
    <w:rsid w:val="008B550C"/>
    <w:rsid w:val="008C2A48"/>
    <w:rsid w:val="008C3F6E"/>
    <w:rsid w:val="008C57D3"/>
    <w:rsid w:val="008C5D38"/>
    <w:rsid w:val="008C6E75"/>
    <w:rsid w:val="008D2745"/>
    <w:rsid w:val="008D2F13"/>
    <w:rsid w:val="008D4F97"/>
    <w:rsid w:val="008D5AD2"/>
    <w:rsid w:val="008E07F7"/>
    <w:rsid w:val="008E0842"/>
    <w:rsid w:val="008E3CCD"/>
    <w:rsid w:val="008F02FB"/>
    <w:rsid w:val="008F28DF"/>
    <w:rsid w:val="008F5166"/>
    <w:rsid w:val="008F603B"/>
    <w:rsid w:val="008F7141"/>
    <w:rsid w:val="00902075"/>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2BFA"/>
    <w:rsid w:val="00943258"/>
    <w:rsid w:val="00946C8E"/>
    <w:rsid w:val="00951A7A"/>
    <w:rsid w:val="00952AC5"/>
    <w:rsid w:val="00952C3F"/>
    <w:rsid w:val="009538F7"/>
    <w:rsid w:val="0095547D"/>
    <w:rsid w:val="00955FCD"/>
    <w:rsid w:val="00957269"/>
    <w:rsid w:val="00961D73"/>
    <w:rsid w:val="009647B1"/>
    <w:rsid w:val="00970F77"/>
    <w:rsid w:val="00973B46"/>
    <w:rsid w:val="00973D5F"/>
    <w:rsid w:val="009770DC"/>
    <w:rsid w:val="009806FE"/>
    <w:rsid w:val="00980ACF"/>
    <w:rsid w:val="00984D05"/>
    <w:rsid w:val="00984D93"/>
    <w:rsid w:val="009879CF"/>
    <w:rsid w:val="00987B1B"/>
    <w:rsid w:val="00987C8B"/>
    <w:rsid w:val="009900D5"/>
    <w:rsid w:val="00994958"/>
    <w:rsid w:val="00996117"/>
    <w:rsid w:val="009A2B12"/>
    <w:rsid w:val="009A3300"/>
    <w:rsid w:val="009B336A"/>
    <w:rsid w:val="009B3FC3"/>
    <w:rsid w:val="009C36C1"/>
    <w:rsid w:val="009C3D8A"/>
    <w:rsid w:val="009D14B1"/>
    <w:rsid w:val="009D3453"/>
    <w:rsid w:val="009D380F"/>
    <w:rsid w:val="009D5D6D"/>
    <w:rsid w:val="009D72FF"/>
    <w:rsid w:val="009E791B"/>
    <w:rsid w:val="009F08CA"/>
    <w:rsid w:val="009F4BAF"/>
    <w:rsid w:val="009F767B"/>
    <w:rsid w:val="00A03127"/>
    <w:rsid w:val="00A0379D"/>
    <w:rsid w:val="00A100AF"/>
    <w:rsid w:val="00A1039E"/>
    <w:rsid w:val="00A10F9C"/>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77E4D"/>
    <w:rsid w:val="00A821BF"/>
    <w:rsid w:val="00A8612D"/>
    <w:rsid w:val="00A93355"/>
    <w:rsid w:val="00A94C70"/>
    <w:rsid w:val="00AA131E"/>
    <w:rsid w:val="00AA1E00"/>
    <w:rsid w:val="00AA2C9F"/>
    <w:rsid w:val="00AB1D9E"/>
    <w:rsid w:val="00AB2367"/>
    <w:rsid w:val="00AB7437"/>
    <w:rsid w:val="00AC4BB7"/>
    <w:rsid w:val="00AC58D5"/>
    <w:rsid w:val="00AC7081"/>
    <w:rsid w:val="00AD01A8"/>
    <w:rsid w:val="00AD59D8"/>
    <w:rsid w:val="00AD5CB8"/>
    <w:rsid w:val="00AD661F"/>
    <w:rsid w:val="00AE02C5"/>
    <w:rsid w:val="00AE0751"/>
    <w:rsid w:val="00AE0C85"/>
    <w:rsid w:val="00AE1B5B"/>
    <w:rsid w:val="00AE1C40"/>
    <w:rsid w:val="00AE30D3"/>
    <w:rsid w:val="00AE69F7"/>
    <w:rsid w:val="00AF1D11"/>
    <w:rsid w:val="00B01CF9"/>
    <w:rsid w:val="00B127B1"/>
    <w:rsid w:val="00B14855"/>
    <w:rsid w:val="00B14FA7"/>
    <w:rsid w:val="00B2152B"/>
    <w:rsid w:val="00B232DD"/>
    <w:rsid w:val="00B23445"/>
    <w:rsid w:val="00B25719"/>
    <w:rsid w:val="00B34391"/>
    <w:rsid w:val="00B34954"/>
    <w:rsid w:val="00B37BC1"/>
    <w:rsid w:val="00B43B35"/>
    <w:rsid w:val="00B45621"/>
    <w:rsid w:val="00B45F6E"/>
    <w:rsid w:val="00B5244E"/>
    <w:rsid w:val="00B52B64"/>
    <w:rsid w:val="00B57D31"/>
    <w:rsid w:val="00B64498"/>
    <w:rsid w:val="00B64CA7"/>
    <w:rsid w:val="00B658B8"/>
    <w:rsid w:val="00B6677B"/>
    <w:rsid w:val="00B76E45"/>
    <w:rsid w:val="00B77113"/>
    <w:rsid w:val="00B77A5B"/>
    <w:rsid w:val="00B77DF7"/>
    <w:rsid w:val="00B815AE"/>
    <w:rsid w:val="00B860EA"/>
    <w:rsid w:val="00B87145"/>
    <w:rsid w:val="00B875C2"/>
    <w:rsid w:val="00B93057"/>
    <w:rsid w:val="00B932D8"/>
    <w:rsid w:val="00B93BEA"/>
    <w:rsid w:val="00B93CFE"/>
    <w:rsid w:val="00B95A71"/>
    <w:rsid w:val="00B95F32"/>
    <w:rsid w:val="00B965A5"/>
    <w:rsid w:val="00B96D09"/>
    <w:rsid w:val="00B97880"/>
    <w:rsid w:val="00BA3919"/>
    <w:rsid w:val="00BA4F62"/>
    <w:rsid w:val="00BA5970"/>
    <w:rsid w:val="00BA7C77"/>
    <w:rsid w:val="00BB43C4"/>
    <w:rsid w:val="00BC44B3"/>
    <w:rsid w:val="00BC52B6"/>
    <w:rsid w:val="00BC558B"/>
    <w:rsid w:val="00BC6C3B"/>
    <w:rsid w:val="00BC6E3B"/>
    <w:rsid w:val="00BD3BA9"/>
    <w:rsid w:val="00BD64F1"/>
    <w:rsid w:val="00BD6A89"/>
    <w:rsid w:val="00BD7B47"/>
    <w:rsid w:val="00BE04BC"/>
    <w:rsid w:val="00BE04D7"/>
    <w:rsid w:val="00BE2A32"/>
    <w:rsid w:val="00BE2E9E"/>
    <w:rsid w:val="00BE34F2"/>
    <w:rsid w:val="00BE6E21"/>
    <w:rsid w:val="00BF1906"/>
    <w:rsid w:val="00BF540F"/>
    <w:rsid w:val="00BF6474"/>
    <w:rsid w:val="00C0123A"/>
    <w:rsid w:val="00C0358E"/>
    <w:rsid w:val="00C0394D"/>
    <w:rsid w:val="00C06A3A"/>
    <w:rsid w:val="00C06C9F"/>
    <w:rsid w:val="00C077F4"/>
    <w:rsid w:val="00C11089"/>
    <w:rsid w:val="00C14D22"/>
    <w:rsid w:val="00C25B42"/>
    <w:rsid w:val="00C25F74"/>
    <w:rsid w:val="00C27273"/>
    <w:rsid w:val="00C3027B"/>
    <w:rsid w:val="00C338E4"/>
    <w:rsid w:val="00C3527A"/>
    <w:rsid w:val="00C3632D"/>
    <w:rsid w:val="00C364B3"/>
    <w:rsid w:val="00C37A2F"/>
    <w:rsid w:val="00C42213"/>
    <w:rsid w:val="00C552FD"/>
    <w:rsid w:val="00C573CE"/>
    <w:rsid w:val="00C632AF"/>
    <w:rsid w:val="00C6368F"/>
    <w:rsid w:val="00C70FF8"/>
    <w:rsid w:val="00C730AD"/>
    <w:rsid w:val="00C738D7"/>
    <w:rsid w:val="00C7498B"/>
    <w:rsid w:val="00C75613"/>
    <w:rsid w:val="00C75E88"/>
    <w:rsid w:val="00C827E9"/>
    <w:rsid w:val="00C84FC2"/>
    <w:rsid w:val="00C95708"/>
    <w:rsid w:val="00C96660"/>
    <w:rsid w:val="00C97635"/>
    <w:rsid w:val="00CA00BB"/>
    <w:rsid w:val="00CA3BE8"/>
    <w:rsid w:val="00CB1F0B"/>
    <w:rsid w:val="00CB244A"/>
    <w:rsid w:val="00CB400E"/>
    <w:rsid w:val="00CB5040"/>
    <w:rsid w:val="00CC133F"/>
    <w:rsid w:val="00CC34D9"/>
    <w:rsid w:val="00CC6D1B"/>
    <w:rsid w:val="00CC7B4F"/>
    <w:rsid w:val="00CD0C6F"/>
    <w:rsid w:val="00CD0F80"/>
    <w:rsid w:val="00CD4004"/>
    <w:rsid w:val="00CD6FF0"/>
    <w:rsid w:val="00CD7401"/>
    <w:rsid w:val="00CD7623"/>
    <w:rsid w:val="00CE1D2C"/>
    <w:rsid w:val="00CE305E"/>
    <w:rsid w:val="00CE58DC"/>
    <w:rsid w:val="00CE636F"/>
    <w:rsid w:val="00CE6FE5"/>
    <w:rsid w:val="00CE7E83"/>
    <w:rsid w:val="00CF3174"/>
    <w:rsid w:val="00CF33F7"/>
    <w:rsid w:val="00CF3678"/>
    <w:rsid w:val="00CF6B3C"/>
    <w:rsid w:val="00D034E0"/>
    <w:rsid w:val="00D04A63"/>
    <w:rsid w:val="00D07FD7"/>
    <w:rsid w:val="00D1085A"/>
    <w:rsid w:val="00D11967"/>
    <w:rsid w:val="00D11CCC"/>
    <w:rsid w:val="00D14D26"/>
    <w:rsid w:val="00D2147E"/>
    <w:rsid w:val="00D36448"/>
    <w:rsid w:val="00D3773E"/>
    <w:rsid w:val="00D406E7"/>
    <w:rsid w:val="00D40BD0"/>
    <w:rsid w:val="00D41965"/>
    <w:rsid w:val="00D45109"/>
    <w:rsid w:val="00D51EB1"/>
    <w:rsid w:val="00D52744"/>
    <w:rsid w:val="00D534F0"/>
    <w:rsid w:val="00D53A76"/>
    <w:rsid w:val="00D5504C"/>
    <w:rsid w:val="00D5683B"/>
    <w:rsid w:val="00D56BF6"/>
    <w:rsid w:val="00D60BB8"/>
    <w:rsid w:val="00D616AE"/>
    <w:rsid w:val="00D62752"/>
    <w:rsid w:val="00D63AFA"/>
    <w:rsid w:val="00D648C2"/>
    <w:rsid w:val="00D65180"/>
    <w:rsid w:val="00D666A8"/>
    <w:rsid w:val="00D724A1"/>
    <w:rsid w:val="00D749F8"/>
    <w:rsid w:val="00D76CFF"/>
    <w:rsid w:val="00D8302F"/>
    <w:rsid w:val="00D839C2"/>
    <w:rsid w:val="00D8423E"/>
    <w:rsid w:val="00D84898"/>
    <w:rsid w:val="00D91DED"/>
    <w:rsid w:val="00D92172"/>
    <w:rsid w:val="00D97FA0"/>
    <w:rsid w:val="00DA30EF"/>
    <w:rsid w:val="00DA3976"/>
    <w:rsid w:val="00DA5101"/>
    <w:rsid w:val="00DA5EB2"/>
    <w:rsid w:val="00DA6FDD"/>
    <w:rsid w:val="00DB0117"/>
    <w:rsid w:val="00DB3A21"/>
    <w:rsid w:val="00DC0510"/>
    <w:rsid w:val="00DC2434"/>
    <w:rsid w:val="00DC2A6C"/>
    <w:rsid w:val="00DC3336"/>
    <w:rsid w:val="00DC468B"/>
    <w:rsid w:val="00DD656C"/>
    <w:rsid w:val="00DD6A0F"/>
    <w:rsid w:val="00DD774A"/>
    <w:rsid w:val="00DD7A75"/>
    <w:rsid w:val="00DE042D"/>
    <w:rsid w:val="00DE1C1C"/>
    <w:rsid w:val="00DE2A51"/>
    <w:rsid w:val="00DE2D1B"/>
    <w:rsid w:val="00DE403F"/>
    <w:rsid w:val="00DE6012"/>
    <w:rsid w:val="00DE6244"/>
    <w:rsid w:val="00DF0DEA"/>
    <w:rsid w:val="00DF10D7"/>
    <w:rsid w:val="00DF378C"/>
    <w:rsid w:val="00DF629D"/>
    <w:rsid w:val="00DF7623"/>
    <w:rsid w:val="00E02281"/>
    <w:rsid w:val="00E024D1"/>
    <w:rsid w:val="00E121C2"/>
    <w:rsid w:val="00E1719C"/>
    <w:rsid w:val="00E20C4B"/>
    <w:rsid w:val="00E24484"/>
    <w:rsid w:val="00E35BFE"/>
    <w:rsid w:val="00E4007A"/>
    <w:rsid w:val="00E404BF"/>
    <w:rsid w:val="00E46B6A"/>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82D0C"/>
    <w:rsid w:val="00E92363"/>
    <w:rsid w:val="00E92564"/>
    <w:rsid w:val="00E92844"/>
    <w:rsid w:val="00E92863"/>
    <w:rsid w:val="00E94B79"/>
    <w:rsid w:val="00E95132"/>
    <w:rsid w:val="00E97372"/>
    <w:rsid w:val="00EA0D11"/>
    <w:rsid w:val="00EA1ED1"/>
    <w:rsid w:val="00EA35C7"/>
    <w:rsid w:val="00EA3C64"/>
    <w:rsid w:val="00EB0EDD"/>
    <w:rsid w:val="00EB440E"/>
    <w:rsid w:val="00EB44A2"/>
    <w:rsid w:val="00EB652A"/>
    <w:rsid w:val="00EB6D85"/>
    <w:rsid w:val="00ED0520"/>
    <w:rsid w:val="00ED0AC9"/>
    <w:rsid w:val="00EE4CC0"/>
    <w:rsid w:val="00EF13FB"/>
    <w:rsid w:val="00EF4153"/>
    <w:rsid w:val="00F000C1"/>
    <w:rsid w:val="00F0180E"/>
    <w:rsid w:val="00F01AE3"/>
    <w:rsid w:val="00F116C1"/>
    <w:rsid w:val="00F14B81"/>
    <w:rsid w:val="00F163F1"/>
    <w:rsid w:val="00F25747"/>
    <w:rsid w:val="00F3035A"/>
    <w:rsid w:val="00F360CE"/>
    <w:rsid w:val="00F37D8A"/>
    <w:rsid w:val="00F46465"/>
    <w:rsid w:val="00F50A53"/>
    <w:rsid w:val="00F53397"/>
    <w:rsid w:val="00F54990"/>
    <w:rsid w:val="00F617A1"/>
    <w:rsid w:val="00F63E08"/>
    <w:rsid w:val="00F704CB"/>
    <w:rsid w:val="00F71068"/>
    <w:rsid w:val="00F71514"/>
    <w:rsid w:val="00F768E0"/>
    <w:rsid w:val="00F777F0"/>
    <w:rsid w:val="00F80ABB"/>
    <w:rsid w:val="00F80F83"/>
    <w:rsid w:val="00F82023"/>
    <w:rsid w:val="00F879FE"/>
    <w:rsid w:val="00F9040E"/>
    <w:rsid w:val="00F91A23"/>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D7C72"/>
    <w:rsid w:val="00FE724F"/>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5">
    <w:name w:val="heading 5"/>
    <w:basedOn w:val="Normal"/>
    <w:next w:val="Normal"/>
    <w:link w:val="Heading5Char"/>
    <w:uiPriority w:val="99"/>
    <w:qFormat/>
    <w:locked/>
    <w:rsid w:val="003E6DB8"/>
    <w:pPr>
      <w:keepNext/>
      <w:tabs>
        <w:tab w:val="left" w:pos="90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4"/>
    </w:pPr>
    <w:rPr>
      <w:b/>
      <w:szCs w:val="20"/>
    </w:rPr>
  </w:style>
  <w:style w:type="paragraph" w:styleId="Heading6">
    <w:name w:val="heading 6"/>
    <w:basedOn w:val="Normal"/>
    <w:next w:val="Normal"/>
    <w:link w:val="Heading6Char"/>
    <w:uiPriority w:val="99"/>
    <w:qFormat/>
    <w:locked/>
    <w:rsid w:val="003E6DB8"/>
    <w:pPr>
      <w:keepNext/>
      <w:tabs>
        <w:tab w:val="left" w:pos="720"/>
        <w:tab w:val="left" w:pos="1440"/>
        <w:tab w:val="left" w:pos="2160"/>
        <w:tab w:val="left" w:pos="2880"/>
        <w:tab w:val="left" w:pos="3600"/>
        <w:tab w:val="left" w:pos="4320"/>
        <w:tab w:val="left" w:pos="7200"/>
      </w:tabs>
      <w:overflowPunct w:val="0"/>
      <w:autoSpaceDE w:val="0"/>
      <w:autoSpaceDN w:val="0"/>
      <w:adjustRightInd w:val="0"/>
      <w:spacing w:line="240" w:lineRule="atLeast"/>
      <w:ind w:left="1170"/>
      <w:jc w:val="both"/>
      <w:outlineLvl w:val="5"/>
    </w:pPr>
    <w:rPr>
      <w:b/>
      <w:i/>
      <w:szCs w:val="20"/>
    </w:rPr>
  </w:style>
  <w:style w:type="paragraph" w:styleId="Heading7">
    <w:name w:val="heading 7"/>
    <w:basedOn w:val="Normal"/>
    <w:next w:val="Normal"/>
    <w:link w:val="Heading7Char"/>
    <w:uiPriority w:val="99"/>
    <w:qFormat/>
    <w:locked/>
    <w:rsid w:val="003E6DB8"/>
    <w:pPr>
      <w:keepNext/>
      <w:tabs>
        <w:tab w:val="left" w:pos="108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6"/>
    </w:pPr>
    <w:rPr>
      <w:b/>
      <w:i/>
      <w:szCs w:val="20"/>
    </w:rPr>
  </w:style>
  <w:style w:type="paragraph" w:styleId="Heading8">
    <w:name w:val="heading 8"/>
    <w:basedOn w:val="Normal"/>
    <w:next w:val="Normal"/>
    <w:link w:val="Heading8Char"/>
    <w:uiPriority w:val="99"/>
    <w:qFormat/>
    <w:locked/>
    <w:rsid w:val="003E6DB8"/>
    <w:pPr>
      <w:keepNext/>
      <w:tabs>
        <w:tab w:val="left" w:pos="630"/>
        <w:tab w:val="left" w:pos="126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7"/>
    </w:pPr>
    <w:rPr>
      <w:b/>
      <w:i/>
      <w:szCs w:val="20"/>
      <w:u w:val="single"/>
    </w:rPr>
  </w:style>
  <w:style w:type="paragraph" w:styleId="Heading9">
    <w:name w:val="heading 9"/>
    <w:basedOn w:val="Normal"/>
    <w:next w:val="Normal"/>
    <w:link w:val="Heading9Char"/>
    <w:uiPriority w:val="99"/>
    <w:qFormat/>
    <w:locked/>
    <w:rsid w:val="003E6DB8"/>
    <w:pPr>
      <w:keepNext/>
      <w:tabs>
        <w:tab w:val="left" w:pos="720"/>
        <w:tab w:val="left" w:pos="1440"/>
        <w:tab w:val="left" w:pos="2160"/>
        <w:tab w:val="left" w:pos="2880"/>
        <w:tab w:val="left" w:pos="3600"/>
        <w:tab w:val="left" w:pos="4320"/>
        <w:tab w:val="left" w:pos="7200"/>
      </w:tabs>
      <w:overflowPunct w:val="0"/>
      <w:autoSpaceDE w:val="0"/>
      <w:autoSpaceDN w:val="0"/>
      <w:adjustRightInd w:val="0"/>
      <w:spacing w:line="240" w:lineRule="atLeast"/>
      <w:ind w:left="1440" w:right="1440"/>
      <w:jc w:val="both"/>
      <w:outlineLvl w:val="8"/>
    </w:pPr>
    <w:rPr>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3E6DB8"/>
    <w:rPr>
      <w:rFonts w:cs="Times New Roman"/>
      <w:b/>
      <w:sz w:val="24"/>
      <w:lang w:val="en-US" w:eastAsia="en-US" w:bidi="ar-SA"/>
    </w:rPr>
  </w:style>
  <w:style w:type="character" w:customStyle="1" w:styleId="Heading6Char">
    <w:name w:val="Heading 6 Char"/>
    <w:basedOn w:val="DefaultParagraphFont"/>
    <w:link w:val="Heading6"/>
    <w:uiPriority w:val="99"/>
    <w:semiHidden/>
    <w:locked/>
    <w:rsid w:val="003E6DB8"/>
    <w:rPr>
      <w:rFonts w:cs="Times New Roman"/>
      <w:b/>
      <w:i/>
      <w:sz w:val="24"/>
      <w:lang w:val="en-US" w:eastAsia="en-US" w:bidi="ar-SA"/>
    </w:rPr>
  </w:style>
  <w:style w:type="character" w:customStyle="1" w:styleId="Heading7Char">
    <w:name w:val="Heading 7 Char"/>
    <w:basedOn w:val="DefaultParagraphFont"/>
    <w:link w:val="Heading7"/>
    <w:uiPriority w:val="99"/>
    <w:semiHidden/>
    <w:locked/>
    <w:rsid w:val="003E6DB8"/>
    <w:rPr>
      <w:rFonts w:cs="Times New Roman"/>
      <w:b/>
      <w:i/>
      <w:sz w:val="24"/>
      <w:lang w:val="en-US" w:eastAsia="en-US" w:bidi="ar-SA"/>
    </w:rPr>
  </w:style>
  <w:style w:type="character" w:customStyle="1" w:styleId="Heading8Char">
    <w:name w:val="Heading 8 Char"/>
    <w:basedOn w:val="DefaultParagraphFont"/>
    <w:link w:val="Heading8"/>
    <w:uiPriority w:val="99"/>
    <w:semiHidden/>
    <w:locked/>
    <w:rsid w:val="003E6DB8"/>
    <w:rPr>
      <w:rFonts w:cs="Times New Roman"/>
      <w:b/>
      <w:i/>
      <w:sz w:val="24"/>
      <w:u w:val="single"/>
      <w:lang w:val="en-US" w:eastAsia="en-US" w:bidi="ar-SA"/>
    </w:rPr>
  </w:style>
  <w:style w:type="character" w:customStyle="1" w:styleId="Heading9Char">
    <w:name w:val="Heading 9 Char"/>
    <w:basedOn w:val="DefaultParagraphFont"/>
    <w:link w:val="Heading9"/>
    <w:uiPriority w:val="99"/>
    <w:semiHidden/>
    <w:locked/>
    <w:rsid w:val="003E6DB8"/>
    <w:rPr>
      <w:rFonts w:cs="Times New Roman"/>
      <w:i/>
      <w:sz w:val="24"/>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B092F"/>
    <w:pPr>
      <w:ind w:right="-54"/>
    </w:pPr>
    <w:rPr>
      <w:rFonts w:ascii="Times" w:hAnsi="Times"/>
      <w:sz w:val="28"/>
      <w:szCs w:val="20"/>
    </w:rPr>
  </w:style>
  <w:style w:type="character" w:customStyle="1" w:styleId="BodyTextChar">
    <w:name w:val="Body Text Char"/>
    <w:basedOn w:val="DefaultParagraphFont"/>
    <w:link w:val="BodyText"/>
    <w:uiPriority w:val="99"/>
    <w:semiHidden/>
    <w:locked/>
    <w:rsid w:val="001B092F"/>
    <w:rPr>
      <w:rFonts w:ascii="Times" w:hAnsi="Times" w:cs="Times New Roman"/>
      <w:sz w:val="28"/>
      <w:lang w:val="en-US" w:eastAsia="en-US" w:bidi="ar-SA"/>
    </w:rPr>
  </w:style>
  <w:style w:type="paragraph" w:styleId="Header">
    <w:name w:val="header"/>
    <w:basedOn w:val="Normal"/>
    <w:link w:val="HeaderChar"/>
    <w:uiPriority w:val="99"/>
    <w:rsid w:val="007510D1"/>
    <w:pPr>
      <w:tabs>
        <w:tab w:val="center" w:pos="4320"/>
        <w:tab w:val="right" w:pos="8640"/>
      </w:tabs>
    </w:pPr>
  </w:style>
  <w:style w:type="character" w:customStyle="1" w:styleId="HeaderChar">
    <w:name w:val="Header Char"/>
    <w:basedOn w:val="DefaultParagraphFont"/>
    <w:link w:val="Header"/>
    <w:uiPriority w:val="99"/>
    <w:semiHidden/>
    <w:locked/>
    <w:rsid w:val="00B87145"/>
    <w:rPr>
      <w:rFonts w:cs="Times New Roman"/>
      <w:sz w:val="24"/>
      <w:szCs w:val="24"/>
    </w:rPr>
  </w:style>
  <w:style w:type="paragraph" w:styleId="Footer">
    <w:name w:val="footer"/>
    <w:basedOn w:val="Normal"/>
    <w:link w:val="FooterChar"/>
    <w:uiPriority w:val="99"/>
    <w:rsid w:val="007510D1"/>
    <w:pPr>
      <w:tabs>
        <w:tab w:val="center" w:pos="4320"/>
        <w:tab w:val="right" w:pos="8640"/>
      </w:tabs>
    </w:pPr>
  </w:style>
  <w:style w:type="character" w:customStyle="1" w:styleId="FooterChar">
    <w:name w:val="Footer Char"/>
    <w:basedOn w:val="DefaultParagraphFont"/>
    <w:link w:val="Footer"/>
    <w:uiPriority w:val="99"/>
    <w:semiHidden/>
    <w:locked/>
    <w:rsid w:val="00B87145"/>
    <w:rPr>
      <w:rFonts w:cs="Times New Roman"/>
      <w:sz w:val="24"/>
      <w:szCs w:val="24"/>
    </w:rPr>
  </w:style>
  <w:style w:type="character" w:styleId="PageNumber">
    <w:name w:val="page number"/>
    <w:basedOn w:val="DefaultParagraphFont"/>
    <w:uiPriority w:val="99"/>
    <w:rsid w:val="007510D1"/>
    <w:rPr>
      <w:rFonts w:cs="Times New Roman"/>
    </w:rPr>
  </w:style>
  <w:style w:type="character" w:styleId="Hyperlink">
    <w:name w:val="Hyperlink"/>
    <w:basedOn w:val="DefaultParagraphFont"/>
    <w:uiPriority w:val="99"/>
    <w:rsid w:val="00B43B35"/>
    <w:rPr>
      <w:rFonts w:cs="Times New Roman"/>
      <w:color w:val="0000FF"/>
      <w:u w:val="single"/>
    </w:rPr>
  </w:style>
  <w:style w:type="paragraph" w:styleId="BlockText">
    <w:name w:val="Block Text"/>
    <w:basedOn w:val="Normal"/>
    <w:uiPriority w:val="99"/>
    <w:rsid w:val="006B4A20"/>
    <w:pPr>
      <w:spacing w:before="120"/>
      <w:ind w:left="1152" w:right="1008"/>
      <w:jc w:val="both"/>
    </w:pPr>
    <w:rPr>
      <w:szCs w:val="20"/>
    </w:rPr>
  </w:style>
  <w:style w:type="paragraph" w:styleId="BodyTextIndent">
    <w:name w:val="Body Text Indent"/>
    <w:basedOn w:val="Normal"/>
    <w:link w:val="BodyTextIndentChar"/>
    <w:uiPriority w:val="99"/>
    <w:rsid w:val="002E4565"/>
    <w:pPr>
      <w:spacing w:after="120"/>
      <w:ind w:left="360"/>
    </w:pPr>
  </w:style>
  <w:style w:type="character" w:customStyle="1" w:styleId="BodyTextIndentChar">
    <w:name w:val="Body Text Indent Char"/>
    <w:basedOn w:val="DefaultParagraphFont"/>
    <w:link w:val="BodyTextIndent"/>
    <w:uiPriority w:val="99"/>
    <w:semiHidden/>
    <w:locked/>
    <w:rsid w:val="001D1225"/>
    <w:rPr>
      <w:rFonts w:cs="Times New Roman"/>
      <w:sz w:val="24"/>
      <w:szCs w:val="24"/>
    </w:rPr>
  </w:style>
  <w:style w:type="paragraph" w:styleId="BodyTextIndent2">
    <w:name w:val="Body Text Indent 2"/>
    <w:basedOn w:val="Normal"/>
    <w:link w:val="BodyTextIndent2Char"/>
    <w:uiPriority w:val="99"/>
    <w:rsid w:val="002E456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D1225"/>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174</Words>
  <Characters>993</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waychoff</cp:lastModifiedBy>
  <cp:revision>8</cp:revision>
  <cp:lastPrinted>2010-07-22T22:27:00Z</cp:lastPrinted>
  <dcterms:created xsi:type="dcterms:W3CDTF">2011-03-29T21:39:00Z</dcterms:created>
  <dcterms:modified xsi:type="dcterms:W3CDTF">2013-02-01T20:37:00Z</dcterms:modified>
</cp:coreProperties>
</file>