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E3" w:rsidRPr="00871D82" w:rsidRDefault="00451B46" w:rsidP="00482B71">
      <w:pPr>
        <w:ind w:left="0" w:firstLine="0"/>
        <w:jc w:val="center"/>
        <w:rPr>
          <w:b w:val="0"/>
          <w:color w:val="49284E"/>
          <w:sz w:val="28"/>
          <w:szCs w:val="28"/>
        </w:rPr>
      </w:pPr>
      <w:r w:rsidRPr="00CF2B36">
        <w:rPr>
          <w:b w:val="0"/>
          <w:color w:val="49284E"/>
          <w:sz w:val="28"/>
          <w:szCs w:val="28"/>
        </w:rPr>
        <w:t>LIS DOWNTIME</w:t>
      </w:r>
      <w:r w:rsidR="001D2F5F">
        <w:rPr>
          <w:b w:val="0"/>
          <w:color w:val="49284E"/>
          <w:sz w:val="28"/>
          <w:szCs w:val="28"/>
        </w:rPr>
        <w:t xml:space="preserve"> </w:t>
      </w:r>
      <w:r w:rsidR="00873CE3" w:rsidRPr="00871D82">
        <w:rPr>
          <w:b w:val="0"/>
          <w:color w:val="49284E"/>
          <w:sz w:val="28"/>
          <w:szCs w:val="28"/>
        </w:rPr>
        <w:t>LABEL VERIFICATION FORM</w:t>
      </w:r>
    </w:p>
    <w:tbl>
      <w:tblPr>
        <w:tblpPr w:leftFromText="180" w:rightFromText="180" w:horzAnchor="margin" w:tblpY="1275"/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20"/>
        <w:gridCol w:w="720"/>
        <w:gridCol w:w="990"/>
        <w:gridCol w:w="900"/>
        <w:gridCol w:w="990"/>
        <w:gridCol w:w="900"/>
        <w:gridCol w:w="1260"/>
        <w:gridCol w:w="900"/>
        <w:gridCol w:w="900"/>
        <w:gridCol w:w="900"/>
        <w:gridCol w:w="1260"/>
        <w:gridCol w:w="900"/>
        <w:gridCol w:w="1410"/>
      </w:tblGrid>
      <w:tr w:rsidR="001D2F5F" w:rsidTr="00E03AD0">
        <w:trPr>
          <w:cantSplit/>
          <w:trHeight w:val="1134"/>
        </w:trPr>
        <w:tc>
          <w:tcPr>
            <w:tcW w:w="2088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</w:pPr>
            <w:r>
              <w:t>Unit Number</w:t>
            </w:r>
          </w:p>
          <w:p w:rsidR="001D2F5F" w:rsidRPr="003D753B" w:rsidRDefault="001D2F5F" w:rsidP="00962F1B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D2F5F" w:rsidRPr="000A787D" w:rsidRDefault="001D2F5F" w:rsidP="00962F1B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  <w:p w:rsidR="001D2F5F" w:rsidRDefault="001D2F5F" w:rsidP="00962F1B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</w:t>
            </w:r>
          </w:p>
          <w:p w:rsidR="001D2F5F" w:rsidRPr="000A787D" w:rsidRDefault="001D2F5F" w:rsidP="00962F1B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</w:t>
            </w:r>
          </w:p>
        </w:tc>
        <w:tc>
          <w:tcPr>
            <w:tcW w:w="720" w:type="dxa"/>
            <w:vAlign w:val="center"/>
          </w:tcPr>
          <w:p w:rsidR="001D2F5F" w:rsidRPr="003D753B" w:rsidRDefault="001D2F5F" w:rsidP="00962F1B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99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99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126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90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126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141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 IDs</w:t>
            </w:r>
          </w:p>
        </w:tc>
      </w:tr>
      <w:tr w:rsidR="001D2F5F" w:rsidTr="000D661E">
        <w:trPr>
          <w:trHeight w:val="293"/>
        </w:trPr>
        <w:tc>
          <w:tcPr>
            <w:tcW w:w="2088" w:type="dxa"/>
            <w:vMerge w:val="restart"/>
          </w:tcPr>
          <w:p w:rsidR="001D2F5F" w:rsidRPr="000A787D" w:rsidRDefault="001D2F5F" w:rsidP="003D753B">
            <w:pPr>
              <w:spacing w:before="0" w:after="0"/>
              <w:ind w:left="0" w:firstLine="0"/>
              <w:rPr>
                <w:b w:val="0"/>
              </w:rPr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1D2F5F" w:rsidRPr="000A787D" w:rsidRDefault="001D2F5F" w:rsidP="003D753B">
            <w:pPr>
              <w:spacing w:before="0" w:after="0"/>
              <w:ind w:left="113" w:right="113" w:firstLine="0"/>
              <w:rPr>
                <w:b w:val="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BD2486" w:rsidRDefault="001D2F5F" w:rsidP="000A787D">
            <w:pPr>
              <w:spacing w:before="0" w:after="0"/>
              <w:ind w:left="0" w:firstLine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Product </w:t>
            </w:r>
            <w:r w:rsidRPr="00BD2486">
              <w:rPr>
                <w:sz w:val="18"/>
                <w:szCs w:val="18"/>
                <w:highlight w:val="yellow"/>
              </w:rPr>
              <w:t>Name/code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BD2486">
              <w:rPr>
                <w:sz w:val="18"/>
                <w:szCs w:val="18"/>
                <w:highlight w:val="yellow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D2F5F" w:rsidRPr="00BD2486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BD2486">
              <w:rPr>
                <w:sz w:val="18"/>
                <w:szCs w:val="18"/>
              </w:rPr>
              <w:t>Volume</w:t>
            </w:r>
          </w:p>
          <w:p w:rsidR="001D2F5F" w:rsidRPr="00BD2486" w:rsidRDefault="001D2F5F" w:rsidP="000A787D">
            <w:pPr>
              <w:spacing w:before="0" w:after="0"/>
              <w:ind w:left="0" w:firstLine="0"/>
              <w:rPr>
                <w:sz w:val="16"/>
                <w:szCs w:val="16"/>
                <w:highlight w:val="yellow"/>
              </w:rPr>
            </w:pPr>
            <w:r w:rsidRPr="00BD2486">
              <w:rPr>
                <w:sz w:val="16"/>
                <w:szCs w:val="16"/>
                <w:highlight w:val="yellow"/>
              </w:rPr>
              <w:t>(Product/ACD)</w:t>
            </w:r>
          </w:p>
        </w:tc>
        <w:tc>
          <w:tcPr>
            <w:tcW w:w="90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0D661E">
        <w:trPr>
          <w:trHeight w:val="292"/>
        </w:trPr>
        <w:tc>
          <w:tcPr>
            <w:tcW w:w="2088" w:type="dxa"/>
            <w:vMerge/>
          </w:tcPr>
          <w:p w:rsidR="001D2F5F" w:rsidRPr="000A787D" w:rsidRDefault="001D2F5F" w:rsidP="003D753B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2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2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8524DF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8524DF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3A5EAC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3A5EAC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AF1EE9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AF1EE9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9977BE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</w:t>
            </w:r>
            <w:r>
              <w:rPr>
                <w:sz w:val="18"/>
                <w:szCs w:val="18"/>
              </w:rPr>
              <w:t>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9977BE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713EF2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713EF2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A54DE4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A54DE4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0079D5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0079D5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AC18C8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AC18C8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A8218C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A8218C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D2F5F" w:rsidTr="00745A2E">
        <w:trPr>
          <w:trHeight w:val="278"/>
        </w:trPr>
        <w:tc>
          <w:tcPr>
            <w:tcW w:w="2088" w:type="dxa"/>
            <w:vMerge w:val="restart"/>
          </w:tcPr>
          <w:p w:rsidR="001D2F5F" w:rsidRDefault="001D2F5F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CMV NEG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  <w:r>
              <w:rPr>
                <w:sz w:val="16"/>
                <w:szCs w:val="16"/>
              </w:rPr>
              <w:t>(</w:t>
            </w:r>
            <w:r w:rsidRPr="00F74627">
              <w:rPr>
                <w:sz w:val="16"/>
                <w:szCs w:val="16"/>
              </w:rPr>
              <w:t>Product/ACD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900" w:type="dxa"/>
            <w:vMerge w:val="restart"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D2F5F" w:rsidTr="00745A2E">
        <w:trPr>
          <w:trHeight w:val="277"/>
        </w:trPr>
        <w:tc>
          <w:tcPr>
            <w:tcW w:w="2088" w:type="dxa"/>
            <w:vMerge/>
          </w:tcPr>
          <w:p w:rsidR="001D2F5F" w:rsidRDefault="001D2F5F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D2F5F" w:rsidRDefault="001D2F5F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1D2F5F" w:rsidRPr="00764D28" w:rsidRDefault="001D2F5F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133425" w:rsidRPr="008A71E5" w:rsidRDefault="00133425" w:rsidP="00133425">
      <w:pPr>
        <w:tabs>
          <w:tab w:val="left" w:pos="3165"/>
        </w:tabs>
        <w:ind w:left="0" w:firstLine="0"/>
      </w:pPr>
    </w:p>
    <w:sectPr w:rsidR="00133425" w:rsidRPr="008A71E5" w:rsidSect="00513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18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endnote>
  <w:endnote w:type="continuationSeparator" w:id="0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AA" w:rsidRDefault="00C624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AA" w:rsidRDefault="00C624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Pr="00871D82" w:rsidRDefault="003D753B" w:rsidP="00871D82">
    <w:pPr>
      <w:pStyle w:val="Footer"/>
      <w:spacing w:before="0" w:after="0"/>
      <w:rPr>
        <w:b w:val="0"/>
      </w:rPr>
    </w:pPr>
    <w:r>
      <w:rPr>
        <w:rFonts w:ascii="Times New Roman" w:hAnsi="Times New Roman"/>
        <w:b w:val="0"/>
      </w:rPr>
      <w:t xml:space="preserve">F5205  </w:t>
    </w:r>
    <w:r w:rsidR="00482B71">
      <w:rPr>
        <w:rFonts w:ascii="Times New Roman" w:hAnsi="Times New Roman"/>
        <w:b w:val="0"/>
        <w:i/>
      </w:rPr>
      <w:t xml:space="preserve">Version </w:t>
    </w:r>
    <w:r w:rsidR="00C624AA">
      <w:rPr>
        <w:rFonts w:ascii="Times New Roman" w:hAnsi="Times New Roman"/>
        <w:b w:val="0"/>
        <w:i/>
        <w:highlight w:val="yellow"/>
      </w:rPr>
      <w:t xml:space="preserve">5, </w:t>
    </w:r>
    <w:r w:rsidR="00C624AA">
      <w:rPr>
        <w:rFonts w:ascii="Times New Roman" w:hAnsi="Times New Roman"/>
        <w:b w:val="0"/>
        <w:i/>
        <w:highlight w:val="yellow"/>
      </w:rPr>
      <w:t>December</w:t>
    </w:r>
    <w:bookmarkStart w:id="0" w:name="_GoBack"/>
    <w:bookmarkEnd w:id="0"/>
    <w:r w:rsidR="00F74627" w:rsidRPr="00F74627">
      <w:rPr>
        <w:rFonts w:ascii="Times New Roman" w:hAnsi="Times New Roman"/>
        <w:b w:val="0"/>
        <w:i/>
        <w:highlight w:val="yellow"/>
      </w:rPr>
      <w:t xml:space="preserve">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footnote>
  <w:footnote w:type="continuationSeparator" w:id="0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AA" w:rsidRDefault="00C624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Pr="00513A5E" w:rsidRDefault="003D753B" w:rsidP="00513A5E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Default="00482B71" w:rsidP="00513A5E">
    <w:pPr>
      <w:pStyle w:val="Header"/>
      <w:jc w:val="center"/>
    </w:pPr>
    <w:r>
      <w:rPr>
        <w:noProof/>
      </w:rPr>
      <w:drawing>
        <wp:inline distT="0" distB="0" distL="0" distR="0">
          <wp:extent cx="654367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54"/>
    <w:rsid w:val="0001700F"/>
    <w:rsid w:val="00021ED4"/>
    <w:rsid w:val="00062364"/>
    <w:rsid w:val="00066EF1"/>
    <w:rsid w:val="000673BD"/>
    <w:rsid w:val="000759AE"/>
    <w:rsid w:val="000A787D"/>
    <w:rsid w:val="000D3661"/>
    <w:rsid w:val="0010791D"/>
    <w:rsid w:val="00110675"/>
    <w:rsid w:val="001230BB"/>
    <w:rsid w:val="00133425"/>
    <w:rsid w:val="0017454C"/>
    <w:rsid w:val="001D2F5F"/>
    <w:rsid w:val="00216FAC"/>
    <w:rsid w:val="00261ECD"/>
    <w:rsid w:val="002725F5"/>
    <w:rsid w:val="00335453"/>
    <w:rsid w:val="003836CF"/>
    <w:rsid w:val="003A3254"/>
    <w:rsid w:val="003B6EB2"/>
    <w:rsid w:val="003D753B"/>
    <w:rsid w:val="003E7609"/>
    <w:rsid w:val="00433B91"/>
    <w:rsid w:val="0044179C"/>
    <w:rsid w:val="004446AF"/>
    <w:rsid w:val="00451B46"/>
    <w:rsid w:val="00462216"/>
    <w:rsid w:val="00473DBD"/>
    <w:rsid w:val="00482B71"/>
    <w:rsid w:val="004B55A2"/>
    <w:rsid w:val="00513A5E"/>
    <w:rsid w:val="00524943"/>
    <w:rsid w:val="00534B02"/>
    <w:rsid w:val="00542054"/>
    <w:rsid w:val="005552D0"/>
    <w:rsid w:val="005973CC"/>
    <w:rsid w:val="005E20C8"/>
    <w:rsid w:val="005E6C6E"/>
    <w:rsid w:val="005E6F43"/>
    <w:rsid w:val="00650BD7"/>
    <w:rsid w:val="00690DB8"/>
    <w:rsid w:val="006B3B50"/>
    <w:rsid w:val="006B5E1B"/>
    <w:rsid w:val="006C1609"/>
    <w:rsid w:val="006F0C12"/>
    <w:rsid w:val="00764D28"/>
    <w:rsid w:val="007856FC"/>
    <w:rsid w:val="00791B8E"/>
    <w:rsid w:val="0081047A"/>
    <w:rsid w:val="0084629F"/>
    <w:rsid w:val="00871D82"/>
    <w:rsid w:val="00873CE3"/>
    <w:rsid w:val="00876768"/>
    <w:rsid w:val="00883A17"/>
    <w:rsid w:val="0089795B"/>
    <w:rsid w:val="008A71E5"/>
    <w:rsid w:val="008E1BB0"/>
    <w:rsid w:val="008F4A7C"/>
    <w:rsid w:val="00926980"/>
    <w:rsid w:val="00926BFA"/>
    <w:rsid w:val="00962F1B"/>
    <w:rsid w:val="009A1F92"/>
    <w:rsid w:val="009B3C41"/>
    <w:rsid w:val="00A11239"/>
    <w:rsid w:val="00A15722"/>
    <w:rsid w:val="00A3608B"/>
    <w:rsid w:val="00A6515C"/>
    <w:rsid w:val="00AA2C1C"/>
    <w:rsid w:val="00AD729F"/>
    <w:rsid w:val="00AF012A"/>
    <w:rsid w:val="00B23272"/>
    <w:rsid w:val="00B44974"/>
    <w:rsid w:val="00B73C47"/>
    <w:rsid w:val="00B94FE2"/>
    <w:rsid w:val="00B96C28"/>
    <w:rsid w:val="00BD2486"/>
    <w:rsid w:val="00C01713"/>
    <w:rsid w:val="00C300F9"/>
    <w:rsid w:val="00C32835"/>
    <w:rsid w:val="00C624AA"/>
    <w:rsid w:val="00CF158A"/>
    <w:rsid w:val="00CF2B36"/>
    <w:rsid w:val="00CF3797"/>
    <w:rsid w:val="00D318CC"/>
    <w:rsid w:val="00D45E32"/>
    <w:rsid w:val="00D74AA6"/>
    <w:rsid w:val="00D8342E"/>
    <w:rsid w:val="00D860EA"/>
    <w:rsid w:val="00DB5865"/>
    <w:rsid w:val="00E3215D"/>
    <w:rsid w:val="00E50B8D"/>
    <w:rsid w:val="00EB192D"/>
    <w:rsid w:val="00F07E8F"/>
    <w:rsid w:val="00F72210"/>
    <w:rsid w:val="00F74627"/>
    <w:rsid w:val="00F746AB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B55A2"/>
    <w:pPr>
      <w:spacing w:before="120" w:after="120"/>
      <w:ind w:left="360" w:hanging="360"/>
    </w:pPr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outlineLvl w:val="3"/>
    </w:pPr>
    <w:rPr>
      <w:rFonts w:ascii="Calibri" w:hAnsi="Calibri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outlineLvl w:val="5"/>
    </w:pPr>
    <w:rPr>
      <w:rFonts w:ascii="Calibri" w:hAnsi="Calibri" w:cs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jc w:val="center"/>
      <w:outlineLvl w:val="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</w:style>
  <w:style w:type="paragraph" w:styleId="ListParagraph">
    <w:name w:val="List Paragraph"/>
    <w:basedOn w:val="Normal"/>
    <w:uiPriority w:val="99"/>
    <w:qFormat/>
    <w:rsid w:val="00B44974"/>
  </w:style>
  <w:style w:type="paragraph" w:styleId="Quote">
    <w:name w:val="Quote"/>
    <w:basedOn w:val="Normal"/>
    <w:next w:val="Normal"/>
    <w:link w:val="QuoteChar"/>
    <w:uiPriority w:val="99"/>
    <w:qFormat/>
    <w:rsid w:val="00B4497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table" w:styleId="TableGrid">
    <w:name w:val="Table Grid"/>
    <w:basedOn w:val="TableNormal"/>
    <w:uiPriority w:val="99"/>
    <w:rsid w:val="003A32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5B"/>
    <w:rPr>
      <w:rFonts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5E"/>
    <w:rPr>
      <w:rFonts w:ascii="Arial" w:hAnsi="Arial" w:cs="Arial"/>
      <w:b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746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627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B55A2"/>
    <w:pPr>
      <w:spacing w:before="120" w:after="120"/>
      <w:ind w:left="360" w:hanging="360"/>
    </w:pPr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outlineLvl w:val="3"/>
    </w:pPr>
    <w:rPr>
      <w:rFonts w:ascii="Calibri" w:hAnsi="Calibri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outlineLvl w:val="5"/>
    </w:pPr>
    <w:rPr>
      <w:rFonts w:ascii="Calibri" w:hAnsi="Calibri" w:cs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jc w:val="center"/>
      <w:outlineLvl w:val="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</w:style>
  <w:style w:type="paragraph" w:styleId="ListParagraph">
    <w:name w:val="List Paragraph"/>
    <w:basedOn w:val="Normal"/>
    <w:uiPriority w:val="99"/>
    <w:qFormat/>
    <w:rsid w:val="00B44974"/>
  </w:style>
  <w:style w:type="paragraph" w:styleId="Quote">
    <w:name w:val="Quote"/>
    <w:basedOn w:val="Normal"/>
    <w:next w:val="Normal"/>
    <w:link w:val="QuoteChar"/>
    <w:uiPriority w:val="99"/>
    <w:qFormat/>
    <w:rsid w:val="00B4497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table" w:styleId="TableGrid">
    <w:name w:val="Table Grid"/>
    <w:basedOn w:val="TableNormal"/>
    <w:uiPriority w:val="99"/>
    <w:rsid w:val="003A32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5B"/>
    <w:rPr>
      <w:rFonts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5E"/>
    <w:rPr>
      <w:rFonts w:ascii="Arial" w:hAnsi="Arial" w:cs="Arial"/>
      <w:b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746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627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items are required when using  Hematrax label</vt:lpstr>
    </vt:vector>
  </TitlesOfParts>
  <Company>University of Washington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items are required when using  Hematrax label</dc:title>
  <dc:subject/>
  <dc:creator>Brenda Hayden</dc:creator>
  <cp:keywords/>
  <dc:description/>
  <cp:lastModifiedBy>Brenda Hayden</cp:lastModifiedBy>
  <cp:revision>3</cp:revision>
  <cp:lastPrinted>2013-06-24T22:47:00Z</cp:lastPrinted>
  <dcterms:created xsi:type="dcterms:W3CDTF">2013-10-29T20:00:00Z</dcterms:created>
  <dcterms:modified xsi:type="dcterms:W3CDTF">2013-11-18T22:37:00Z</dcterms:modified>
  <cp:contentStatus/>
</cp:coreProperties>
</file>