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94432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944325" w:rsidRDefault="00944325">
      <w:pPr>
        <w:rPr>
          <w:rFonts w:ascii="Arial" w:hAnsi="Arial" w:cs="Arial"/>
          <w:b/>
          <w:sz w:val="22"/>
          <w:szCs w:val="22"/>
        </w:rPr>
      </w:pPr>
    </w:p>
    <w:p w:rsidR="00944325" w:rsidRDefault="009443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describe processes available for HMC Transfusion Service Staff to anonymously communicate concerns about quality or safety.</w:t>
      </w:r>
    </w:p>
    <w:p w:rsidR="006516A6" w:rsidRPr="003316E8" w:rsidRDefault="006516A6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7482"/>
        <w:gridCol w:w="2418"/>
      </w:tblGrid>
      <w:tr w:rsidR="00944325" w:rsidRPr="003316E8" w:rsidTr="003316E8">
        <w:tc>
          <w:tcPr>
            <w:tcW w:w="803" w:type="dxa"/>
          </w:tcPr>
          <w:p w:rsidR="00944325" w:rsidRPr="003316E8" w:rsidRDefault="006516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16E8">
              <w:rPr>
                <w:rFonts w:ascii="Arial" w:hAnsi="Arial" w:cs="Arial"/>
                <w:b/>
                <w:sz w:val="22"/>
                <w:szCs w:val="22"/>
              </w:rPr>
              <w:t>Entity</w:t>
            </w:r>
          </w:p>
        </w:tc>
        <w:tc>
          <w:tcPr>
            <w:tcW w:w="7502" w:type="dxa"/>
          </w:tcPr>
          <w:p w:rsidR="00944325" w:rsidRPr="003316E8" w:rsidRDefault="006516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16E8">
              <w:rPr>
                <w:rFonts w:ascii="Arial" w:hAnsi="Arial" w:cs="Arial"/>
                <w:b/>
                <w:sz w:val="22"/>
                <w:szCs w:val="22"/>
              </w:rPr>
              <w:t>Policy</w:t>
            </w:r>
          </w:p>
        </w:tc>
        <w:tc>
          <w:tcPr>
            <w:tcW w:w="2423" w:type="dxa"/>
          </w:tcPr>
          <w:p w:rsidR="00944325" w:rsidRPr="003316E8" w:rsidRDefault="009517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16E8">
              <w:rPr>
                <w:rFonts w:ascii="Arial" w:hAnsi="Arial" w:cs="Arial"/>
                <w:b/>
                <w:sz w:val="22"/>
                <w:szCs w:val="22"/>
              </w:rPr>
              <w:t xml:space="preserve">Related </w:t>
            </w:r>
            <w:r w:rsidR="003316E8" w:rsidRPr="003316E8">
              <w:rPr>
                <w:rFonts w:ascii="Arial" w:hAnsi="Arial" w:cs="Arial"/>
                <w:b/>
                <w:sz w:val="22"/>
                <w:szCs w:val="22"/>
              </w:rPr>
              <w:t>Sources</w:t>
            </w:r>
          </w:p>
        </w:tc>
      </w:tr>
      <w:tr w:rsidR="007B6B4A" w:rsidTr="003316E8">
        <w:tc>
          <w:tcPr>
            <w:tcW w:w="803" w:type="dxa"/>
          </w:tcPr>
          <w:p w:rsidR="007B6B4A" w:rsidRDefault="007B6B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HMC</w:t>
            </w:r>
          </w:p>
        </w:tc>
        <w:tc>
          <w:tcPr>
            <w:tcW w:w="7502" w:type="dxa"/>
          </w:tcPr>
          <w:p w:rsidR="007B6B4A" w:rsidRDefault="007B6B4A" w:rsidP="007B6B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Harborview Medical Center Health and Safety Program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exists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to provide a safe, supportive and effective environment for patients and employees.</w:t>
            </w:r>
          </w:p>
          <w:p w:rsidR="007B6B4A" w:rsidRDefault="007B6B4A" w:rsidP="007B6B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HMC maintains a 24 hour Safety Hot Line 744-SAFE (7233), which can be used to:</w:t>
            </w:r>
          </w:p>
          <w:p w:rsidR="007B6B4A" w:rsidRDefault="007B6B4A" w:rsidP="007B6B4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 non-emergent safety and environmental concerns.</w:t>
            </w:r>
          </w:p>
          <w:p w:rsidR="007B6B4A" w:rsidRDefault="007B6B4A" w:rsidP="007B6B4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 safety concerns anonymously.</w:t>
            </w:r>
          </w:p>
          <w:p w:rsidR="007B6B4A" w:rsidRDefault="007B6B4A" w:rsidP="007B6B4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Emergent safety concerns, Monday through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Fridya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8-4:30, call the Safety Officer at 744-7244.</w:t>
            </w:r>
          </w:p>
          <w:p w:rsidR="007B6B4A" w:rsidRPr="003316E8" w:rsidRDefault="007B6B4A" w:rsidP="003316E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other days or times call 744-5555 for emergent safety concerns.</w:t>
            </w:r>
          </w:p>
        </w:tc>
        <w:tc>
          <w:tcPr>
            <w:tcW w:w="2423" w:type="dxa"/>
          </w:tcPr>
          <w:p w:rsidR="007B6B4A" w:rsidRDefault="00402A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HMC intranet Quality and Safety Page</w:t>
            </w:r>
          </w:p>
        </w:tc>
      </w:tr>
      <w:tr w:rsidR="00944325" w:rsidTr="003316E8">
        <w:tc>
          <w:tcPr>
            <w:tcW w:w="803" w:type="dxa"/>
          </w:tcPr>
          <w:p w:rsidR="00944325" w:rsidRDefault="006516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7502" w:type="dxa"/>
          </w:tcPr>
          <w:p w:rsidR="00944325" w:rsidRDefault="006516A6" w:rsidP="006516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516A6">
              <w:rPr>
                <w:rFonts w:ascii="Arial" w:hAnsi="Arial" w:cs="Arial"/>
                <w:sz w:val="22"/>
                <w:szCs w:val="22"/>
              </w:rPr>
              <w:t xml:space="preserve">While HMC Transfusion Service has a process for reporting of any quality or safety concerns, and the intent and mandate to address any reports immediately, all personnel may communicate with CAP directly if they have a concern that is </w:t>
            </w:r>
            <w:r w:rsidR="00951744">
              <w:rPr>
                <w:rFonts w:ascii="Arial" w:hAnsi="Arial" w:cs="Arial"/>
                <w:sz w:val="22"/>
                <w:szCs w:val="22"/>
              </w:rPr>
              <w:t xml:space="preserve">has been reported to but </w:t>
            </w:r>
            <w:r w:rsidRPr="006516A6">
              <w:rPr>
                <w:rFonts w:ascii="Arial" w:hAnsi="Arial" w:cs="Arial"/>
                <w:sz w:val="22"/>
                <w:szCs w:val="22"/>
              </w:rPr>
              <w:t>not addressed by laboratory management.</w:t>
            </w:r>
          </w:p>
          <w:p w:rsidR="006516A6" w:rsidRDefault="006516A6" w:rsidP="006516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 holds such communications in strict confidence.</w:t>
            </w:r>
          </w:p>
          <w:p w:rsidR="006516A6" w:rsidRDefault="006516A6" w:rsidP="006516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HMC Transfusion Servic</w:t>
            </w:r>
            <w:r w:rsidR="00951744">
              <w:rPr>
                <w:rFonts w:ascii="Arial" w:hAnsi="Arial" w:cs="Arial"/>
                <w:sz w:val="22"/>
                <w:szCs w:val="22"/>
              </w:rPr>
              <w:t>e prohibits harassment or punit</w:t>
            </w:r>
            <w:r>
              <w:rPr>
                <w:rFonts w:ascii="Arial" w:hAnsi="Arial" w:cs="Arial"/>
                <w:sz w:val="22"/>
                <w:szCs w:val="22"/>
              </w:rPr>
              <w:t>ive action against any employee in response to a complaint or concern made</w:t>
            </w:r>
            <w:r w:rsidR="00951744">
              <w:rPr>
                <w:rFonts w:ascii="Arial" w:hAnsi="Arial" w:cs="Arial"/>
                <w:sz w:val="22"/>
                <w:szCs w:val="22"/>
              </w:rPr>
              <w:t xml:space="preserve"> to any</w:t>
            </w:r>
            <w:r>
              <w:rPr>
                <w:rFonts w:ascii="Arial" w:hAnsi="Arial" w:cs="Arial"/>
                <w:sz w:val="22"/>
                <w:szCs w:val="22"/>
              </w:rPr>
              <w:t xml:space="preserve"> regulatory organization regarding quality or safety.</w:t>
            </w:r>
          </w:p>
          <w:p w:rsidR="00951744" w:rsidRDefault="00951744" w:rsidP="006516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official CAP sign with reporting information is posted in the laboratory.  </w:t>
            </w:r>
          </w:p>
          <w:p w:rsidR="00951744" w:rsidRPr="006516A6" w:rsidRDefault="00951744" w:rsidP="006516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dedicated, confidential CAP telephone line for quality or safety concerns is 866-</w:t>
            </w:r>
            <w:r w:rsidR="00973928">
              <w:rPr>
                <w:rFonts w:ascii="Arial" w:hAnsi="Arial" w:cs="Arial"/>
                <w:sz w:val="22"/>
                <w:szCs w:val="22"/>
              </w:rPr>
              <w:t>236-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7212, toll free.</w:t>
            </w:r>
          </w:p>
        </w:tc>
        <w:tc>
          <w:tcPr>
            <w:tcW w:w="2423" w:type="dxa"/>
          </w:tcPr>
          <w:p w:rsidR="00944325" w:rsidRDefault="003316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 Sign posted in TSL</w:t>
            </w:r>
          </w:p>
        </w:tc>
      </w:tr>
      <w:tr w:rsidR="006516A6" w:rsidTr="003316E8">
        <w:tc>
          <w:tcPr>
            <w:tcW w:w="803" w:type="dxa"/>
          </w:tcPr>
          <w:p w:rsidR="006516A6" w:rsidRDefault="00402A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AABB</w:t>
            </w:r>
          </w:p>
        </w:tc>
        <w:tc>
          <w:tcPr>
            <w:tcW w:w="7502" w:type="dxa"/>
          </w:tcPr>
          <w:p w:rsidR="003316E8" w:rsidRDefault="003316E8" w:rsidP="003316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516A6">
              <w:rPr>
                <w:rFonts w:ascii="Arial" w:hAnsi="Arial" w:cs="Arial"/>
                <w:sz w:val="22"/>
                <w:szCs w:val="22"/>
              </w:rPr>
              <w:t>While HMC Transfusion Service has a process for reporting of any quality or safety concerns, and the intent and mandate to address any reports immediately, all personnel may communic</w:t>
            </w:r>
            <w:r>
              <w:rPr>
                <w:rFonts w:ascii="Arial" w:hAnsi="Arial" w:cs="Arial"/>
                <w:sz w:val="22"/>
                <w:szCs w:val="22"/>
              </w:rPr>
              <w:t>ate with AABB</w:t>
            </w:r>
            <w:r w:rsidRPr="006516A6">
              <w:rPr>
                <w:rFonts w:ascii="Arial" w:hAnsi="Arial" w:cs="Arial"/>
                <w:sz w:val="22"/>
                <w:szCs w:val="22"/>
              </w:rPr>
              <w:t xml:space="preserve"> directly if they have a concern that is </w:t>
            </w:r>
            <w:r>
              <w:rPr>
                <w:rFonts w:ascii="Arial" w:hAnsi="Arial" w:cs="Arial"/>
                <w:sz w:val="22"/>
                <w:szCs w:val="22"/>
              </w:rPr>
              <w:t xml:space="preserve">has been reported to but </w:t>
            </w:r>
            <w:r w:rsidRPr="006516A6">
              <w:rPr>
                <w:rFonts w:ascii="Arial" w:hAnsi="Arial" w:cs="Arial"/>
                <w:sz w:val="22"/>
                <w:szCs w:val="22"/>
              </w:rPr>
              <w:t>not addressed by laboratory management.</w:t>
            </w:r>
          </w:p>
          <w:p w:rsidR="003316E8" w:rsidRDefault="003316E8" w:rsidP="003316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complaints received by the AABB Accreditation Department will receive full consideration and investigation.</w:t>
            </w:r>
          </w:p>
          <w:p w:rsidR="003316E8" w:rsidRDefault="003316E8" w:rsidP="003316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AABB holds such communications in strict confidence.</w:t>
            </w:r>
          </w:p>
          <w:p w:rsidR="003316E8" w:rsidRDefault="003316E8" w:rsidP="003316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AABB Communication of Concerns Poster is posted in the laboratory. </w:t>
            </w:r>
          </w:p>
          <w:p w:rsidR="006516A6" w:rsidRPr="003316E8" w:rsidRDefault="003316E8" w:rsidP="003316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Contact AABB:  1-301-215-6492.</w:t>
            </w:r>
          </w:p>
        </w:tc>
        <w:tc>
          <w:tcPr>
            <w:tcW w:w="2423" w:type="dxa"/>
          </w:tcPr>
          <w:p w:rsidR="006516A6" w:rsidRDefault="003316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AABB Poster posted in TSL</w:t>
            </w:r>
          </w:p>
        </w:tc>
      </w:tr>
    </w:tbl>
    <w:p w:rsidR="009551F8" w:rsidRPr="003316E8" w:rsidRDefault="009551F8" w:rsidP="003316E8">
      <w:pPr>
        <w:rPr>
          <w:rFonts w:ascii="Arial" w:hAnsi="Arial" w:cs="Arial"/>
          <w:sz w:val="22"/>
          <w:szCs w:val="22"/>
        </w:rPr>
      </w:pPr>
    </w:p>
    <w:sectPr w:rsidR="009551F8" w:rsidRPr="003316E8" w:rsidSect="003735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9" w:rsidRDefault="00C314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7392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7392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9" w:rsidRDefault="00C314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9" w:rsidRDefault="00C314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D3281B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</w:t>
    </w:r>
    <w:r w:rsidR="003316E8">
      <w:t xml:space="preserve">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3316E8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3316E8">
            <w:rPr>
              <w:rFonts w:ascii="Arial" w:hAnsi="Arial" w:cs="Arial"/>
              <w:sz w:val="22"/>
              <w:szCs w:val="22"/>
            </w:rPr>
            <w:t>December 1, 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0B1DF6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1102-1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C314B9" w:rsidRDefault="00C314B9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12/15/13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3316E8" w:rsidRDefault="004D16C5" w:rsidP="00944325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944325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3316E8">
            <w:rPr>
              <w:rFonts w:ascii="Arial" w:hAnsi="Arial" w:cs="Arial"/>
              <w:b/>
              <w:sz w:val="22"/>
              <w:szCs w:val="22"/>
            </w:rPr>
            <w:t>QSE:  Organization and Leadership</w:t>
          </w:r>
        </w:p>
        <w:p w:rsidR="00D3281B" w:rsidRPr="009D0337" w:rsidRDefault="003316E8" w:rsidP="003316E8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              Quality Policy:  </w:t>
          </w:r>
          <w:r w:rsidR="00944325">
            <w:rPr>
              <w:rFonts w:ascii="Arial" w:hAnsi="Arial" w:cs="Arial"/>
              <w:b/>
              <w:sz w:val="22"/>
              <w:szCs w:val="22"/>
            </w:rPr>
            <w:t xml:space="preserve">Anonymous Communication of </w:t>
          </w:r>
          <w:r w:rsidR="005F50CE">
            <w:rPr>
              <w:rFonts w:ascii="Arial" w:hAnsi="Arial" w:cs="Arial"/>
              <w:b/>
              <w:sz w:val="22"/>
              <w:szCs w:val="22"/>
            </w:rPr>
            <w:t>Concerns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74BC"/>
    <w:multiLevelType w:val="hybridMultilevel"/>
    <w:tmpl w:val="530A2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BE5284"/>
    <w:multiLevelType w:val="hybridMultilevel"/>
    <w:tmpl w:val="BAC6E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721DFB"/>
    <w:multiLevelType w:val="hybridMultilevel"/>
    <w:tmpl w:val="BCA8FC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30157"/>
    <w:multiLevelType w:val="hybridMultilevel"/>
    <w:tmpl w:val="377E3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B1DF6"/>
    <w:rsid w:val="001065F9"/>
    <w:rsid w:val="001A731F"/>
    <w:rsid w:val="00260E4A"/>
    <w:rsid w:val="003316E8"/>
    <w:rsid w:val="003735F1"/>
    <w:rsid w:val="003816DA"/>
    <w:rsid w:val="00402A5C"/>
    <w:rsid w:val="004D16C5"/>
    <w:rsid w:val="005F50CE"/>
    <w:rsid w:val="006516A6"/>
    <w:rsid w:val="006720F8"/>
    <w:rsid w:val="006E7B0D"/>
    <w:rsid w:val="00750D94"/>
    <w:rsid w:val="007763E7"/>
    <w:rsid w:val="007B6B4A"/>
    <w:rsid w:val="008F4BFB"/>
    <w:rsid w:val="00903F57"/>
    <w:rsid w:val="00944325"/>
    <w:rsid w:val="00951744"/>
    <w:rsid w:val="009551F8"/>
    <w:rsid w:val="00973928"/>
    <w:rsid w:val="009D0337"/>
    <w:rsid w:val="00C314B9"/>
    <w:rsid w:val="00C6184B"/>
    <w:rsid w:val="00D3281B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44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4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44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4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3</cp:revision>
  <dcterms:created xsi:type="dcterms:W3CDTF">2013-11-21T22:34:00Z</dcterms:created>
  <dcterms:modified xsi:type="dcterms:W3CDTF">2013-11-26T00:02:00Z</dcterms:modified>
</cp:coreProperties>
</file>