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08" w:rsidRPr="00330398" w:rsidRDefault="005E2F08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5E2F08" w:rsidRDefault="005E2F08" w:rsidP="00DE1C1C">
      <w:pPr>
        <w:ind w:left="-540"/>
        <w:rPr>
          <w:b/>
          <w:u w:val="single"/>
        </w:rPr>
      </w:pPr>
    </w:p>
    <w:p w:rsidR="005E2F08" w:rsidRDefault="005E2F08" w:rsidP="00DE1C1C">
      <w:pPr>
        <w:ind w:left="-540"/>
        <w:rPr>
          <w:b/>
          <w:u w:val="single"/>
        </w:rPr>
      </w:pPr>
    </w:p>
    <w:p w:rsidR="005E2F08" w:rsidRDefault="005E2F08" w:rsidP="00DE1C1C">
      <w:pPr>
        <w:ind w:left="-540"/>
        <w:rPr>
          <w:b/>
          <w:u w:val="single"/>
        </w:rPr>
      </w:pPr>
    </w:p>
    <w:p w:rsidR="005E2F08" w:rsidRDefault="005E2F08" w:rsidP="00387A2B">
      <w:pPr>
        <w:ind w:left="5760" w:firstLine="720"/>
      </w:pPr>
      <w:r>
        <w:t>400-11-01-15</w:t>
      </w:r>
    </w:p>
    <w:p w:rsidR="005E2F08" w:rsidRDefault="005E2F08" w:rsidP="003F2781">
      <w:pPr>
        <w:ind w:left="-540"/>
        <w:jc w:val="center"/>
        <w:rPr>
          <w:b/>
          <w:bCs/>
        </w:rPr>
      </w:pPr>
      <w:r>
        <w:rPr>
          <w:b/>
          <w:bCs/>
        </w:rPr>
        <w:t>DNA</w:t>
      </w:r>
      <w:r w:rsidRPr="00A940EB">
        <w:rPr>
          <w:b/>
          <w:bCs/>
        </w:rPr>
        <w:t xml:space="preserve"> Sample </w:t>
      </w:r>
      <w:r w:rsidRPr="00A940EB">
        <w:rPr>
          <w:b/>
          <w:color w:val="000000"/>
        </w:rPr>
        <w:t xml:space="preserve">Requirement, </w:t>
      </w:r>
      <w:r w:rsidRPr="00A940EB">
        <w:rPr>
          <w:b/>
          <w:bCs/>
        </w:rPr>
        <w:t>Preparation &amp; Quality Control</w:t>
      </w:r>
    </w:p>
    <w:p w:rsidR="005E2F08" w:rsidRDefault="005E2F08" w:rsidP="003F2781">
      <w:pPr>
        <w:ind w:left="-540"/>
        <w:jc w:val="center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5E2F08" w:rsidTr="003F2781">
        <w:tc>
          <w:tcPr>
            <w:tcW w:w="4428" w:type="dxa"/>
          </w:tcPr>
          <w:p w:rsidR="005E2F08" w:rsidRPr="003F2781" w:rsidRDefault="005E2F08" w:rsidP="00DE1C1C">
            <w:r w:rsidRPr="003F2781">
              <w:t>Adopted Date: Oct. 12, 2009</w:t>
            </w:r>
          </w:p>
          <w:p w:rsidR="005E2F08" w:rsidRPr="003F2781" w:rsidRDefault="005E2F08" w:rsidP="00DE1C1C">
            <w:r w:rsidRPr="006A09C0">
              <w:t xml:space="preserve">Review </w:t>
            </w:r>
            <w:r w:rsidRPr="003F2781">
              <w:t>Date: Oct. 21, 2009</w:t>
            </w:r>
          </w:p>
          <w:p w:rsidR="005E2F08" w:rsidRPr="006A09C0" w:rsidRDefault="005E2F08" w:rsidP="00DE1C1C">
            <w:r w:rsidRPr="006A09C0">
              <w:t xml:space="preserve">Revision </w:t>
            </w:r>
            <w:r w:rsidRPr="003F2781">
              <w:t>Date: Nov. 2009, Oct. 21,</w:t>
            </w:r>
            <w:r w:rsidRPr="006A09C0">
              <w:t xml:space="preserve"> 2012</w:t>
            </w:r>
          </w:p>
          <w:p w:rsidR="005E2F08" w:rsidRDefault="005E2F08" w:rsidP="00DE1C1C">
            <w:r w:rsidRPr="006A09C0">
              <w:t>Under Revision</w:t>
            </w:r>
            <w:r>
              <w:t>:</w:t>
            </w:r>
          </w:p>
        </w:tc>
      </w:tr>
    </w:tbl>
    <w:p w:rsidR="005E2F08" w:rsidRDefault="005E2F08" w:rsidP="00DE1C1C"/>
    <w:p w:rsidR="005E2F08" w:rsidRDefault="005E2F08" w:rsidP="00DE1C1C"/>
    <w:p w:rsidR="005E2F08" w:rsidRPr="00263643" w:rsidRDefault="005E2F08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5E2F08" w:rsidRPr="003F2781" w:rsidRDefault="005E2F08" w:rsidP="003F2781">
      <w:pPr>
        <w:pStyle w:val="Heading3"/>
        <w:tabs>
          <w:tab w:val="left" w:pos="0"/>
          <w:tab w:val="left" w:pos="720"/>
          <w:tab w:val="left" w:pos="3150"/>
        </w:tabs>
        <w:ind w:left="0" w:firstLine="0"/>
        <w:rPr>
          <w:b w:val="0"/>
          <w:sz w:val="22"/>
          <w:szCs w:val="22"/>
        </w:rPr>
      </w:pPr>
      <w:r w:rsidRPr="003F2781">
        <w:rPr>
          <w:b w:val="0"/>
          <w:sz w:val="22"/>
          <w:szCs w:val="22"/>
        </w:rPr>
        <w:t>To determining the concentration and the quality of genomic DNA (gDNA) samples to ensure they show no signs of RNA contamination or degradation.</w:t>
      </w:r>
      <w:r w:rsidRPr="003F2781">
        <w:rPr>
          <w:b w:val="0"/>
          <w:sz w:val="22"/>
          <w:szCs w:val="22"/>
        </w:rPr>
        <w:tab/>
      </w:r>
      <w:r w:rsidRPr="003F2781">
        <w:rPr>
          <w:b w:val="0"/>
          <w:sz w:val="22"/>
          <w:szCs w:val="22"/>
        </w:rPr>
        <w:tab/>
      </w:r>
      <w:r w:rsidRPr="003F2781">
        <w:rPr>
          <w:b w:val="0"/>
          <w:sz w:val="22"/>
          <w:szCs w:val="22"/>
        </w:rPr>
        <w:tab/>
      </w:r>
    </w:p>
    <w:p w:rsidR="005E2F08" w:rsidRDefault="005E2F08" w:rsidP="00B746C2">
      <w:pPr>
        <w:rPr>
          <w:sz w:val="28"/>
          <w:szCs w:val="28"/>
        </w:rPr>
      </w:pPr>
    </w:p>
    <w:p w:rsidR="005E2F08" w:rsidRPr="00263643" w:rsidRDefault="005E2F08" w:rsidP="00D7695F">
      <w:pPr>
        <w:pBdr>
          <w:bottom w:val="single" w:sz="4" w:space="4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PROCEDURE</w:t>
      </w:r>
    </w:p>
    <w:p w:rsidR="005E2F08" w:rsidRPr="00AB5209" w:rsidRDefault="005E2F08" w:rsidP="00AB5209">
      <w:pPr>
        <w:pStyle w:val="Heading3"/>
        <w:numPr>
          <w:ilvl w:val="2"/>
          <w:numId w:val="7"/>
        </w:numPr>
        <w:tabs>
          <w:tab w:val="clear" w:pos="2340"/>
          <w:tab w:val="num" w:pos="0"/>
        </w:tabs>
        <w:ind w:left="0" w:hanging="540"/>
        <w:rPr>
          <w:sz w:val="22"/>
          <w:szCs w:val="22"/>
        </w:rPr>
      </w:pPr>
      <w:r w:rsidRPr="00AB5209">
        <w:rPr>
          <w:sz w:val="22"/>
          <w:szCs w:val="22"/>
        </w:rPr>
        <w:t>Material and Equipment</w:t>
      </w:r>
    </w:p>
    <w:p w:rsidR="005E2F08" w:rsidRPr="00AB5209" w:rsidRDefault="005E2F08" w:rsidP="00AB5209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AB5209">
        <w:rPr>
          <w:sz w:val="22"/>
          <w:szCs w:val="22"/>
        </w:rPr>
        <w:t>Spectrophotometer NanoDrop 2000c</w:t>
      </w:r>
    </w:p>
    <w:p w:rsidR="005E2F08" w:rsidRPr="00AB5209" w:rsidRDefault="005E2F08" w:rsidP="00AB5209">
      <w:pPr>
        <w:numPr>
          <w:ilvl w:val="0"/>
          <w:numId w:val="30"/>
        </w:numPr>
        <w:tabs>
          <w:tab w:val="left" w:pos="1080"/>
        </w:tabs>
        <w:ind w:left="990"/>
        <w:rPr>
          <w:sz w:val="22"/>
          <w:szCs w:val="22"/>
        </w:rPr>
      </w:pPr>
      <w:r w:rsidRPr="00AB5209">
        <w:rPr>
          <w:bCs/>
          <w:color w:val="000000"/>
          <w:sz w:val="22"/>
          <w:szCs w:val="22"/>
        </w:rPr>
        <w:t>Agarose Gel Electrophoresis</w:t>
      </w:r>
    </w:p>
    <w:p w:rsidR="005E2F08" w:rsidRPr="00AB5209" w:rsidRDefault="005E2F08" w:rsidP="00AB5209">
      <w:pPr>
        <w:tabs>
          <w:tab w:val="left" w:pos="1080"/>
        </w:tabs>
        <w:ind w:left="630"/>
        <w:rPr>
          <w:sz w:val="22"/>
          <w:szCs w:val="22"/>
        </w:rPr>
      </w:pPr>
    </w:p>
    <w:p w:rsidR="005E2F08" w:rsidRPr="00AB5209" w:rsidRDefault="005E2F08" w:rsidP="00D7695F">
      <w:pPr>
        <w:rPr>
          <w:sz w:val="22"/>
          <w:szCs w:val="22"/>
        </w:rPr>
      </w:pPr>
    </w:p>
    <w:p w:rsidR="005E2F08" w:rsidRPr="00AB5209" w:rsidRDefault="005E2F08" w:rsidP="00AB5209">
      <w:pPr>
        <w:pStyle w:val="Heading3"/>
        <w:numPr>
          <w:ilvl w:val="0"/>
          <w:numId w:val="7"/>
        </w:numPr>
        <w:tabs>
          <w:tab w:val="clear" w:pos="2340"/>
          <w:tab w:val="num" w:pos="0"/>
        </w:tabs>
        <w:ind w:hanging="2880"/>
        <w:rPr>
          <w:sz w:val="22"/>
          <w:szCs w:val="22"/>
        </w:rPr>
      </w:pPr>
      <w:r w:rsidRPr="00AB5209">
        <w:rPr>
          <w:sz w:val="22"/>
          <w:szCs w:val="22"/>
        </w:rPr>
        <w:t>Procedures</w:t>
      </w:r>
    </w:p>
    <w:p w:rsidR="005E2F08" w:rsidRPr="00AB5209" w:rsidRDefault="005E2F08" w:rsidP="00D7695F">
      <w:pPr>
        <w:pStyle w:val="InsideAddress"/>
        <w:rPr>
          <w:sz w:val="22"/>
          <w:szCs w:val="22"/>
        </w:rPr>
      </w:pPr>
    </w:p>
    <w:p w:rsidR="005E2F08" w:rsidRPr="00AB5209" w:rsidRDefault="005E2F08" w:rsidP="00AB5209">
      <w:pPr>
        <w:numPr>
          <w:ilvl w:val="0"/>
          <w:numId w:val="34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36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Use NanoDrop </w:t>
      </w:r>
      <w:r w:rsidRPr="00AB5209">
        <w:rPr>
          <w:sz w:val="22"/>
          <w:szCs w:val="22"/>
        </w:rPr>
        <w:t>Spectrophotometer</w:t>
      </w:r>
      <w:r w:rsidRPr="00AB5209">
        <w:rPr>
          <w:bCs/>
          <w:sz w:val="22"/>
          <w:szCs w:val="22"/>
        </w:rPr>
        <w:t xml:space="preserve"> to QC and quantify the DNA samples.</w:t>
      </w:r>
    </w:p>
    <w:p w:rsidR="005E2F08" w:rsidRPr="00AB5209" w:rsidRDefault="005E2F08" w:rsidP="00AB5209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sz w:val="22"/>
          <w:szCs w:val="22"/>
        </w:rPr>
        <w:t>Genomic DNA should be prepared</w:t>
      </w:r>
      <w:r w:rsidRPr="00AB5209">
        <w:rPr>
          <w:color w:val="000000"/>
          <w:sz w:val="22"/>
          <w:szCs w:val="22"/>
        </w:rPr>
        <w:t xml:space="preserve"> in nuclease-free water or 1X TE buffer (10mM Tris-HCl and 0.1mM EDTA, pH 7.5 - 8.0). 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Clean the surfaces of the pedestal and arm of the NanoDrop with pure water on a kimwipe. 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Click on NanoDrop software icon and choose </w:t>
      </w:r>
      <w:r w:rsidRPr="00AB5209">
        <w:rPr>
          <w:b/>
          <w:bCs/>
          <w:sz w:val="22"/>
          <w:szCs w:val="22"/>
        </w:rPr>
        <w:t>Nucleic Acid</w:t>
      </w:r>
      <w:r w:rsidRPr="00AB5209">
        <w:rPr>
          <w:bCs/>
          <w:sz w:val="22"/>
          <w:szCs w:val="22"/>
        </w:rPr>
        <w:t xml:space="preserve"> module.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Lower the arm and when the pop-up window appears, click </w:t>
      </w:r>
      <w:r w:rsidRPr="00AB5209">
        <w:rPr>
          <w:b/>
          <w:bCs/>
          <w:sz w:val="22"/>
          <w:szCs w:val="22"/>
        </w:rPr>
        <w:t>Ok</w:t>
      </w:r>
      <w:r w:rsidRPr="00AB5209">
        <w:rPr>
          <w:bCs/>
          <w:sz w:val="22"/>
          <w:szCs w:val="22"/>
        </w:rPr>
        <w:t xml:space="preserve"> on the screen.</w:t>
      </w:r>
    </w:p>
    <w:p w:rsidR="005E2F08" w:rsidRPr="00AB5209" w:rsidRDefault="005E2F08" w:rsidP="00AB5209">
      <w:pPr>
        <w:pStyle w:val="ListParagraph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>Go to File then choose New workbook and click save.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Once the program has been initialized, put 1.5 </w:t>
      </w:r>
      <w:r w:rsidRPr="00AB5209">
        <w:rPr>
          <w:sz w:val="22"/>
          <w:szCs w:val="22"/>
        </w:rPr>
        <w:t>μ</w:t>
      </w:r>
      <w:r w:rsidRPr="00AB5209">
        <w:rPr>
          <w:bCs/>
          <w:sz w:val="22"/>
          <w:szCs w:val="22"/>
        </w:rPr>
        <w:t xml:space="preserve">L of the reagent that was used to resuspend the gDNA pellet at the end of the DNA extraction procedure. Click </w:t>
      </w:r>
      <w:r w:rsidRPr="00AB5209">
        <w:rPr>
          <w:b/>
          <w:bCs/>
          <w:sz w:val="22"/>
          <w:szCs w:val="22"/>
        </w:rPr>
        <w:t>Blank</w:t>
      </w:r>
      <w:r w:rsidRPr="00AB5209">
        <w:rPr>
          <w:bCs/>
          <w:sz w:val="22"/>
          <w:szCs w:val="22"/>
        </w:rPr>
        <w:t xml:space="preserve"> on the upper left hand side of the program window. 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Put 1.5 </w:t>
      </w:r>
      <w:r w:rsidRPr="00AB5209">
        <w:rPr>
          <w:sz w:val="22"/>
          <w:szCs w:val="22"/>
        </w:rPr>
        <w:t>μ</w:t>
      </w:r>
      <w:r w:rsidRPr="00AB5209">
        <w:rPr>
          <w:bCs/>
          <w:sz w:val="22"/>
          <w:szCs w:val="22"/>
        </w:rPr>
        <w:t xml:space="preserve">L of gDNA per sample at a time and click </w:t>
      </w:r>
      <w:r w:rsidRPr="00AB5209">
        <w:rPr>
          <w:b/>
          <w:bCs/>
          <w:sz w:val="22"/>
          <w:szCs w:val="22"/>
        </w:rPr>
        <w:t>Measure</w:t>
      </w:r>
      <w:r w:rsidRPr="00AB5209">
        <w:rPr>
          <w:bCs/>
          <w:sz w:val="22"/>
          <w:szCs w:val="22"/>
        </w:rPr>
        <w:t xml:space="preserve"> on the upper left hand side of the program window to measure the concentration of the sample, A260/A280 ratio, and the A260/A230 ratio. If the concentration is too low (&lt;5-10 ng/</w:t>
      </w:r>
      <w:r w:rsidRPr="00AB5209">
        <w:rPr>
          <w:sz w:val="22"/>
          <w:szCs w:val="22"/>
        </w:rPr>
        <w:t>μ</w:t>
      </w:r>
      <w:r w:rsidRPr="00AB5209">
        <w:rPr>
          <w:bCs/>
          <w:sz w:val="22"/>
          <w:szCs w:val="22"/>
        </w:rPr>
        <w:t>L) or too high (&gt;3000 ng/</w:t>
      </w:r>
      <w:r w:rsidRPr="00AB5209">
        <w:rPr>
          <w:sz w:val="22"/>
          <w:szCs w:val="22"/>
        </w:rPr>
        <w:t>μ</w:t>
      </w:r>
      <w:r w:rsidRPr="00AB5209">
        <w:rPr>
          <w:bCs/>
          <w:sz w:val="22"/>
          <w:szCs w:val="22"/>
        </w:rPr>
        <w:t xml:space="preserve">L), the concentration might not be accurate. In this case, the sample must be concentrated or diluted, respectively. A260/A280 and A260/A230 ratios show the purity of the sample, and they should be </w:t>
      </w:r>
      <w:r w:rsidRPr="00AB5209">
        <w:rPr>
          <w:rFonts w:eastAsia="TimesNewRomanPSMT"/>
          <w:color w:val="000000"/>
          <w:sz w:val="22"/>
          <w:szCs w:val="22"/>
        </w:rPr>
        <w:t xml:space="preserve">≥ </w:t>
      </w:r>
      <w:r w:rsidRPr="00AB5209">
        <w:rPr>
          <w:bCs/>
          <w:sz w:val="22"/>
          <w:szCs w:val="22"/>
        </w:rPr>
        <w:t xml:space="preserve">1.8 for optimal labeling yields. 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NanoDrop does not have to be blanked again unless the next sample to be measured was resuspended in a different reagent. 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>Wipe the surfaces of the pedestal and arm with kimwipe after every sample.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>Once all samples are measured, clean the surfaces with pure water on a kimwipe.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 xml:space="preserve">Click </w:t>
      </w:r>
      <w:r w:rsidRPr="00AB5209">
        <w:rPr>
          <w:b/>
          <w:bCs/>
          <w:sz w:val="22"/>
          <w:szCs w:val="22"/>
        </w:rPr>
        <w:t>Print</w:t>
      </w:r>
      <w:r w:rsidRPr="00AB5209">
        <w:rPr>
          <w:bCs/>
          <w:sz w:val="22"/>
          <w:szCs w:val="22"/>
        </w:rPr>
        <w:t xml:space="preserve"> </w:t>
      </w:r>
      <w:r w:rsidRPr="00AB5209">
        <w:rPr>
          <w:b/>
          <w:bCs/>
          <w:sz w:val="22"/>
          <w:szCs w:val="22"/>
        </w:rPr>
        <w:t>Report</w:t>
      </w:r>
      <w:r w:rsidRPr="00AB5209">
        <w:rPr>
          <w:bCs/>
          <w:sz w:val="22"/>
          <w:szCs w:val="22"/>
        </w:rPr>
        <w:t xml:space="preserve"> for the record. </w:t>
      </w:r>
    </w:p>
    <w:p w:rsidR="005E2F08" w:rsidRPr="00AB5209" w:rsidRDefault="005E2F08" w:rsidP="00AB5209">
      <w:pPr>
        <w:tabs>
          <w:tab w:val="num" w:pos="2160"/>
        </w:tabs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5E2F08" w:rsidRPr="00AB5209" w:rsidRDefault="005E2F08" w:rsidP="00AB5209">
      <w:pPr>
        <w:numPr>
          <w:ilvl w:val="0"/>
          <w:numId w:val="34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360"/>
        <w:rPr>
          <w:bCs/>
          <w:sz w:val="22"/>
          <w:szCs w:val="22"/>
        </w:rPr>
      </w:pPr>
      <w:r w:rsidRPr="00AB5209">
        <w:rPr>
          <w:bCs/>
          <w:sz w:val="22"/>
          <w:szCs w:val="22"/>
        </w:rPr>
        <w:t>To determine the quality of the sample, run 100-300 ng of gDNA on a 0.8or 1.2 % agarose gel to ensure it shows no sign of RNA contamination or degradation as long as its molecular weight. Take a photo of the gel image.</w:t>
      </w:r>
    </w:p>
    <w:p w:rsidR="005E2F08" w:rsidRPr="00AB5209" w:rsidRDefault="005E2F08" w:rsidP="00AB5209">
      <w:pPr>
        <w:autoSpaceDE w:val="0"/>
        <w:autoSpaceDN w:val="0"/>
        <w:adjustRightInd w:val="0"/>
        <w:ind w:left="180"/>
        <w:rPr>
          <w:bCs/>
          <w:sz w:val="22"/>
          <w:szCs w:val="22"/>
        </w:rPr>
      </w:pPr>
    </w:p>
    <w:p w:rsidR="005E2F08" w:rsidRPr="00AB5209" w:rsidRDefault="005E2F08" w:rsidP="00AB5209">
      <w:pPr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207pt;margin-top:54.5pt;width:133pt;height:207pt;z-index:-251658240;visibility:visible" wrapcoords="-122 0 -122 21443 21600 21443 21600 0 -122 0" o:allowoverlap="f">
            <v:imagedata r:id="rId7" o:title=""/>
            <w10:wrap type="tight"/>
          </v:shape>
        </w:pict>
      </w:r>
      <w:r w:rsidRPr="00AB5209">
        <w:rPr>
          <w:b/>
          <w:bCs/>
          <w:i/>
          <w:iCs/>
          <w:color w:val="000000"/>
          <w:sz w:val="22"/>
          <w:szCs w:val="22"/>
        </w:rPr>
        <w:tab/>
        <w:t xml:space="preserve">Important: </w:t>
      </w:r>
      <w:r w:rsidRPr="00AB5209">
        <w:rPr>
          <w:i/>
          <w:iCs/>
          <w:color w:val="000000"/>
          <w:sz w:val="22"/>
          <w:szCs w:val="22"/>
        </w:rPr>
        <w:t>genomic DNA should appear as a single prominent band greater than 12kb. If the sample appears as more than one band or as a smear, the DNA may be degraded or have a contaminant that could affect the labeling procedure. RNA contamination will result in a smear less than 200bp.</w:t>
      </w:r>
      <w:r w:rsidRPr="00AB5209">
        <w:rPr>
          <w:color w:val="000000"/>
          <w:sz w:val="22"/>
          <w:szCs w:val="22"/>
        </w:rPr>
        <w:t xml:space="preserve"> </w:t>
      </w:r>
      <w:r w:rsidRPr="00AB5209">
        <w:rPr>
          <w:i/>
          <w:sz w:val="22"/>
          <w:szCs w:val="22"/>
        </w:rPr>
        <w:t xml:space="preserve">Genomic DNA exhibiting significant degradation (all bands </w:t>
      </w:r>
      <w:r w:rsidRPr="00AB5209">
        <w:rPr>
          <w:rFonts w:eastAsia="TimesNewRomanPSMT"/>
          <w:i/>
          <w:sz w:val="22"/>
          <w:szCs w:val="22"/>
        </w:rPr>
        <w:t xml:space="preserve">&lt; </w:t>
      </w:r>
      <w:r w:rsidRPr="00AB5209">
        <w:rPr>
          <w:i/>
          <w:sz w:val="22"/>
          <w:szCs w:val="22"/>
        </w:rPr>
        <w:t xml:space="preserve">500bp) is </w:t>
      </w:r>
      <w:r w:rsidRPr="00AB5209">
        <w:rPr>
          <w:i/>
          <w:color w:val="000000"/>
          <w:sz w:val="22"/>
          <w:szCs w:val="22"/>
        </w:rPr>
        <w:t>unsuitable for CGH analysis.</w:t>
      </w:r>
      <w:r w:rsidRPr="00AB5209">
        <w:rPr>
          <w:sz w:val="22"/>
          <w:szCs w:val="22"/>
        </w:rPr>
        <w:t xml:space="preserve"> </w:t>
      </w:r>
    </w:p>
    <w:p w:rsidR="005E2F08" w:rsidRPr="00AB5209" w:rsidRDefault="005E2F08" w:rsidP="00AB5209">
      <w:pPr>
        <w:autoSpaceDE w:val="0"/>
        <w:autoSpaceDN w:val="0"/>
        <w:adjustRightInd w:val="0"/>
        <w:ind w:left="540"/>
        <w:rPr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numPr>
          <w:ilvl w:val="0"/>
          <w:numId w:val="7"/>
        </w:numPr>
        <w:tabs>
          <w:tab w:val="clear" w:pos="2340"/>
        </w:tabs>
        <w:ind w:hanging="2880"/>
        <w:rPr>
          <w:b/>
          <w:sz w:val="22"/>
          <w:szCs w:val="22"/>
        </w:rPr>
      </w:pPr>
      <w:r w:rsidRPr="00AB5209">
        <w:rPr>
          <w:b/>
          <w:sz w:val="22"/>
          <w:szCs w:val="22"/>
        </w:rPr>
        <w:t>REFERENCES</w:t>
      </w:r>
    </w:p>
    <w:p w:rsidR="005E2F08" w:rsidRPr="00AB5209" w:rsidRDefault="005E2F08" w:rsidP="00AB5209">
      <w:pPr>
        <w:rPr>
          <w:b/>
          <w:sz w:val="22"/>
          <w:szCs w:val="22"/>
        </w:rPr>
      </w:pPr>
    </w:p>
    <w:p w:rsidR="005E2F08" w:rsidRPr="00AB5209" w:rsidRDefault="005E2F08" w:rsidP="00AB5209">
      <w:pPr>
        <w:numPr>
          <w:ilvl w:val="0"/>
          <w:numId w:val="35"/>
        </w:numPr>
        <w:rPr>
          <w:sz w:val="22"/>
          <w:szCs w:val="22"/>
        </w:rPr>
      </w:pPr>
      <w:r w:rsidRPr="00AB5209">
        <w:rPr>
          <w:sz w:val="22"/>
          <w:szCs w:val="22"/>
        </w:rPr>
        <w:t>The NanoDrop user's manual.</w:t>
      </w:r>
    </w:p>
    <w:p w:rsidR="005E2F08" w:rsidRPr="00AB5209" w:rsidRDefault="005E2F08" w:rsidP="00AB5209">
      <w:pPr>
        <w:rPr>
          <w:sz w:val="22"/>
          <w:szCs w:val="22"/>
        </w:rPr>
      </w:pPr>
    </w:p>
    <w:p w:rsidR="005E2F08" w:rsidRPr="00AB5209" w:rsidRDefault="005E2F08" w:rsidP="00AB5209">
      <w:pPr>
        <w:rPr>
          <w:sz w:val="22"/>
          <w:szCs w:val="22"/>
        </w:rPr>
      </w:pPr>
    </w:p>
    <w:p w:rsidR="005E2F08" w:rsidRDefault="005E2F08" w:rsidP="001021CA"/>
    <w:p w:rsidR="005E2F08" w:rsidRDefault="005E2F08" w:rsidP="006A09C0">
      <w:pPr>
        <w:rPr>
          <w:sz w:val="28"/>
          <w:szCs w:val="28"/>
        </w:rPr>
      </w:pPr>
    </w:p>
    <w:p w:rsidR="005E2F08" w:rsidRDefault="005E2F08" w:rsidP="00E4663C"/>
    <w:p w:rsidR="005E2F08" w:rsidRDefault="005E2F08" w:rsidP="00E4663C">
      <w:pPr>
        <w:ind w:left="-540" w:firstLine="126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</w:r>
      <w:r>
        <w:tab/>
      </w:r>
      <w:r w:rsidRPr="007A464A">
        <w:t>Director Approval:</w:t>
      </w:r>
    </w:p>
    <w:p w:rsidR="005E2F08" w:rsidRPr="008A212E" w:rsidRDefault="005E2F08" w:rsidP="00E4663C">
      <w:pPr>
        <w:ind w:left="-540" w:firstLine="126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5E2F08" w:rsidRPr="007A464A" w:rsidRDefault="005E2F08" w:rsidP="00E4663C">
      <w:pPr>
        <w:ind w:left="-540" w:firstLine="1260"/>
      </w:pPr>
    </w:p>
    <w:p w:rsidR="005E2F08" w:rsidRDefault="005E2F08" w:rsidP="00E4663C">
      <w:pPr>
        <w:ind w:left="-540" w:firstLine="1260"/>
      </w:pPr>
    </w:p>
    <w:p w:rsidR="005E2F08" w:rsidRDefault="005E2F08" w:rsidP="00E4663C">
      <w:pPr>
        <w:ind w:left="-540" w:firstLine="1260"/>
      </w:pPr>
    </w:p>
    <w:p w:rsidR="005E2F08" w:rsidRDefault="005E2F08" w:rsidP="00E4663C">
      <w:pPr>
        <w:ind w:left="-540" w:firstLine="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</w:r>
      <w:r>
        <w:tab/>
        <w:t>________________________</w:t>
      </w:r>
    </w:p>
    <w:p w:rsidR="005E2F08" w:rsidRPr="00AE7D08" w:rsidRDefault="005E2F08" w:rsidP="00E4663C">
      <w:pPr>
        <w:ind w:left="-540" w:firstLine="540"/>
      </w:pPr>
      <w:r w:rsidRPr="00AE7D08">
        <w:t>Technologist: Yuhua Liu an</w:t>
      </w:r>
      <w:r>
        <w:t>d Yang Zhou</w:t>
      </w:r>
      <w:r>
        <w:tab/>
      </w:r>
      <w:r>
        <w:tab/>
        <w:t xml:space="preserve"> </w:t>
      </w:r>
      <w:r>
        <w:tab/>
        <w:t xml:space="preserve">     </w:t>
      </w:r>
      <w:r w:rsidRPr="00AE7D08">
        <w:t>Yajuan Liu PhD, FACMG</w:t>
      </w:r>
    </w:p>
    <w:p w:rsidR="005E2F08" w:rsidRPr="00330398" w:rsidRDefault="005E2F08" w:rsidP="0063334C">
      <w:pPr>
        <w:ind w:left="-5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t>UW Medicine - Pathology</w:t>
      </w:r>
    </w:p>
    <w:p w:rsidR="005E2F08" w:rsidRDefault="005E2F08" w:rsidP="0063334C">
      <w:pPr>
        <w:ind w:right="-1260"/>
        <w:rPr>
          <w:b/>
          <w:noProof/>
        </w:rPr>
      </w:pPr>
    </w:p>
    <w:p w:rsidR="005E2F08" w:rsidRDefault="005E2F08" w:rsidP="0063334C">
      <w:pPr>
        <w:ind w:right="-1260"/>
        <w:rPr>
          <w:b/>
          <w:noProof/>
        </w:rPr>
      </w:pPr>
      <w:r>
        <w:rPr>
          <w:b/>
          <w:noProof/>
        </w:rPr>
        <w:t>Cytogenetics and Genomics</w:t>
      </w:r>
    </w:p>
    <w:p w:rsidR="005E2F08" w:rsidRPr="00BF6474" w:rsidRDefault="005E2F08" w:rsidP="0063334C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5E2F08" w:rsidRDefault="005E2F08" w:rsidP="0063334C">
      <w:pPr>
        <w:ind w:right="-1260"/>
        <w:rPr>
          <w:noProof/>
        </w:rPr>
      </w:pPr>
    </w:p>
    <w:p w:rsidR="005E2F08" w:rsidRPr="00C63EF7" w:rsidRDefault="005E2F08" w:rsidP="00D71E08">
      <w:pPr>
        <w:ind w:left="2880" w:right="-900" w:hanging="2880"/>
        <w:rPr>
          <w:b/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</w:r>
      <w:r>
        <w:rPr>
          <w:b/>
          <w:bCs/>
        </w:rPr>
        <w:t>DNA</w:t>
      </w:r>
      <w:r w:rsidRPr="00A940EB">
        <w:rPr>
          <w:b/>
          <w:bCs/>
        </w:rPr>
        <w:t xml:space="preserve"> Sample </w:t>
      </w:r>
      <w:r w:rsidRPr="00A940EB">
        <w:rPr>
          <w:b/>
          <w:color w:val="000000"/>
        </w:rPr>
        <w:t xml:space="preserve">Requirement, </w:t>
      </w:r>
      <w:r w:rsidRPr="00A940EB">
        <w:rPr>
          <w:b/>
          <w:bCs/>
        </w:rPr>
        <w:t>Preparation &amp; Quality Control</w:t>
      </w:r>
    </w:p>
    <w:p w:rsidR="005E2F08" w:rsidRDefault="005E2F08" w:rsidP="0063334C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400-11-01-15</w:t>
      </w:r>
    </w:p>
    <w:p w:rsidR="005E2F08" w:rsidRDefault="005E2F08" w:rsidP="00135333">
      <w:pPr>
        <w:tabs>
          <w:tab w:val="left" w:pos="2340"/>
        </w:tabs>
        <w:ind w:right="-900"/>
        <w:rPr>
          <w:noProof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3636"/>
        <w:gridCol w:w="2304"/>
      </w:tblGrid>
      <w:tr w:rsidR="005E2F08" w:rsidRPr="000A33C7" w:rsidTr="004E12D1"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 w:rsidRPr="000A33C7">
              <w:rPr>
                <w:b/>
                <w:sz w:val="22"/>
              </w:rPr>
              <w:t>STAFF NAME</w:t>
            </w:r>
            <w:r w:rsidRPr="000A33C7">
              <w:rPr>
                <w:sz w:val="22"/>
              </w:rPr>
              <w:t>: (printed)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STAFF SIGNATURE</w:t>
            </w: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  <w:rPr>
                <w:b/>
              </w:rPr>
            </w:pPr>
            <w:r w:rsidRPr="000A33C7">
              <w:rPr>
                <w:b/>
                <w:sz w:val="22"/>
              </w:rPr>
              <w:t>DATE REVIEWED</w:t>
            </w: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 w:rsidRPr="000A33C7">
              <w:rPr>
                <w:sz w:val="22"/>
              </w:rPr>
              <w:t>Chen, Xiaoqin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 w:rsidRPr="000A33C7">
              <w:rPr>
                <w:sz w:val="22"/>
              </w:rPr>
              <w:t>DeHoogh-Grigsby, Debi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Liu, Yuhua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Mohapatra, Itu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Pilger, Carrie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Staley, Rong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Stampalia, Ann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376"/>
        </w:trPr>
        <w:tc>
          <w:tcPr>
            <w:tcW w:w="2700" w:type="dxa"/>
          </w:tcPr>
          <w:p w:rsidR="005E2F08" w:rsidRDefault="005E2F08" w:rsidP="004E12D1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5E2F08" w:rsidRPr="000A33C7" w:rsidRDefault="005E2F08" w:rsidP="004E12D1">
            <w:pPr>
              <w:ind w:right="-900"/>
            </w:pP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84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Waychoff, Emma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Pr="000A33C7" w:rsidRDefault="005E2F08" w:rsidP="004E12D1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  <w:tr w:rsidR="005E2F08" w:rsidRPr="000A33C7" w:rsidTr="004E12D1">
        <w:trPr>
          <w:trHeight w:val="495"/>
        </w:trPr>
        <w:tc>
          <w:tcPr>
            <w:tcW w:w="2700" w:type="dxa"/>
          </w:tcPr>
          <w:p w:rsidR="005E2F08" w:rsidRDefault="005E2F08" w:rsidP="004E12D1">
            <w:pPr>
              <w:ind w:right="-900"/>
            </w:pPr>
            <w:r>
              <w:t>Zhou, Yang</w:t>
            </w:r>
          </w:p>
        </w:tc>
        <w:tc>
          <w:tcPr>
            <w:tcW w:w="3636" w:type="dxa"/>
          </w:tcPr>
          <w:p w:rsidR="005E2F08" w:rsidRPr="000A33C7" w:rsidRDefault="005E2F08" w:rsidP="004E12D1">
            <w:pPr>
              <w:ind w:right="-900"/>
            </w:pPr>
          </w:p>
        </w:tc>
        <w:tc>
          <w:tcPr>
            <w:tcW w:w="2304" w:type="dxa"/>
          </w:tcPr>
          <w:p w:rsidR="005E2F08" w:rsidRPr="000A33C7" w:rsidRDefault="005E2F08" w:rsidP="004E12D1">
            <w:pPr>
              <w:ind w:right="-900"/>
            </w:pPr>
          </w:p>
        </w:tc>
      </w:tr>
    </w:tbl>
    <w:p w:rsidR="005E2F08" w:rsidRPr="00263643" w:rsidRDefault="005E2F08" w:rsidP="00054761">
      <w:pPr>
        <w:rPr>
          <w:sz w:val="28"/>
          <w:szCs w:val="28"/>
        </w:rPr>
      </w:pPr>
    </w:p>
    <w:sectPr w:rsidR="005E2F08" w:rsidRPr="00263643" w:rsidSect="00541396">
      <w:footerReference w:type="even" r:id="rId8"/>
      <w:footerReference w:type="default" r:id="rId9"/>
      <w:pgSz w:w="12240" w:h="15840" w:code="1"/>
      <w:pgMar w:top="10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08" w:rsidRDefault="005E2F08">
      <w:r>
        <w:separator/>
      </w:r>
    </w:p>
  </w:endnote>
  <w:endnote w:type="continuationSeparator" w:id="0">
    <w:p w:rsidR="005E2F08" w:rsidRDefault="005E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08" w:rsidRDefault="005E2F08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F08" w:rsidRDefault="005E2F08" w:rsidP="00AB3C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08" w:rsidRDefault="005E2F08" w:rsidP="002314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E2F08" w:rsidRDefault="005E2F08" w:rsidP="00AB3C6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08" w:rsidRDefault="005E2F08">
      <w:r>
        <w:separator/>
      </w:r>
    </w:p>
  </w:footnote>
  <w:footnote w:type="continuationSeparator" w:id="0">
    <w:p w:rsidR="005E2F08" w:rsidRDefault="005E2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EC1"/>
    <w:multiLevelType w:val="hybridMultilevel"/>
    <w:tmpl w:val="8624B65E"/>
    <w:lvl w:ilvl="0" w:tplc="ABD23294">
      <w:start w:val="1"/>
      <w:numFmt w:val="lowerRoman"/>
      <w:lvlText w:val="%1."/>
      <w:lvlJc w:val="left"/>
      <w:pPr>
        <w:ind w:left="24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abstractNum w:abstractNumId="1">
    <w:nsid w:val="04846FDE"/>
    <w:multiLevelType w:val="hybridMultilevel"/>
    <w:tmpl w:val="BEC86F96"/>
    <w:lvl w:ilvl="0" w:tplc="1A9E979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6C26775"/>
    <w:multiLevelType w:val="hybridMultilevel"/>
    <w:tmpl w:val="407C52A0"/>
    <w:lvl w:ilvl="0" w:tplc="5EC8B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F262A"/>
    <w:multiLevelType w:val="hybridMultilevel"/>
    <w:tmpl w:val="EEAAB568"/>
    <w:lvl w:ilvl="0" w:tplc="03A670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61030E"/>
    <w:multiLevelType w:val="hybridMultilevel"/>
    <w:tmpl w:val="E872122A"/>
    <w:lvl w:ilvl="0" w:tplc="ABD23294">
      <w:start w:val="1"/>
      <w:numFmt w:val="lowerRoman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5">
    <w:nsid w:val="118723C0"/>
    <w:multiLevelType w:val="hybridMultilevel"/>
    <w:tmpl w:val="BC9097FE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23667F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0230CA"/>
    <w:multiLevelType w:val="multilevel"/>
    <w:tmpl w:val="A432AF8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7A7843"/>
    <w:multiLevelType w:val="multilevel"/>
    <w:tmpl w:val="8FBA7CF6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F0B24"/>
    <w:multiLevelType w:val="hybridMultilevel"/>
    <w:tmpl w:val="A2E24D0A"/>
    <w:lvl w:ilvl="0" w:tplc="D38E7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4B705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932397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7D2F70"/>
    <w:multiLevelType w:val="hybridMultilevel"/>
    <w:tmpl w:val="534AB112"/>
    <w:lvl w:ilvl="0" w:tplc="E5E8BA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3D6484"/>
    <w:multiLevelType w:val="hybridMultilevel"/>
    <w:tmpl w:val="944A3E62"/>
    <w:lvl w:ilvl="0" w:tplc="55B20DBA">
      <w:start w:val="3"/>
      <w:numFmt w:val="lowerLetter"/>
      <w:lvlText w:val="%1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1">
    <w:nsid w:val="241E4D0B"/>
    <w:multiLevelType w:val="hybridMultilevel"/>
    <w:tmpl w:val="FFD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5019C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8A7948"/>
    <w:multiLevelType w:val="hybridMultilevel"/>
    <w:tmpl w:val="9AAC3BF6"/>
    <w:lvl w:ilvl="0" w:tplc="ABD23294">
      <w:start w:val="1"/>
      <w:numFmt w:val="lowerRoman"/>
      <w:lvlText w:val="%1."/>
      <w:lvlJc w:val="left"/>
      <w:pPr>
        <w:ind w:left="194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13">
    <w:nsid w:val="248D7693"/>
    <w:multiLevelType w:val="hybridMultilevel"/>
    <w:tmpl w:val="3648C9C2"/>
    <w:lvl w:ilvl="0" w:tplc="320A352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5019C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3E7A34"/>
    <w:multiLevelType w:val="hybridMultilevel"/>
    <w:tmpl w:val="04128128"/>
    <w:lvl w:ilvl="0" w:tplc="D38E71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9D22AB5"/>
    <w:multiLevelType w:val="hybridMultilevel"/>
    <w:tmpl w:val="39EEE66C"/>
    <w:lvl w:ilvl="0" w:tplc="034CC16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414C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7BC94A4">
      <w:start w:val="5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BA46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9430CE"/>
    <w:multiLevelType w:val="hybridMultilevel"/>
    <w:tmpl w:val="13B4658E"/>
    <w:lvl w:ilvl="0" w:tplc="ABD23294">
      <w:start w:val="1"/>
      <w:numFmt w:val="lowerRoman"/>
      <w:lvlText w:val="%1."/>
      <w:lvlJc w:val="left"/>
      <w:pPr>
        <w:ind w:left="19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  <w:rPr>
        <w:rFonts w:cs="Times New Roman"/>
      </w:rPr>
    </w:lvl>
  </w:abstractNum>
  <w:abstractNum w:abstractNumId="17">
    <w:nsid w:val="354C683D"/>
    <w:multiLevelType w:val="hybridMultilevel"/>
    <w:tmpl w:val="4DE839FC"/>
    <w:lvl w:ilvl="0" w:tplc="2E5019C6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8B73D9"/>
    <w:multiLevelType w:val="hybridMultilevel"/>
    <w:tmpl w:val="278C887A"/>
    <w:lvl w:ilvl="0" w:tplc="1A9E979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BD3FB1"/>
    <w:multiLevelType w:val="multilevel"/>
    <w:tmpl w:val="37541C2E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>
    <w:nsid w:val="3A5513C1"/>
    <w:multiLevelType w:val="hybridMultilevel"/>
    <w:tmpl w:val="7684090E"/>
    <w:lvl w:ilvl="0" w:tplc="ABD23294">
      <w:start w:val="1"/>
      <w:numFmt w:val="lowerRoman"/>
      <w:lvlText w:val="%1."/>
      <w:lvlJc w:val="left"/>
      <w:pPr>
        <w:ind w:left="15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21">
    <w:nsid w:val="3D02245C"/>
    <w:multiLevelType w:val="hybridMultilevel"/>
    <w:tmpl w:val="B464EB28"/>
    <w:lvl w:ilvl="0" w:tplc="937A461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E868991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8E5903"/>
    <w:multiLevelType w:val="hybridMultilevel"/>
    <w:tmpl w:val="7396AB5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3">
    <w:nsid w:val="423A698F"/>
    <w:multiLevelType w:val="hybridMultilevel"/>
    <w:tmpl w:val="A4221CC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>
    <w:nsid w:val="4661338C"/>
    <w:multiLevelType w:val="hybridMultilevel"/>
    <w:tmpl w:val="33688340"/>
    <w:lvl w:ilvl="0" w:tplc="493017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8A7B3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2B942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B705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932397A">
      <w:start w:val="1"/>
      <w:numFmt w:val="lowerRoman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961E21"/>
    <w:multiLevelType w:val="hybridMultilevel"/>
    <w:tmpl w:val="F9EEB81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6403D7"/>
    <w:multiLevelType w:val="hybridMultilevel"/>
    <w:tmpl w:val="E6A0101C"/>
    <w:lvl w:ilvl="0" w:tplc="18000E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416406"/>
    <w:multiLevelType w:val="hybridMultilevel"/>
    <w:tmpl w:val="AFF84EB0"/>
    <w:lvl w:ilvl="0" w:tplc="1CD687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83E0ED3"/>
    <w:multiLevelType w:val="hybridMultilevel"/>
    <w:tmpl w:val="BA0ABDDA"/>
    <w:lvl w:ilvl="0" w:tplc="040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C04672"/>
    <w:multiLevelType w:val="hybridMultilevel"/>
    <w:tmpl w:val="860844D8"/>
    <w:lvl w:ilvl="0" w:tplc="320A352A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34CC16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AD33FA"/>
    <w:multiLevelType w:val="multilevel"/>
    <w:tmpl w:val="8132BC4A"/>
    <w:lvl w:ilvl="0">
      <w:start w:val="1"/>
      <w:numFmt w:val="lowerLetter"/>
      <w:lvlText w:val="%1."/>
      <w:lvlJc w:val="left"/>
      <w:pPr>
        <w:ind w:left="122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31">
    <w:nsid w:val="71DF5533"/>
    <w:multiLevelType w:val="hybridMultilevel"/>
    <w:tmpl w:val="349003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247E71"/>
    <w:multiLevelType w:val="hybridMultilevel"/>
    <w:tmpl w:val="E124CC96"/>
    <w:lvl w:ilvl="0" w:tplc="8E8AA9A0">
      <w:start w:val="1"/>
      <w:numFmt w:val="lowerRoman"/>
      <w:lvlText w:val="%1."/>
      <w:lvlJc w:val="left"/>
      <w:pPr>
        <w:tabs>
          <w:tab w:val="num" w:pos="1224"/>
        </w:tabs>
        <w:ind w:left="194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5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  <w:rPr>
        <w:rFonts w:cs="Times New Roman"/>
      </w:rPr>
    </w:lvl>
  </w:abstractNum>
  <w:abstractNum w:abstractNumId="33">
    <w:nsid w:val="779266EF"/>
    <w:multiLevelType w:val="multilevel"/>
    <w:tmpl w:val="44827F24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4">
    <w:nsid w:val="77B5283D"/>
    <w:multiLevelType w:val="hybridMultilevel"/>
    <w:tmpl w:val="65F84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166792"/>
    <w:multiLevelType w:val="hybridMultilevel"/>
    <w:tmpl w:val="4A3C3F20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9B4E89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34CC16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6"/>
  </w:num>
  <w:num w:numId="5">
    <w:abstractNumId w:val="25"/>
  </w:num>
  <w:num w:numId="6">
    <w:abstractNumId w:val="31"/>
  </w:num>
  <w:num w:numId="7">
    <w:abstractNumId w:val="13"/>
  </w:num>
  <w:num w:numId="8">
    <w:abstractNumId w:val="7"/>
  </w:num>
  <w:num w:numId="9">
    <w:abstractNumId w:val="35"/>
  </w:num>
  <w:num w:numId="10">
    <w:abstractNumId w:val="14"/>
  </w:num>
  <w:num w:numId="11">
    <w:abstractNumId w:val="8"/>
  </w:num>
  <w:num w:numId="12">
    <w:abstractNumId w:val="5"/>
  </w:num>
  <w:num w:numId="13">
    <w:abstractNumId w:val="21"/>
  </w:num>
  <w:num w:numId="14">
    <w:abstractNumId w:val="15"/>
  </w:num>
  <w:num w:numId="15">
    <w:abstractNumId w:val="26"/>
  </w:num>
  <w:num w:numId="16">
    <w:abstractNumId w:val="2"/>
  </w:num>
  <w:num w:numId="17">
    <w:abstractNumId w:val="10"/>
  </w:num>
  <w:num w:numId="18">
    <w:abstractNumId w:val="0"/>
  </w:num>
  <w:num w:numId="19">
    <w:abstractNumId w:val="32"/>
  </w:num>
  <w:num w:numId="20">
    <w:abstractNumId w:val="12"/>
  </w:num>
  <w:num w:numId="21">
    <w:abstractNumId w:val="4"/>
  </w:num>
  <w:num w:numId="22">
    <w:abstractNumId w:val="20"/>
  </w:num>
  <w:num w:numId="23">
    <w:abstractNumId w:val="16"/>
  </w:num>
  <w:num w:numId="24">
    <w:abstractNumId w:val="27"/>
  </w:num>
  <w:num w:numId="25">
    <w:abstractNumId w:val="29"/>
  </w:num>
  <w:num w:numId="26">
    <w:abstractNumId w:val="17"/>
  </w:num>
  <w:num w:numId="27">
    <w:abstractNumId w:val="23"/>
  </w:num>
  <w:num w:numId="28">
    <w:abstractNumId w:val="22"/>
  </w:num>
  <w:num w:numId="29">
    <w:abstractNumId w:val="33"/>
  </w:num>
  <w:num w:numId="30">
    <w:abstractNumId w:val="11"/>
  </w:num>
  <w:num w:numId="31">
    <w:abstractNumId w:val="19"/>
  </w:num>
  <w:num w:numId="32">
    <w:abstractNumId w:val="30"/>
  </w:num>
  <w:num w:numId="33">
    <w:abstractNumId w:val="9"/>
  </w:num>
  <w:num w:numId="34">
    <w:abstractNumId w:val="3"/>
  </w:num>
  <w:num w:numId="35">
    <w:abstractNumId w:val="3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5E00"/>
    <w:rsid w:val="00006988"/>
    <w:rsid w:val="00014FF4"/>
    <w:rsid w:val="000154FE"/>
    <w:rsid w:val="00015809"/>
    <w:rsid w:val="000212BF"/>
    <w:rsid w:val="00022D72"/>
    <w:rsid w:val="000236D2"/>
    <w:rsid w:val="00025F1E"/>
    <w:rsid w:val="000333F4"/>
    <w:rsid w:val="00034AE3"/>
    <w:rsid w:val="00042E0F"/>
    <w:rsid w:val="00053748"/>
    <w:rsid w:val="00054761"/>
    <w:rsid w:val="00067F59"/>
    <w:rsid w:val="00074142"/>
    <w:rsid w:val="000841BE"/>
    <w:rsid w:val="000845E7"/>
    <w:rsid w:val="00085479"/>
    <w:rsid w:val="00090179"/>
    <w:rsid w:val="0009161F"/>
    <w:rsid w:val="00096154"/>
    <w:rsid w:val="000A087A"/>
    <w:rsid w:val="000A33C7"/>
    <w:rsid w:val="000A3B3F"/>
    <w:rsid w:val="000A452E"/>
    <w:rsid w:val="000A68E9"/>
    <w:rsid w:val="000B600F"/>
    <w:rsid w:val="000B670F"/>
    <w:rsid w:val="000B6731"/>
    <w:rsid w:val="000C0D04"/>
    <w:rsid w:val="000C32ED"/>
    <w:rsid w:val="000C5904"/>
    <w:rsid w:val="000C74CE"/>
    <w:rsid w:val="000D392A"/>
    <w:rsid w:val="000E223C"/>
    <w:rsid w:val="000E3946"/>
    <w:rsid w:val="000F0341"/>
    <w:rsid w:val="000F59E7"/>
    <w:rsid w:val="000F6233"/>
    <w:rsid w:val="000F679D"/>
    <w:rsid w:val="000F75BA"/>
    <w:rsid w:val="0010126F"/>
    <w:rsid w:val="0010169E"/>
    <w:rsid w:val="001021CA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333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3980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1408"/>
    <w:rsid w:val="00234399"/>
    <w:rsid w:val="002474F6"/>
    <w:rsid w:val="00251FDC"/>
    <w:rsid w:val="00257B8D"/>
    <w:rsid w:val="00263643"/>
    <w:rsid w:val="00264FB7"/>
    <w:rsid w:val="0026619E"/>
    <w:rsid w:val="00270798"/>
    <w:rsid w:val="002724F8"/>
    <w:rsid w:val="00272871"/>
    <w:rsid w:val="00276143"/>
    <w:rsid w:val="00276B91"/>
    <w:rsid w:val="00280074"/>
    <w:rsid w:val="002817E1"/>
    <w:rsid w:val="00285FE1"/>
    <w:rsid w:val="00287BBF"/>
    <w:rsid w:val="00287E1B"/>
    <w:rsid w:val="0029140D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5FAC"/>
    <w:rsid w:val="002C6323"/>
    <w:rsid w:val="002C7C63"/>
    <w:rsid w:val="002D613A"/>
    <w:rsid w:val="002D668F"/>
    <w:rsid w:val="002D78CB"/>
    <w:rsid w:val="002E313B"/>
    <w:rsid w:val="002E369A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2781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0C6C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2C7"/>
    <w:rsid w:val="004A75EF"/>
    <w:rsid w:val="004A7A88"/>
    <w:rsid w:val="004B24DA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2D1"/>
    <w:rsid w:val="004E1A65"/>
    <w:rsid w:val="004E3067"/>
    <w:rsid w:val="004E4BAB"/>
    <w:rsid w:val="004F0FBA"/>
    <w:rsid w:val="004F377E"/>
    <w:rsid w:val="004F4019"/>
    <w:rsid w:val="004F444E"/>
    <w:rsid w:val="004F7A59"/>
    <w:rsid w:val="00501862"/>
    <w:rsid w:val="00506C56"/>
    <w:rsid w:val="00511340"/>
    <w:rsid w:val="0051316D"/>
    <w:rsid w:val="005136E8"/>
    <w:rsid w:val="00516FB5"/>
    <w:rsid w:val="005227BA"/>
    <w:rsid w:val="00525F8E"/>
    <w:rsid w:val="00526CC1"/>
    <w:rsid w:val="00530558"/>
    <w:rsid w:val="0053600C"/>
    <w:rsid w:val="0053696A"/>
    <w:rsid w:val="00540337"/>
    <w:rsid w:val="00541396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0491"/>
    <w:rsid w:val="00583BFE"/>
    <w:rsid w:val="0059220D"/>
    <w:rsid w:val="005A4159"/>
    <w:rsid w:val="005A4E18"/>
    <w:rsid w:val="005A5C27"/>
    <w:rsid w:val="005B071F"/>
    <w:rsid w:val="005B3660"/>
    <w:rsid w:val="005B4E61"/>
    <w:rsid w:val="005B6F80"/>
    <w:rsid w:val="005C27B5"/>
    <w:rsid w:val="005C390A"/>
    <w:rsid w:val="005D3A11"/>
    <w:rsid w:val="005E2F08"/>
    <w:rsid w:val="005E53D7"/>
    <w:rsid w:val="005E70FE"/>
    <w:rsid w:val="005E78FB"/>
    <w:rsid w:val="005F1604"/>
    <w:rsid w:val="005F5793"/>
    <w:rsid w:val="005F739F"/>
    <w:rsid w:val="00600312"/>
    <w:rsid w:val="00600D83"/>
    <w:rsid w:val="006056A9"/>
    <w:rsid w:val="00605E10"/>
    <w:rsid w:val="00606DE2"/>
    <w:rsid w:val="0062555C"/>
    <w:rsid w:val="006258EB"/>
    <w:rsid w:val="00626A5C"/>
    <w:rsid w:val="00627511"/>
    <w:rsid w:val="0063334C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09C0"/>
    <w:rsid w:val="006A4E56"/>
    <w:rsid w:val="006A5D6E"/>
    <w:rsid w:val="006B129A"/>
    <w:rsid w:val="006B1E1C"/>
    <w:rsid w:val="006B2AEE"/>
    <w:rsid w:val="006C0103"/>
    <w:rsid w:val="006C0A28"/>
    <w:rsid w:val="006C20F4"/>
    <w:rsid w:val="006C519C"/>
    <w:rsid w:val="006C5234"/>
    <w:rsid w:val="006C7CF2"/>
    <w:rsid w:val="006D0145"/>
    <w:rsid w:val="006D063A"/>
    <w:rsid w:val="006D0B3F"/>
    <w:rsid w:val="006D0ECA"/>
    <w:rsid w:val="006D6083"/>
    <w:rsid w:val="006D745B"/>
    <w:rsid w:val="006E073A"/>
    <w:rsid w:val="006E0B00"/>
    <w:rsid w:val="006E2E0D"/>
    <w:rsid w:val="006E40B1"/>
    <w:rsid w:val="006E5333"/>
    <w:rsid w:val="006E5C4F"/>
    <w:rsid w:val="006F4C67"/>
    <w:rsid w:val="007022B1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56972"/>
    <w:rsid w:val="00764B38"/>
    <w:rsid w:val="00767859"/>
    <w:rsid w:val="007678F2"/>
    <w:rsid w:val="00776D6A"/>
    <w:rsid w:val="0078246D"/>
    <w:rsid w:val="00782E0E"/>
    <w:rsid w:val="00784BCD"/>
    <w:rsid w:val="007872D2"/>
    <w:rsid w:val="00792691"/>
    <w:rsid w:val="00792D3B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01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5C6C"/>
    <w:rsid w:val="0086774E"/>
    <w:rsid w:val="00871DC2"/>
    <w:rsid w:val="00875482"/>
    <w:rsid w:val="00883F52"/>
    <w:rsid w:val="00887BAB"/>
    <w:rsid w:val="00894901"/>
    <w:rsid w:val="008A0728"/>
    <w:rsid w:val="008A0BAD"/>
    <w:rsid w:val="008A212E"/>
    <w:rsid w:val="008A5608"/>
    <w:rsid w:val="008B085D"/>
    <w:rsid w:val="008B550C"/>
    <w:rsid w:val="008C2A48"/>
    <w:rsid w:val="008C3F6E"/>
    <w:rsid w:val="008C6E75"/>
    <w:rsid w:val="008D1EB6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07702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9FB"/>
    <w:rsid w:val="00987B1B"/>
    <w:rsid w:val="00987C8B"/>
    <w:rsid w:val="009900D5"/>
    <w:rsid w:val="00994958"/>
    <w:rsid w:val="00995634"/>
    <w:rsid w:val="00996117"/>
    <w:rsid w:val="009A2B12"/>
    <w:rsid w:val="009A3300"/>
    <w:rsid w:val="009B336A"/>
    <w:rsid w:val="009B3FC3"/>
    <w:rsid w:val="009C36C1"/>
    <w:rsid w:val="009C3D8A"/>
    <w:rsid w:val="009C6490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2039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0EB"/>
    <w:rsid w:val="00A94C70"/>
    <w:rsid w:val="00AA131E"/>
    <w:rsid w:val="00AA1E00"/>
    <w:rsid w:val="00AA2C9F"/>
    <w:rsid w:val="00AB3C66"/>
    <w:rsid w:val="00AB5209"/>
    <w:rsid w:val="00AB7437"/>
    <w:rsid w:val="00AC4BB7"/>
    <w:rsid w:val="00AC58D5"/>
    <w:rsid w:val="00AC7081"/>
    <w:rsid w:val="00AD106E"/>
    <w:rsid w:val="00AD165E"/>
    <w:rsid w:val="00AD559D"/>
    <w:rsid w:val="00AD59D8"/>
    <w:rsid w:val="00AD5CB8"/>
    <w:rsid w:val="00AD661F"/>
    <w:rsid w:val="00AE0751"/>
    <w:rsid w:val="00AE1A15"/>
    <w:rsid w:val="00AE1B5B"/>
    <w:rsid w:val="00AE1C40"/>
    <w:rsid w:val="00AE30D3"/>
    <w:rsid w:val="00AE69F7"/>
    <w:rsid w:val="00AE7D08"/>
    <w:rsid w:val="00AF2D04"/>
    <w:rsid w:val="00B01CF9"/>
    <w:rsid w:val="00B127B1"/>
    <w:rsid w:val="00B14855"/>
    <w:rsid w:val="00B14FA7"/>
    <w:rsid w:val="00B2152B"/>
    <w:rsid w:val="00B25719"/>
    <w:rsid w:val="00B34391"/>
    <w:rsid w:val="00B34954"/>
    <w:rsid w:val="00B3498C"/>
    <w:rsid w:val="00B37BC1"/>
    <w:rsid w:val="00B45F6E"/>
    <w:rsid w:val="00B5244E"/>
    <w:rsid w:val="00B57D31"/>
    <w:rsid w:val="00B60039"/>
    <w:rsid w:val="00B61401"/>
    <w:rsid w:val="00B64498"/>
    <w:rsid w:val="00B64CA7"/>
    <w:rsid w:val="00B658B8"/>
    <w:rsid w:val="00B6677B"/>
    <w:rsid w:val="00B746C2"/>
    <w:rsid w:val="00B76E45"/>
    <w:rsid w:val="00B77113"/>
    <w:rsid w:val="00B77A5B"/>
    <w:rsid w:val="00B77DF7"/>
    <w:rsid w:val="00B815AE"/>
    <w:rsid w:val="00B860EA"/>
    <w:rsid w:val="00B93BEA"/>
    <w:rsid w:val="00B93CFE"/>
    <w:rsid w:val="00B95F32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4CE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63EF7"/>
    <w:rsid w:val="00C730AD"/>
    <w:rsid w:val="00C738D7"/>
    <w:rsid w:val="00C75613"/>
    <w:rsid w:val="00C76484"/>
    <w:rsid w:val="00C827E9"/>
    <w:rsid w:val="00C84FC2"/>
    <w:rsid w:val="00C96660"/>
    <w:rsid w:val="00C97635"/>
    <w:rsid w:val="00CA313C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A30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1CA1"/>
    <w:rsid w:val="00D62752"/>
    <w:rsid w:val="00D65180"/>
    <w:rsid w:val="00D666A8"/>
    <w:rsid w:val="00D71E08"/>
    <w:rsid w:val="00D749F8"/>
    <w:rsid w:val="00D7695F"/>
    <w:rsid w:val="00D76CFF"/>
    <w:rsid w:val="00D8302F"/>
    <w:rsid w:val="00D8423E"/>
    <w:rsid w:val="00D84898"/>
    <w:rsid w:val="00D92172"/>
    <w:rsid w:val="00D921BE"/>
    <w:rsid w:val="00D9795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C525F"/>
    <w:rsid w:val="00DD6A0F"/>
    <w:rsid w:val="00DD774A"/>
    <w:rsid w:val="00DE042D"/>
    <w:rsid w:val="00DE1C1C"/>
    <w:rsid w:val="00DE2A51"/>
    <w:rsid w:val="00DE2D1B"/>
    <w:rsid w:val="00DE403F"/>
    <w:rsid w:val="00DE6012"/>
    <w:rsid w:val="00DE617E"/>
    <w:rsid w:val="00DF0DEA"/>
    <w:rsid w:val="00DF10D7"/>
    <w:rsid w:val="00DF629D"/>
    <w:rsid w:val="00DF7623"/>
    <w:rsid w:val="00E02281"/>
    <w:rsid w:val="00E024D1"/>
    <w:rsid w:val="00E0387C"/>
    <w:rsid w:val="00E121C2"/>
    <w:rsid w:val="00E1719C"/>
    <w:rsid w:val="00E20C4B"/>
    <w:rsid w:val="00E24484"/>
    <w:rsid w:val="00E35BFE"/>
    <w:rsid w:val="00E4007A"/>
    <w:rsid w:val="00E404BF"/>
    <w:rsid w:val="00E4663C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3A9E"/>
    <w:rsid w:val="00ED42DE"/>
    <w:rsid w:val="00ED4F8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27B5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1133"/>
    <w:rsid w:val="00F735C2"/>
    <w:rsid w:val="00F768E0"/>
    <w:rsid w:val="00F80095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46DA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46C2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46C2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B746C2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B746C2"/>
    <w:pPr>
      <w:ind w:left="864" w:hanging="432"/>
    </w:pPr>
    <w:rPr>
      <w:sz w:val="20"/>
      <w:szCs w:val="20"/>
    </w:rPr>
  </w:style>
  <w:style w:type="paragraph" w:customStyle="1" w:styleId="Normal3">
    <w:name w:val="Normal3"/>
    <w:basedOn w:val="Normal2"/>
    <w:uiPriority w:val="99"/>
    <w:rsid w:val="00B746C2"/>
    <w:pPr>
      <w:ind w:left="1296"/>
    </w:pPr>
  </w:style>
  <w:style w:type="paragraph" w:customStyle="1" w:styleId="InsideAddress">
    <w:name w:val="Inside Address"/>
    <w:basedOn w:val="Normal"/>
    <w:uiPriority w:val="99"/>
    <w:rsid w:val="00D7695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D7695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559D"/>
    <w:pPr>
      <w:ind w:left="720"/>
      <w:contextualSpacing/>
    </w:pPr>
    <w:rPr>
      <w:rFonts w:eastAsia="SimSun"/>
    </w:rPr>
  </w:style>
  <w:style w:type="paragraph" w:customStyle="1" w:styleId="Heading3A">
    <w:name w:val="Heading 3A"/>
    <w:basedOn w:val="Heading3"/>
    <w:uiPriority w:val="99"/>
    <w:rsid w:val="00DC525F"/>
    <w:pPr>
      <w:ind w:left="720" w:hanging="720"/>
    </w:pPr>
    <w:rPr>
      <w:rFonts w:eastAsia="SimSun"/>
    </w:rPr>
  </w:style>
  <w:style w:type="paragraph" w:styleId="Footer">
    <w:name w:val="footer"/>
    <w:basedOn w:val="Normal"/>
    <w:link w:val="FooterChar"/>
    <w:uiPriority w:val="99"/>
    <w:rsid w:val="00AB3C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B3C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522</Words>
  <Characters>2977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yuhual</cp:lastModifiedBy>
  <cp:revision>5</cp:revision>
  <cp:lastPrinted>2013-07-19T22:17:00Z</cp:lastPrinted>
  <dcterms:created xsi:type="dcterms:W3CDTF">2013-03-27T23:53:00Z</dcterms:created>
  <dcterms:modified xsi:type="dcterms:W3CDTF">2013-07-19T22:17:00Z</dcterms:modified>
</cp:coreProperties>
</file>