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86791C" w:rsidP="00A76B2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34075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p w:rsidR="00A76B26" w:rsidRPr="00A76B26" w:rsidRDefault="00A76B26">
      <w:pPr>
        <w:rPr>
          <w:color w:val="38293F"/>
          <w:sz w:val="16"/>
          <w:szCs w:val="16"/>
        </w:rPr>
      </w:pPr>
    </w:p>
    <w:p w:rsidR="00A76B26" w:rsidRDefault="00A76B26" w:rsidP="00E54AEA">
      <w:pPr>
        <w:jc w:val="center"/>
        <w:rPr>
          <w:rFonts w:ascii="Arial" w:hAnsi="Arial" w:cs="Arial"/>
          <w:color w:val="38293F"/>
          <w:sz w:val="32"/>
          <w:szCs w:val="32"/>
        </w:rPr>
      </w:pPr>
      <w:r w:rsidRPr="00A76B26">
        <w:rPr>
          <w:rFonts w:ascii="Arial" w:hAnsi="Arial" w:cs="Arial"/>
          <w:color w:val="38293F"/>
          <w:sz w:val="32"/>
          <w:szCs w:val="32"/>
        </w:rPr>
        <w:t xml:space="preserve"> </w:t>
      </w:r>
      <w:r w:rsidR="00A71B29">
        <w:rPr>
          <w:rFonts w:ascii="Arial" w:hAnsi="Arial" w:cs="Arial"/>
          <w:color w:val="38293F"/>
          <w:sz w:val="32"/>
          <w:szCs w:val="32"/>
        </w:rPr>
        <w:t xml:space="preserve">Monthly Temperature Validation </w:t>
      </w:r>
      <w:r w:rsidRPr="00A76B26">
        <w:rPr>
          <w:rFonts w:ascii="Arial" w:hAnsi="Arial" w:cs="Arial"/>
          <w:color w:val="38293F"/>
          <w:sz w:val="32"/>
          <w:szCs w:val="32"/>
        </w:rPr>
        <w:t>Lo</w:t>
      </w:r>
      <w:r w:rsidR="00E54AEA">
        <w:rPr>
          <w:rFonts w:ascii="Arial" w:hAnsi="Arial" w:cs="Arial"/>
          <w:color w:val="38293F"/>
          <w:sz w:val="32"/>
          <w:szCs w:val="32"/>
        </w:rPr>
        <w:t>g</w:t>
      </w:r>
      <w:r w:rsidR="00A71B29">
        <w:rPr>
          <w:rFonts w:ascii="Arial" w:hAnsi="Arial" w:cs="Arial"/>
          <w:color w:val="38293F"/>
          <w:sz w:val="32"/>
          <w:szCs w:val="32"/>
        </w:rPr>
        <w:t xml:space="preserve"> for Blood Storage Devices</w:t>
      </w:r>
    </w:p>
    <w:p w:rsidR="009047BB" w:rsidRDefault="009047BB">
      <w:pPr>
        <w:rPr>
          <w:rFonts w:ascii="Arial" w:hAnsi="Arial" w:cs="Arial"/>
          <w:sz w:val="22"/>
          <w:szCs w:val="22"/>
        </w:rPr>
      </w:pPr>
    </w:p>
    <w:p w:rsidR="00E54AEA" w:rsidRPr="009047BB" w:rsidRDefault="009047BB">
      <w:pPr>
        <w:rPr>
          <w:rFonts w:ascii="Arial" w:hAnsi="Arial" w:cs="Arial"/>
          <w:i/>
          <w:sz w:val="22"/>
          <w:szCs w:val="22"/>
        </w:rPr>
      </w:pPr>
      <w:r w:rsidRPr="009047BB">
        <w:rPr>
          <w:rFonts w:ascii="Arial" w:hAnsi="Arial" w:cs="Arial"/>
          <w:i/>
          <w:sz w:val="22"/>
          <w:szCs w:val="22"/>
        </w:rPr>
        <w:t xml:space="preserve">Record Monthly Temp Trak </w:t>
      </w:r>
      <w:r w:rsidR="007658EE">
        <w:rPr>
          <w:rFonts w:ascii="Arial" w:hAnsi="Arial" w:cs="Arial"/>
          <w:i/>
          <w:sz w:val="22"/>
          <w:szCs w:val="22"/>
        </w:rPr>
        <w:t xml:space="preserve">Comparisons </w:t>
      </w:r>
      <w:r w:rsidRPr="009047BB">
        <w:rPr>
          <w:rFonts w:ascii="Arial" w:hAnsi="Arial" w:cs="Arial"/>
          <w:i/>
          <w:sz w:val="22"/>
          <w:szCs w:val="22"/>
        </w:rPr>
        <w:t>and Manual Temperature Readings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990"/>
        <w:gridCol w:w="990"/>
        <w:gridCol w:w="990"/>
        <w:gridCol w:w="990"/>
        <w:gridCol w:w="1260"/>
        <w:gridCol w:w="1440"/>
        <w:gridCol w:w="1368"/>
      </w:tblGrid>
      <w:tr w:rsidR="000A262E" w:rsidTr="000A262E">
        <w:trPr>
          <w:trHeight w:val="765"/>
        </w:trPr>
        <w:tc>
          <w:tcPr>
            <w:tcW w:w="1548" w:type="dxa"/>
            <w:vMerge w:val="restart"/>
            <w:shd w:val="clear" w:color="auto" w:fill="E0E0E0"/>
            <w:vAlign w:val="center"/>
          </w:tcPr>
          <w:p w:rsidR="000A262E" w:rsidRDefault="000A262E" w:rsidP="002E30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Equipment</w:t>
            </w:r>
          </w:p>
          <w:p w:rsidR="000A262E" w:rsidRPr="00A76B26" w:rsidRDefault="000A262E" w:rsidP="002E30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0A262E" w:rsidRPr="00A76B26" w:rsidRDefault="000A262E" w:rsidP="002E3009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B26">
              <w:rPr>
                <w:rFonts w:ascii="Arial" w:hAnsi="Arial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1980" w:type="dxa"/>
            <w:gridSpan w:val="2"/>
            <w:shd w:val="clear" w:color="auto" w:fill="E0E0E0"/>
            <w:vAlign w:val="center"/>
          </w:tcPr>
          <w:p w:rsidR="000A262E" w:rsidRPr="00A76B26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TempTrak</w:t>
            </w:r>
          </w:p>
        </w:tc>
        <w:tc>
          <w:tcPr>
            <w:tcW w:w="1980" w:type="dxa"/>
            <w:gridSpan w:val="2"/>
            <w:shd w:val="clear" w:color="auto" w:fill="E0E0E0"/>
            <w:vAlign w:val="center"/>
          </w:tcPr>
          <w:p w:rsidR="000A262E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Internal </w:t>
            </w:r>
          </w:p>
          <w:p w:rsidR="000A262E" w:rsidRPr="00A76B26" w:rsidRDefault="000A262E" w:rsidP="000A262E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Thermometers 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A262E" w:rsidRPr="00A76B26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Digital Temp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0A262E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Agree within 2</w:t>
            </w:r>
            <w:r w:rsidRPr="009047B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C?</w:t>
            </w:r>
          </w:p>
          <w:p w:rsidR="000A262E" w:rsidRPr="00A76B26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Y/N</w:t>
            </w:r>
          </w:p>
        </w:tc>
        <w:tc>
          <w:tcPr>
            <w:tcW w:w="1368" w:type="dxa"/>
            <w:vMerge w:val="restart"/>
            <w:shd w:val="clear" w:color="auto" w:fill="E0E0E0"/>
            <w:vAlign w:val="center"/>
          </w:tcPr>
          <w:p w:rsidR="000A262E" w:rsidRPr="00A76B26" w:rsidRDefault="000A262E" w:rsidP="002E3009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B26">
              <w:rPr>
                <w:rFonts w:ascii="Arial" w:hAnsi="Arial" w:cs="Arial"/>
                <w:b/>
                <w:sz w:val="22"/>
                <w:szCs w:val="22"/>
              </w:rPr>
              <w:t>Tech ID</w:t>
            </w:r>
          </w:p>
        </w:tc>
      </w:tr>
      <w:tr w:rsidR="000A262E" w:rsidTr="000A262E">
        <w:trPr>
          <w:trHeight w:val="279"/>
        </w:trPr>
        <w:tc>
          <w:tcPr>
            <w:tcW w:w="1548" w:type="dxa"/>
            <w:vMerge/>
            <w:shd w:val="clear" w:color="auto" w:fill="E0E0E0"/>
            <w:vAlign w:val="center"/>
          </w:tcPr>
          <w:p w:rsidR="000A262E" w:rsidRDefault="000A262E" w:rsidP="002E30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E0E0E0"/>
            <w:vAlign w:val="center"/>
          </w:tcPr>
          <w:p w:rsidR="000A262E" w:rsidRPr="00A76B26" w:rsidRDefault="000A262E" w:rsidP="002E3009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0E0E0"/>
            <w:vAlign w:val="center"/>
          </w:tcPr>
          <w:p w:rsidR="000A262E" w:rsidRPr="000A262E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2E">
              <w:rPr>
                <w:rFonts w:ascii="Arial" w:hAnsi="Arial" w:cs="Arial"/>
                <w:b/>
                <w:sz w:val="18"/>
                <w:szCs w:val="18"/>
              </w:rPr>
              <w:t>Upper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0A262E" w:rsidRPr="000A262E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2E">
              <w:rPr>
                <w:rFonts w:ascii="Arial" w:hAnsi="Arial" w:cs="Arial"/>
                <w:b/>
                <w:sz w:val="18"/>
                <w:szCs w:val="18"/>
              </w:rPr>
              <w:t>Lower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0A262E" w:rsidRPr="000A262E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2E">
              <w:rPr>
                <w:rFonts w:ascii="Arial" w:hAnsi="Arial" w:cs="Arial"/>
                <w:b/>
                <w:sz w:val="18"/>
                <w:szCs w:val="18"/>
              </w:rPr>
              <w:t>Upper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0A262E" w:rsidRPr="000A262E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62E">
              <w:rPr>
                <w:rFonts w:ascii="Arial" w:hAnsi="Arial" w:cs="Arial"/>
                <w:b/>
                <w:sz w:val="18"/>
                <w:szCs w:val="18"/>
              </w:rPr>
              <w:t>Lower</w:t>
            </w: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A262E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A262E" w:rsidRDefault="000A262E" w:rsidP="002E3009">
            <w:pPr>
              <w:tabs>
                <w:tab w:val="left" w:pos="1092"/>
              </w:tabs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vMerge/>
            <w:shd w:val="clear" w:color="auto" w:fill="E0E0E0"/>
            <w:vAlign w:val="center"/>
          </w:tcPr>
          <w:p w:rsidR="000A262E" w:rsidRPr="00A76B26" w:rsidRDefault="000A262E" w:rsidP="002E3009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  <w:tr w:rsidR="000A262E" w:rsidTr="000A262E">
        <w:trPr>
          <w:trHeight w:val="432"/>
        </w:trPr>
        <w:tc>
          <w:tcPr>
            <w:tcW w:w="1548" w:type="dxa"/>
          </w:tcPr>
          <w:p w:rsidR="000A262E" w:rsidRDefault="000A262E" w:rsidP="002E3009"/>
        </w:tc>
        <w:tc>
          <w:tcPr>
            <w:tcW w:w="144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990" w:type="dxa"/>
          </w:tcPr>
          <w:p w:rsidR="000A262E" w:rsidRDefault="000A262E" w:rsidP="002E3009"/>
        </w:tc>
        <w:tc>
          <w:tcPr>
            <w:tcW w:w="1260" w:type="dxa"/>
            <w:shd w:val="clear" w:color="auto" w:fill="auto"/>
          </w:tcPr>
          <w:p w:rsidR="000A262E" w:rsidRDefault="000A262E" w:rsidP="002E3009"/>
        </w:tc>
        <w:tc>
          <w:tcPr>
            <w:tcW w:w="1440" w:type="dxa"/>
            <w:shd w:val="clear" w:color="auto" w:fill="auto"/>
          </w:tcPr>
          <w:p w:rsidR="000A262E" w:rsidRDefault="000A262E" w:rsidP="002E3009"/>
        </w:tc>
        <w:tc>
          <w:tcPr>
            <w:tcW w:w="1368" w:type="dxa"/>
          </w:tcPr>
          <w:p w:rsidR="000A262E" w:rsidRDefault="000A262E" w:rsidP="002E3009"/>
        </w:tc>
      </w:tr>
    </w:tbl>
    <w:p w:rsidR="00574A2A" w:rsidRPr="00A76B26" w:rsidRDefault="00AD318A" w:rsidP="00574A2A">
      <w:pPr>
        <w:tabs>
          <w:tab w:val="left" w:pos="930"/>
        </w:tabs>
        <w:rPr>
          <w:rFonts w:ascii="Arial" w:hAnsi="Arial" w:cs="Arial"/>
          <w:b/>
          <w:sz w:val="20"/>
        </w:rPr>
      </w:pPr>
      <w:r w:rsidRPr="00A76B26">
        <w:rPr>
          <w:rFonts w:ascii="Arial" w:hAnsi="Arial" w:cs="Arial"/>
          <w:b/>
          <w:kern w:val="28"/>
          <w:sz w:val="20"/>
        </w:rPr>
        <w:t>Acceptable Temperature Ranges</w:t>
      </w:r>
      <w:r w:rsidR="00A76B26">
        <w:rPr>
          <w:rFonts w:ascii="Arial" w:hAnsi="Arial" w:cs="Arial"/>
          <w:b/>
          <w:kern w:val="28"/>
          <w:sz w:val="20"/>
        </w:rPr>
        <w:t>:</w:t>
      </w:r>
      <w:r w:rsidRPr="00A76B26">
        <w:rPr>
          <w:rFonts w:ascii="Arial" w:hAnsi="Arial" w:cs="Arial"/>
          <w:b/>
          <w:kern w:val="28"/>
          <w:sz w:val="20"/>
        </w:rPr>
        <w:t xml:space="preserve"> </w:t>
      </w:r>
      <w:r w:rsidRPr="00A76B26">
        <w:rPr>
          <w:rFonts w:ascii="Arial" w:hAnsi="Arial" w:cs="Arial"/>
          <w:b/>
          <w:i/>
          <w:kern w:val="28"/>
          <w:sz w:val="20"/>
        </w:rPr>
        <w:t xml:space="preserve"> </w:t>
      </w:r>
      <w:r w:rsidR="009047BB">
        <w:rPr>
          <w:rFonts w:ascii="Arial" w:hAnsi="Arial" w:cs="Arial"/>
          <w:b/>
          <w:kern w:val="28"/>
          <w:sz w:val="20"/>
        </w:rPr>
        <w:t xml:space="preserve">Refrigerators </w:t>
      </w:r>
      <w:r w:rsidRPr="00A76B26">
        <w:rPr>
          <w:rFonts w:ascii="Arial" w:hAnsi="Arial" w:cs="Arial"/>
          <w:b/>
          <w:kern w:val="28"/>
          <w:sz w:val="20"/>
        </w:rPr>
        <w:t xml:space="preserve">1 </w:t>
      </w:r>
      <w:r w:rsidRPr="00A76B26">
        <w:rPr>
          <w:rFonts w:ascii="Arial" w:hAnsi="Arial" w:cs="Arial"/>
          <w:b/>
          <w:noProof/>
          <w:kern w:val="28"/>
          <w:sz w:val="20"/>
        </w:rPr>
        <w:sym w:font="Times New Roman" w:char="00B0"/>
      </w:r>
      <w:r w:rsidRPr="00A76B26">
        <w:rPr>
          <w:rFonts w:ascii="Arial" w:hAnsi="Arial" w:cs="Arial"/>
          <w:b/>
          <w:kern w:val="28"/>
          <w:sz w:val="20"/>
        </w:rPr>
        <w:t xml:space="preserve">C – 6 </w:t>
      </w:r>
      <w:r w:rsidRPr="00A76B26">
        <w:rPr>
          <w:rFonts w:ascii="Arial" w:hAnsi="Arial" w:cs="Arial"/>
          <w:b/>
          <w:bCs/>
          <w:noProof/>
          <w:kern w:val="28"/>
          <w:sz w:val="20"/>
        </w:rPr>
        <w:sym w:font="Times New Roman" w:char="00B0"/>
      </w:r>
      <w:r w:rsidR="009047BB" w:rsidRPr="00A76B26">
        <w:rPr>
          <w:rFonts w:ascii="Arial" w:hAnsi="Arial" w:cs="Arial"/>
          <w:b/>
          <w:kern w:val="28"/>
          <w:sz w:val="20"/>
        </w:rPr>
        <w:t>C,</w:t>
      </w:r>
      <w:r w:rsidR="009047BB">
        <w:rPr>
          <w:rFonts w:ascii="Arial" w:hAnsi="Arial" w:cs="Arial"/>
          <w:b/>
          <w:kern w:val="28"/>
          <w:sz w:val="20"/>
        </w:rPr>
        <w:t xml:space="preserve"> Plasma Component </w:t>
      </w:r>
      <w:proofErr w:type="gramStart"/>
      <w:r w:rsidR="009047BB">
        <w:rPr>
          <w:rFonts w:ascii="Arial" w:hAnsi="Arial" w:cs="Arial"/>
          <w:b/>
          <w:kern w:val="28"/>
          <w:sz w:val="20"/>
        </w:rPr>
        <w:t>Freezers  ≤</w:t>
      </w:r>
      <w:proofErr w:type="gramEnd"/>
      <w:r w:rsidRPr="00A76B26">
        <w:rPr>
          <w:rFonts w:ascii="Arial" w:hAnsi="Arial" w:cs="Arial"/>
          <w:b/>
          <w:kern w:val="28"/>
          <w:sz w:val="20"/>
        </w:rPr>
        <w:t xml:space="preserve">  -18 </w:t>
      </w:r>
      <w:r w:rsidRPr="00A76B26">
        <w:rPr>
          <w:rFonts w:ascii="Arial" w:hAnsi="Arial" w:cs="Arial"/>
          <w:b/>
          <w:bCs/>
          <w:noProof/>
          <w:kern w:val="28"/>
          <w:sz w:val="20"/>
        </w:rPr>
        <w:sym w:font="Times New Roman" w:char="00B0"/>
      </w:r>
      <w:r w:rsidRPr="00A76B26">
        <w:rPr>
          <w:rFonts w:ascii="Arial" w:hAnsi="Arial" w:cs="Arial"/>
          <w:b/>
          <w:kern w:val="28"/>
          <w:sz w:val="20"/>
        </w:rPr>
        <w:t xml:space="preserve">C.  Tissue Freezers:  </w:t>
      </w:r>
      <w:r w:rsidR="009047BB">
        <w:rPr>
          <w:rFonts w:ascii="Arial" w:hAnsi="Arial" w:cs="Arial"/>
          <w:b/>
          <w:kern w:val="28"/>
          <w:sz w:val="20"/>
        </w:rPr>
        <w:t xml:space="preserve"> ≤</w:t>
      </w:r>
      <w:r w:rsidRPr="00A76B26">
        <w:rPr>
          <w:rFonts w:ascii="Arial" w:hAnsi="Arial" w:cs="Arial"/>
          <w:b/>
          <w:kern w:val="28"/>
          <w:sz w:val="20"/>
        </w:rPr>
        <w:t xml:space="preserve"> -65 </w:t>
      </w:r>
      <w:r w:rsidRPr="00A76B26">
        <w:rPr>
          <w:rFonts w:ascii="Arial" w:hAnsi="Arial" w:cs="Arial"/>
          <w:b/>
          <w:bCs/>
          <w:noProof/>
          <w:kern w:val="28"/>
          <w:sz w:val="20"/>
        </w:rPr>
        <w:sym w:font="Times New Roman" w:char="00B0"/>
      </w:r>
      <w:r w:rsidRPr="00A76B26">
        <w:rPr>
          <w:rFonts w:ascii="Arial" w:hAnsi="Arial" w:cs="Arial"/>
          <w:b/>
          <w:kern w:val="28"/>
          <w:sz w:val="20"/>
        </w:rPr>
        <w:t>C</w:t>
      </w:r>
      <w:r w:rsidR="009047BB">
        <w:rPr>
          <w:rFonts w:ascii="Arial" w:hAnsi="Arial" w:cs="Arial"/>
          <w:b/>
          <w:sz w:val="20"/>
        </w:rPr>
        <w:t xml:space="preserve">, </w:t>
      </w:r>
      <w:r w:rsidR="00A87686">
        <w:rPr>
          <w:rFonts w:ascii="Arial" w:hAnsi="Arial" w:cs="Arial"/>
          <w:b/>
          <w:sz w:val="20"/>
        </w:rPr>
        <w:t xml:space="preserve">Reagent Storage 2 – 8 </w:t>
      </w:r>
      <w:r w:rsidR="00A87686" w:rsidRPr="00A76B26">
        <w:rPr>
          <w:rFonts w:ascii="Arial" w:hAnsi="Arial" w:cs="Arial"/>
          <w:b/>
          <w:bCs/>
          <w:noProof/>
          <w:kern w:val="28"/>
          <w:sz w:val="20"/>
        </w:rPr>
        <w:sym w:font="Times New Roman" w:char="00B0"/>
      </w:r>
      <w:r w:rsidR="00A87686" w:rsidRPr="00A76B26">
        <w:rPr>
          <w:rFonts w:ascii="Arial" w:hAnsi="Arial" w:cs="Arial"/>
          <w:b/>
          <w:kern w:val="28"/>
          <w:sz w:val="20"/>
        </w:rPr>
        <w:t>C</w:t>
      </w:r>
    </w:p>
    <w:p w:rsidR="00AD318A" w:rsidRDefault="00AD318A" w:rsidP="00574A2A">
      <w:pPr>
        <w:tabs>
          <w:tab w:val="left" w:pos="930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AD318A" w:rsidTr="002E3009">
        <w:tc>
          <w:tcPr>
            <w:tcW w:w="11016" w:type="dxa"/>
          </w:tcPr>
          <w:p w:rsidR="00AD318A" w:rsidRPr="00A76B26" w:rsidRDefault="00AD318A" w:rsidP="002E3009">
            <w:pPr>
              <w:rPr>
                <w:rFonts w:ascii="Arial" w:hAnsi="Arial" w:cs="Arial"/>
              </w:rPr>
            </w:pPr>
            <w:r w:rsidRPr="00A76B26">
              <w:rPr>
                <w:rFonts w:ascii="Arial" w:hAnsi="Arial" w:cs="Arial"/>
              </w:rPr>
              <w:t>Comments/Corrective Action:</w:t>
            </w:r>
          </w:p>
        </w:tc>
      </w:tr>
      <w:tr w:rsidR="00AD318A" w:rsidTr="002E3009">
        <w:tc>
          <w:tcPr>
            <w:tcW w:w="11016" w:type="dxa"/>
          </w:tcPr>
          <w:p w:rsidR="00AD318A" w:rsidRDefault="00AD318A" w:rsidP="002E3009"/>
        </w:tc>
      </w:tr>
      <w:tr w:rsidR="00AD318A" w:rsidTr="002E3009">
        <w:tc>
          <w:tcPr>
            <w:tcW w:w="11016" w:type="dxa"/>
          </w:tcPr>
          <w:p w:rsidR="00AD318A" w:rsidRDefault="00AD318A" w:rsidP="002E3009"/>
        </w:tc>
      </w:tr>
      <w:tr w:rsidR="009047BB" w:rsidTr="002E3009">
        <w:tc>
          <w:tcPr>
            <w:tcW w:w="11016" w:type="dxa"/>
          </w:tcPr>
          <w:p w:rsidR="009047BB" w:rsidRDefault="009047BB" w:rsidP="002E3009"/>
        </w:tc>
      </w:tr>
      <w:tr w:rsidR="009047BB" w:rsidTr="002E3009">
        <w:tc>
          <w:tcPr>
            <w:tcW w:w="11016" w:type="dxa"/>
          </w:tcPr>
          <w:p w:rsidR="009047BB" w:rsidRDefault="009047BB" w:rsidP="002E3009"/>
        </w:tc>
      </w:tr>
    </w:tbl>
    <w:p w:rsidR="00A76B26" w:rsidRDefault="00A76B26" w:rsidP="00574A2A">
      <w:pPr>
        <w:tabs>
          <w:tab w:val="left" w:pos="930"/>
        </w:tabs>
        <w:rPr>
          <w:rFonts w:ascii="Arial" w:hAnsi="Arial" w:cs="Arial"/>
          <w:b/>
        </w:rPr>
      </w:pPr>
    </w:p>
    <w:p w:rsidR="009047BB" w:rsidRDefault="009047BB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A76B26" w:rsidRPr="00A76B26" w:rsidRDefault="00A76B26" w:rsidP="00574A2A">
      <w:pPr>
        <w:tabs>
          <w:tab w:val="left" w:pos="9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Reviewed by: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A76B26">
        <w:rPr>
          <w:rFonts w:ascii="Arial" w:hAnsi="Arial" w:cs="Arial"/>
          <w:b/>
          <w:sz w:val="22"/>
          <w:szCs w:val="22"/>
        </w:rPr>
        <w:t>Date</w:t>
      </w:r>
      <w:proofErr w:type="gramStart"/>
      <w:r w:rsidRPr="00A76B2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.</w:t>
      </w:r>
      <w:proofErr w:type="gramEnd"/>
    </w:p>
    <w:sectPr w:rsidR="00A76B26" w:rsidRPr="00A76B26" w:rsidSect="00AD318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35" w:rsidRDefault="00CD6735" w:rsidP="00AD318A">
      <w:r>
        <w:separator/>
      </w:r>
    </w:p>
  </w:endnote>
  <w:endnote w:type="continuationSeparator" w:id="0">
    <w:p w:rsidR="00CD6735" w:rsidRDefault="00CD6735" w:rsidP="00AD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8A" w:rsidRPr="00A76B26" w:rsidRDefault="007E573B">
    <w:pPr>
      <w:pStyle w:val="Footer"/>
      <w:rPr>
        <w:i/>
      </w:rPr>
    </w:pPr>
    <w:r w:rsidRPr="007E573B">
      <w:t>F</w:t>
    </w:r>
    <w:r w:rsidR="00460083">
      <w:t>3013</w:t>
    </w:r>
    <w:r>
      <w:t xml:space="preserve">  </w:t>
    </w:r>
    <w:r>
      <w:rPr>
        <w:i/>
      </w:rPr>
      <w:t xml:space="preserve"> </w:t>
    </w:r>
    <w:r w:rsidR="002603DE">
      <w:rPr>
        <w:i/>
      </w:rPr>
      <w:t>Version 3</w:t>
    </w:r>
    <w:r w:rsidR="00AD318A" w:rsidRPr="00A76B26">
      <w:rPr>
        <w:i/>
      </w:rPr>
      <w:t xml:space="preserve">.0, </w:t>
    </w:r>
    <w:r w:rsidR="00A87686">
      <w:rPr>
        <w:i/>
      </w:rPr>
      <w:t xml:space="preserve">March </w:t>
    </w:r>
    <w:r w:rsidR="002603DE">
      <w:rPr>
        <w:i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35" w:rsidRDefault="00CD6735" w:rsidP="00AD318A">
      <w:r>
        <w:separator/>
      </w:r>
    </w:p>
  </w:footnote>
  <w:footnote w:type="continuationSeparator" w:id="0">
    <w:p w:rsidR="00CD6735" w:rsidRDefault="00CD6735" w:rsidP="00AD3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E5E43"/>
    <w:multiLevelType w:val="hybridMultilevel"/>
    <w:tmpl w:val="067AD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A262E"/>
    <w:rsid w:val="000A3D47"/>
    <w:rsid w:val="000F60F6"/>
    <w:rsid w:val="001B2E81"/>
    <w:rsid w:val="002603DE"/>
    <w:rsid w:val="00274574"/>
    <w:rsid w:val="002E3009"/>
    <w:rsid w:val="003533CE"/>
    <w:rsid w:val="003C4983"/>
    <w:rsid w:val="003F797C"/>
    <w:rsid w:val="00460083"/>
    <w:rsid w:val="00574A2A"/>
    <w:rsid w:val="00586B90"/>
    <w:rsid w:val="0064249A"/>
    <w:rsid w:val="0074357F"/>
    <w:rsid w:val="007658EE"/>
    <w:rsid w:val="00776768"/>
    <w:rsid w:val="007854EE"/>
    <w:rsid w:val="007E573B"/>
    <w:rsid w:val="008250F9"/>
    <w:rsid w:val="0086791C"/>
    <w:rsid w:val="009047BB"/>
    <w:rsid w:val="00A71B29"/>
    <w:rsid w:val="00A76B26"/>
    <w:rsid w:val="00A776A2"/>
    <w:rsid w:val="00A87686"/>
    <w:rsid w:val="00AD318A"/>
    <w:rsid w:val="00AD5CC2"/>
    <w:rsid w:val="00B52AED"/>
    <w:rsid w:val="00BE2F82"/>
    <w:rsid w:val="00C82C04"/>
    <w:rsid w:val="00C854C8"/>
    <w:rsid w:val="00CD6735"/>
    <w:rsid w:val="00D6278A"/>
    <w:rsid w:val="00E060D3"/>
    <w:rsid w:val="00E54AEA"/>
    <w:rsid w:val="00F05BAF"/>
    <w:rsid w:val="00F5541A"/>
    <w:rsid w:val="00F7156A"/>
    <w:rsid w:val="00F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D31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318A"/>
    <w:rPr>
      <w:sz w:val="24"/>
    </w:rPr>
  </w:style>
  <w:style w:type="paragraph" w:styleId="Footer">
    <w:name w:val="footer"/>
    <w:basedOn w:val="Normal"/>
    <w:link w:val="FooterChar"/>
    <w:rsid w:val="00AD31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318A"/>
    <w:rPr>
      <w:sz w:val="24"/>
    </w:rPr>
  </w:style>
  <w:style w:type="paragraph" w:styleId="BalloonText">
    <w:name w:val="Balloon Text"/>
    <w:basedOn w:val="Normal"/>
    <w:link w:val="BalloonTextChar"/>
    <w:rsid w:val="00867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D31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318A"/>
    <w:rPr>
      <w:sz w:val="24"/>
    </w:rPr>
  </w:style>
  <w:style w:type="paragraph" w:styleId="Footer">
    <w:name w:val="footer"/>
    <w:basedOn w:val="Normal"/>
    <w:link w:val="FooterChar"/>
    <w:rsid w:val="00AD31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318A"/>
    <w:rPr>
      <w:sz w:val="24"/>
    </w:rPr>
  </w:style>
  <w:style w:type="paragraph" w:styleId="BalloonText">
    <w:name w:val="Balloon Text"/>
    <w:basedOn w:val="Normal"/>
    <w:link w:val="BalloonTextChar"/>
    <w:rsid w:val="00867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Brenda Hayden</cp:lastModifiedBy>
  <cp:revision>2</cp:revision>
  <cp:lastPrinted>2014-05-12T19:55:00Z</cp:lastPrinted>
  <dcterms:created xsi:type="dcterms:W3CDTF">2014-05-12T19:56:00Z</dcterms:created>
  <dcterms:modified xsi:type="dcterms:W3CDTF">2014-05-12T19:56:00Z</dcterms:modified>
</cp:coreProperties>
</file>