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7D3C01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Purpose</w:t>
      </w:r>
    </w:p>
    <w:p w:rsidR="007D3C01" w:rsidRDefault="000B37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describe the process used in the HMC TSL to control </w:t>
      </w:r>
      <w:r w:rsidR="007D3C01">
        <w:rPr>
          <w:rFonts w:ascii="Arial" w:hAnsi="Arial" w:cs="Arial"/>
          <w:sz w:val="22"/>
          <w:szCs w:val="22"/>
        </w:rPr>
        <w:t>changes t</w:t>
      </w:r>
      <w:r>
        <w:rPr>
          <w:rFonts w:ascii="Arial" w:hAnsi="Arial" w:cs="Arial"/>
          <w:sz w:val="22"/>
          <w:szCs w:val="22"/>
        </w:rPr>
        <w:t xml:space="preserve">o </w:t>
      </w:r>
      <w:proofErr w:type="spellStart"/>
      <w:r>
        <w:rPr>
          <w:rFonts w:ascii="Arial" w:hAnsi="Arial" w:cs="Arial"/>
          <w:sz w:val="22"/>
          <w:szCs w:val="22"/>
        </w:rPr>
        <w:t>Sunquest</w:t>
      </w:r>
      <w:proofErr w:type="spellEnd"/>
      <w:r>
        <w:rPr>
          <w:rFonts w:ascii="Arial" w:hAnsi="Arial" w:cs="Arial"/>
          <w:sz w:val="22"/>
          <w:szCs w:val="22"/>
        </w:rPr>
        <w:t>-generated product labels.</w:t>
      </w:r>
    </w:p>
    <w:p w:rsidR="007D3C01" w:rsidRDefault="007D3C01">
      <w:pPr>
        <w:rPr>
          <w:rFonts w:ascii="Arial" w:hAnsi="Arial" w:cs="Arial"/>
          <w:b/>
          <w:sz w:val="22"/>
          <w:szCs w:val="22"/>
        </w:rPr>
      </w:pPr>
    </w:p>
    <w:p w:rsidR="007A4B60" w:rsidRDefault="007A4B6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 Statements</w:t>
      </w:r>
    </w:p>
    <w:p w:rsidR="007D3C01" w:rsidRPr="007D3C01" w:rsidRDefault="007D3C01" w:rsidP="007D3C0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product labels applied by HMC TSL</w:t>
      </w:r>
      <w:r w:rsidR="001C66F6">
        <w:rPr>
          <w:rFonts w:ascii="Arial" w:hAnsi="Arial" w:cs="Arial"/>
          <w:sz w:val="22"/>
          <w:szCs w:val="22"/>
        </w:rPr>
        <w:t xml:space="preserve"> staff are generated by </w:t>
      </w:r>
      <w:proofErr w:type="spellStart"/>
      <w:r w:rsidR="001C66F6">
        <w:rPr>
          <w:rFonts w:ascii="Arial" w:hAnsi="Arial" w:cs="Arial"/>
          <w:sz w:val="22"/>
          <w:szCs w:val="22"/>
        </w:rPr>
        <w:t>Sunquest</w:t>
      </w:r>
      <w:proofErr w:type="spellEnd"/>
      <w:r w:rsidR="001C66F6">
        <w:rPr>
          <w:rFonts w:ascii="Arial" w:hAnsi="Arial" w:cs="Arial"/>
          <w:sz w:val="22"/>
          <w:szCs w:val="22"/>
        </w:rPr>
        <w:t xml:space="preserve"> (SQ)</w:t>
      </w:r>
      <w:r>
        <w:rPr>
          <w:rFonts w:ascii="Arial" w:hAnsi="Arial" w:cs="Arial"/>
          <w:sz w:val="22"/>
          <w:szCs w:val="22"/>
        </w:rPr>
        <w:t xml:space="preserve"> LIS.</w:t>
      </w:r>
    </w:p>
    <w:p w:rsidR="007D3C01" w:rsidRPr="007D3C01" w:rsidRDefault="007D3C01" w:rsidP="007D3C0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Base label </w:t>
      </w:r>
      <w:r w:rsidR="000B377D">
        <w:rPr>
          <w:rFonts w:ascii="Arial" w:hAnsi="Arial" w:cs="Arial"/>
          <w:sz w:val="22"/>
          <w:szCs w:val="22"/>
        </w:rPr>
        <w:t xml:space="preserve">stock is printed on a </w:t>
      </w:r>
      <w:proofErr w:type="spellStart"/>
      <w:r w:rsidR="000B377D">
        <w:rPr>
          <w:rFonts w:ascii="Arial" w:hAnsi="Arial" w:cs="Arial"/>
          <w:sz w:val="22"/>
          <w:szCs w:val="22"/>
        </w:rPr>
        <w:t>Hematrax</w:t>
      </w:r>
      <w:proofErr w:type="spellEnd"/>
      <w:r w:rsidR="000B377D">
        <w:rPr>
          <w:rFonts w:ascii="Arial" w:hAnsi="Arial" w:cs="Arial"/>
          <w:sz w:val="22"/>
          <w:szCs w:val="22"/>
        </w:rPr>
        <w:t xml:space="preserve"> label printer using </w:t>
      </w:r>
      <w:proofErr w:type="spellStart"/>
      <w:r>
        <w:rPr>
          <w:rFonts w:ascii="Arial" w:hAnsi="Arial" w:cs="Arial"/>
          <w:sz w:val="22"/>
          <w:szCs w:val="22"/>
        </w:rPr>
        <w:t>Digitrax</w:t>
      </w:r>
      <w:proofErr w:type="spellEnd"/>
      <w:r>
        <w:rPr>
          <w:rFonts w:ascii="Arial" w:hAnsi="Arial" w:cs="Arial"/>
          <w:sz w:val="22"/>
          <w:szCs w:val="22"/>
        </w:rPr>
        <w:t xml:space="preserve"> software </w:t>
      </w:r>
      <w:r w:rsidR="000B377D">
        <w:rPr>
          <w:rFonts w:ascii="Arial" w:hAnsi="Arial" w:cs="Arial"/>
          <w:sz w:val="22"/>
          <w:szCs w:val="22"/>
        </w:rPr>
        <w:t>interfaced with SQ</w:t>
      </w:r>
      <w:r w:rsidR="00F90163">
        <w:rPr>
          <w:rFonts w:ascii="Arial" w:hAnsi="Arial" w:cs="Arial"/>
          <w:sz w:val="22"/>
          <w:szCs w:val="22"/>
        </w:rPr>
        <w:t xml:space="preserve"> LIS</w:t>
      </w:r>
      <w:r w:rsidR="000B377D">
        <w:rPr>
          <w:rFonts w:ascii="Arial" w:hAnsi="Arial" w:cs="Arial"/>
          <w:sz w:val="22"/>
          <w:szCs w:val="22"/>
        </w:rPr>
        <w:t>.</w:t>
      </w:r>
    </w:p>
    <w:p w:rsidR="007D3C01" w:rsidRPr="00F90163" w:rsidRDefault="007D3C01" w:rsidP="007D3C0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software is licensed by UWMC Laboratory Medicine IT Department.</w:t>
      </w:r>
    </w:p>
    <w:p w:rsidR="00F90163" w:rsidRPr="00F90163" w:rsidRDefault="00F90163" w:rsidP="007D3C0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HMC is a paid subscriber to ISBT label software, Facility ID # W 3795.</w:t>
      </w:r>
    </w:p>
    <w:p w:rsidR="00F90163" w:rsidRPr="00F90163" w:rsidRDefault="00F90163" w:rsidP="007D3C0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</w:t>
      </w:r>
      <w:proofErr w:type="spellStart"/>
      <w:r>
        <w:rPr>
          <w:rFonts w:ascii="Arial" w:hAnsi="Arial" w:cs="Arial"/>
          <w:sz w:val="22"/>
          <w:szCs w:val="22"/>
        </w:rPr>
        <w:t>ecodes</w:t>
      </w:r>
      <w:proofErr w:type="spellEnd"/>
      <w:r>
        <w:rPr>
          <w:rFonts w:ascii="Arial" w:hAnsi="Arial" w:cs="Arial"/>
          <w:sz w:val="22"/>
          <w:szCs w:val="22"/>
        </w:rPr>
        <w:t xml:space="preserve"> and the corresponding label generated are validated as part of the LIS validation and change control procedures.</w:t>
      </w:r>
    </w:p>
    <w:p w:rsidR="00F90163" w:rsidRDefault="00F90163" w:rsidP="00F90163">
      <w:pPr>
        <w:rPr>
          <w:rFonts w:ascii="Arial" w:hAnsi="Arial" w:cs="Arial"/>
          <w:b/>
          <w:sz w:val="22"/>
          <w:szCs w:val="22"/>
        </w:rPr>
      </w:pPr>
    </w:p>
    <w:p w:rsidR="00F90163" w:rsidRDefault="000B377D" w:rsidP="00F901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6750"/>
        <w:gridCol w:w="2610"/>
      </w:tblGrid>
      <w:tr w:rsidR="00F90163" w:rsidTr="00F90163">
        <w:tc>
          <w:tcPr>
            <w:tcW w:w="1368" w:type="dxa"/>
          </w:tcPr>
          <w:p w:rsidR="00F90163" w:rsidRDefault="00F90163" w:rsidP="00F901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6750" w:type="dxa"/>
          </w:tcPr>
          <w:p w:rsidR="00F90163" w:rsidRDefault="00F90163" w:rsidP="00F901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Responsibility</w:t>
            </w:r>
          </w:p>
        </w:tc>
        <w:tc>
          <w:tcPr>
            <w:tcW w:w="2610" w:type="dxa"/>
          </w:tcPr>
          <w:p w:rsidR="00F90163" w:rsidRDefault="00F90163" w:rsidP="00F901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614D4C" w:rsidTr="00F90163">
        <w:tc>
          <w:tcPr>
            <w:tcW w:w="1368" w:type="dxa"/>
          </w:tcPr>
          <w:p w:rsidR="00614D4C" w:rsidRDefault="00614D4C" w:rsidP="00F901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Medical Director</w:t>
            </w:r>
          </w:p>
        </w:tc>
        <w:tc>
          <w:tcPr>
            <w:tcW w:w="6750" w:type="dxa"/>
          </w:tcPr>
          <w:p w:rsidR="00614D4C" w:rsidRPr="000B56AA" w:rsidRDefault="00614D4C" w:rsidP="00F9016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B56AA">
              <w:rPr>
                <w:rFonts w:ascii="Arial" w:hAnsi="Arial" w:cs="Arial"/>
                <w:sz w:val="22"/>
                <w:szCs w:val="22"/>
              </w:rPr>
              <w:t>Has final responsibility for department compliance with Blood Label Control policy and process.</w:t>
            </w:r>
          </w:p>
          <w:p w:rsidR="00614D4C" w:rsidRPr="000B56AA" w:rsidRDefault="00614D4C" w:rsidP="007A4B6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B56AA">
              <w:rPr>
                <w:rFonts w:ascii="Arial" w:hAnsi="Arial" w:cs="Arial"/>
                <w:sz w:val="22"/>
                <w:szCs w:val="22"/>
              </w:rPr>
              <w:t>Approves Validation Plan for label changes.</w:t>
            </w:r>
          </w:p>
          <w:p w:rsidR="00614D4C" w:rsidRPr="000B56AA" w:rsidRDefault="00614D4C" w:rsidP="007A4B6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B56AA">
              <w:rPr>
                <w:rFonts w:ascii="Arial" w:hAnsi="Arial" w:cs="Arial"/>
                <w:sz w:val="22"/>
                <w:szCs w:val="22"/>
              </w:rPr>
              <w:t>Approves Validation Test Scenarios for label changes.</w:t>
            </w:r>
          </w:p>
          <w:p w:rsidR="00614D4C" w:rsidRPr="000B56AA" w:rsidRDefault="00614D4C" w:rsidP="000B56A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vMerge w:val="restart"/>
          </w:tcPr>
          <w:p w:rsidR="00614D4C" w:rsidRPr="00E6602E" w:rsidRDefault="00614D4C" w:rsidP="000B377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Validation Plan Template</w:t>
            </w:r>
          </w:p>
          <w:p w:rsidR="00614D4C" w:rsidRPr="00E6602E" w:rsidRDefault="00614D4C" w:rsidP="000B377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Process Change Control Form</w:t>
            </w:r>
          </w:p>
          <w:p w:rsidR="00614D4C" w:rsidRPr="00E6602E" w:rsidRDefault="00614D4C" w:rsidP="000B377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Process:  Validation</w:t>
            </w:r>
          </w:p>
          <w:p w:rsidR="00614D4C" w:rsidRPr="00E6602E" w:rsidRDefault="00614D4C" w:rsidP="000B377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 Med IT Change Control Policy</w:t>
            </w:r>
          </w:p>
          <w:p w:rsidR="00614D4C" w:rsidRPr="00E6602E" w:rsidRDefault="00614D4C" w:rsidP="000B377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Improvement Monitor Form</w:t>
            </w:r>
          </w:p>
          <w:p w:rsidR="00614D4C" w:rsidRPr="00E6602E" w:rsidRDefault="00614D4C" w:rsidP="000B377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Process:  Occurrence Reporting</w:t>
            </w:r>
          </w:p>
          <w:p w:rsidR="00614D4C" w:rsidRPr="002167C6" w:rsidRDefault="00614D4C" w:rsidP="000B377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FDA CBER Biological Deviation Reporting</w:t>
            </w:r>
          </w:p>
          <w:p w:rsidR="002167C6" w:rsidRPr="000D3EE1" w:rsidRDefault="002167C6" w:rsidP="000B377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Validating Changes to Blood Product Labels </w:t>
            </w:r>
          </w:p>
          <w:p w:rsidR="000D3EE1" w:rsidRPr="000B377D" w:rsidRDefault="000D3EE1" w:rsidP="000B377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Blood </w:t>
            </w:r>
            <w:r w:rsidR="00165662">
              <w:rPr>
                <w:rFonts w:ascii="Arial" w:hAnsi="Arial" w:cs="Arial"/>
                <w:sz w:val="22"/>
                <w:szCs w:val="22"/>
              </w:rPr>
              <w:t xml:space="preserve">Product </w:t>
            </w:r>
            <w:r>
              <w:rPr>
                <w:rFonts w:ascii="Arial" w:hAnsi="Arial" w:cs="Arial"/>
                <w:sz w:val="22"/>
                <w:szCs w:val="22"/>
              </w:rPr>
              <w:t>Label Validation Form</w:t>
            </w:r>
          </w:p>
        </w:tc>
      </w:tr>
      <w:tr w:rsidR="00614D4C" w:rsidTr="00F90163">
        <w:tc>
          <w:tcPr>
            <w:tcW w:w="1368" w:type="dxa"/>
          </w:tcPr>
          <w:p w:rsidR="00614D4C" w:rsidRDefault="00614D4C" w:rsidP="00F901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Manager</w:t>
            </w:r>
          </w:p>
        </w:tc>
        <w:tc>
          <w:tcPr>
            <w:tcW w:w="6750" w:type="dxa"/>
          </w:tcPr>
          <w:p w:rsidR="00614D4C" w:rsidRDefault="00614D4C" w:rsidP="000B56A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Acts as liaison with Blood Supplier for proposed changes in product codes.</w:t>
            </w:r>
          </w:p>
          <w:p w:rsidR="00614D4C" w:rsidRPr="000B56AA" w:rsidRDefault="00614D4C" w:rsidP="000B56A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Completes Process Change Control Form for any Label Change.</w:t>
            </w:r>
          </w:p>
          <w:p w:rsidR="00614D4C" w:rsidRPr="000B56AA" w:rsidRDefault="00614D4C" w:rsidP="000B56A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0B56AA">
              <w:rPr>
                <w:rFonts w:ascii="Arial" w:hAnsi="Arial" w:cs="Arial"/>
                <w:sz w:val="22"/>
                <w:szCs w:val="22"/>
              </w:rPr>
              <w:t xml:space="preserve">Coordinates the Label Change Validation Process with Lab Med </w:t>
            </w:r>
            <w:proofErr w:type="gramStart"/>
            <w:r w:rsidRPr="000B56AA">
              <w:rPr>
                <w:rFonts w:ascii="Arial" w:hAnsi="Arial" w:cs="Arial"/>
                <w:sz w:val="22"/>
                <w:szCs w:val="22"/>
              </w:rPr>
              <w:t>IT</w:t>
            </w:r>
            <w:proofErr w:type="gramEnd"/>
            <w:r w:rsidRPr="000B56AA">
              <w:rPr>
                <w:rFonts w:ascii="Arial" w:hAnsi="Arial" w:cs="Arial"/>
                <w:sz w:val="22"/>
                <w:szCs w:val="22"/>
              </w:rPr>
              <w:t xml:space="preserve"> Department.</w:t>
            </w:r>
          </w:p>
          <w:p w:rsidR="00614D4C" w:rsidRDefault="00614D4C" w:rsidP="000B56A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0B56AA">
              <w:rPr>
                <w:rFonts w:ascii="Arial" w:hAnsi="Arial" w:cs="Arial"/>
                <w:sz w:val="22"/>
                <w:szCs w:val="22"/>
              </w:rPr>
              <w:t>Over</w:t>
            </w:r>
            <w:r>
              <w:rPr>
                <w:rFonts w:ascii="Arial" w:hAnsi="Arial" w:cs="Arial"/>
                <w:sz w:val="22"/>
                <w:szCs w:val="22"/>
              </w:rPr>
              <w:t>sees development of Label Change Validation Plan and Test scenarios.</w:t>
            </w:r>
          </w:p>
          <w:p w:rsidR="00614D4C" w:rsidRDefault="00614D4C" w:rsidP="000B56A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Reviews Label Change Validation Plan and Test Scenario results.</w:t>
            </w:r>
          </w:p>
          <w:p w:rsidR="00614D4C" w:rsidRDefault="00614D4C" w:rsidP="000B56A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Ensures that Validation is completed prior to implementation.</w:t>
            </w:r>
          </w:p>
          <w:p w:rsidR="00614D4C" w:rsidRDefault="00614D4C" w:rsidP="000B56A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Works with Leads to develop staff training material as part of the Label Change Implementation.</w:t>
            </w:r>
          </w:p>
          <w:p w:rsidR="00614D4C" w:rsidRDefault="00614D4C" w:rsidP="000B56A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Ensures that staff training is completed prior to implementation.</w:t>
            </w:r>
          </w:p>
          <w:p w:rsidR="00614D4C" w:rsidRPr="000B56AA" w:rsidRDefault="00614D4C" w:rsidP="000B377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vMerge/>
          </w:tcPr>
          <w:p w:rsidR="00614D4C" w:rsidRDefault="00614D4C" w:rsidP="00F901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4D4C" w:rsidTr="00F90163">
        <w:tc>
          <w:tcPr>
            <w:tcW w:w="1368" w:type="dxa"/>
          </w:tcPr>
          <w:p w:rsidR="00614D4C" w:rsidRDefault="00614D4C" w:rsidP="00F901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Quality Manager</w:t>
            </w:r>
          </w:p>
        </w:tc>
        <w:tc>
          <w:tcPr>
            <w:tcW w:w="6750" w:type="dxa"/>
          </w:tcPr>
          <w:p w:rsidR="00614D4C" w:rsidRPr="000B377D" w:rsidRDefault="00614D4C" w:rsidP="000B377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Monitors Change via Quality Improvement Monitor Forms.</w:t>
            </w:r>
          </w:p>
          <w:p w:rsidR="00614D4C" w:rsidRPr="000B377D" w:rsidRDefault="00614D4C" w:rsidP="000B377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Reports any issues to Manager and coordinates corrective action where appropriate.</w:t>
            </w:r>
          </w:p>
          <w:p w:rsidR="00614D4C" w:rsidRPr="000B377D" w:rsidRDefault="00614D4C" w:rsidP="000B377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Reports any BPDRs per SOP.</w:t>
            </w:r>
          </w:p>
          <w:p w:rsidR="00614D4C" w:rsidRDefault="00614D4C" w:rsidP="000B377D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B3BA2" w:rsidRDefault="00EB3BA2" w:rsidP="000B377D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B3BA2" w:rsidRDefault="00EB3BA2" w:rsidP="000B377D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B3BA2" w:rsidRPr="000B377D" w:rsidRDefault="00EB3BA2" w:rsidP="000B377D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0" w:type="dxa"/>
            <w:vMerge/>
          </w:tcPr>
          <w:p w:rsidR="00614D4C" w:rsidRDefault="00614D4C" w:rsidP="00F901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3BA2" w:rsidTr="00EB3BA2">
        <w:tc>
          <w:tcPr>
            <w:tcW w:w="1368" w:type="dxa"/>
          </w:tcPr>
          <w:p w:rsidR="00EB3BA2" w:rsidRDefault="00EB3BA2" w:rsidP="00F901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Role</w:t>
            </w:r>
          </w:p>
        </w:tc>
        <w:tc>
          <w:tcPr>
            <w:tcW w:w="6750" w:type="dxa"/>
          </w:tcPr>
          <w:p w:rsidR="00EB3BA2" w:rsidRDefault="00EB3BA2" w:rsidP="00F901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Responsibility</w:t>
            </w:r>
          </w:p>
        </w:tc>
        <w:tc>
          <w:tcPr>
            <w:tcW w:w="2610" w:type="dxa"/>
          </w:tcPr>
          <w:p w:rsidR="00EB3BA2" w:rsidRDefault="00EB3BA2" w:rsidP="00F901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B3BA2" w:rsidTr="00EB3BA2">
        <w:tc>
          <w:tcPr>
            <w:tcW w:w="1368" w:type="dxa"/>
          </w:tcPr>
          <w:p w:rsidR="00EB3BA2" w:rsidRDefault="00EB3BA2" w:rsidP="00F901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Lab Med IT</w:t>
            </w:r>
          </w:p>
        </w:tc>
        <w:tc>
          <w:tcPr>
            <w:tcW w:w="6750" w:type="dxa"/>
          </w:tcPr>
          <w:p w:rsidR="00EB3BA2" w:rsidRDefault="00EB3BA2" w:rsidP="00EB3BA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Makes proposed changes 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Sunquest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Maintenance Database.</w:t>
            </w:r>
          </w:p>
          <w:p w:rsidR="00EB3BA2" w:rsidRDefault="00EB3BA2" w:rsidP="00EB3BA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Works with Transfusion Services to validate changes in TEST system.</w:t>
            </w:r>
          </w:p>
          <w:p w:rsidR="00EB3BA2" w:rsidRPr="00EB3BA2" w:rsidRDefault="00EB3BA2" w:rsidP="00EB3BA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Implements changes in LIVE environment when</w:t>
            </w:r>
            <w:r w:rsidRPr="00EB3BA2">
              <w:rPr>
                <w:rFonts w:ascii="Arial" w:hAnsi="Arial" w:cs="Arial"/>
                <w:sz w:val="22"/>
                <w:szCs w:val="22"/>
              </w:rPr>
              <w:t xml:space="preserve"> all vali</w:t>
            </w:r>
            <w:r>
              <w:rPr>
                <w:rFonts w:ascii="Arial" w:hAnsi="Arial" w:cs="Arial"/>
                <w:sz w:val="22"/>
                <w:szCs w:val="22"/>
              </w:rPr>
              <w:t>dation is complete and approved.</w:t>
            </w:r>
            <w:r w:rsidRPr="00EB3BA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</w:tcPr>
          <w:p w:rsidR="00EB3BA2" w:rsidRPr="00EB3BA2" w:rsidRDefault="00EB3BA2" w:rsidP="00EB3BA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 Med IT Policies and Procedures</w:t>
            </w:r>
          </w:p>
        </w:tc>
      </w:tr>
      <w:tr w:rsidR="002167C6" w:rsidTr="00EB3BA2">
        <w:tc>
          <w:tcPr>
            <w:tcW w:w="1368" w:type="dxa"/>
          </w:tcPr>
          <w:p w:rsidR="002167C6" w:rsidRDefault="002167C6" w:rsidP="00F901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TSL Staff</w:t>
            </w:r>
          </w:p>
        </w:tc>
        <w:tc>
          <w:tcPr>
            <w:tcW w:w="6750" w:type="dxa"/>
          </w:tcPr>
          <w:p w:rsidR="002167C6" w:rsidRDefault="002167C6" w:rsidP="00EB3BA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Performs validation as assigned </w:t>
            </w:r>
          </w:p>
          <w:p w:rsidR="002167C6" w:rsidRDefault="002167C6" w:rsidP="00EB3BA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Submits appropriate paperwork to manager for review</w:t>
            </w:r>
          </w:p>
        </w:tc>
        <w:tc>
          <w:tcPr>
            <w:tcW w:w="2610" w:type="dxa"/>
          </w:tcPr>
          <w:p w:rsidR="002167C6" w:rsidRDefault="002167C6" w:rsidP="00EB3BA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Validating Changes to Blood Product Labels </w:t>
            </w:r>
          </w:p>
          <w:p w:rsidR="002167C6" w:rsidRDefault="002167C6" w:rsidP="00EB3BA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Blood Product Label Validation Form </w:t>
            </w:r>
          </w:p>
        </w:tc>
      </w:tr>
    </w:tbl>
    <w:p w:rsidR="00EB3BA2" w:rsidRDefault="00EB3BA2" w:rsidP="00F90163">
      <w:pPr>
        <w:rPr>
          <w:rFonts w:ascii="Arial" w:hAnsi="Arial" w:cs="Arial"/>
          <w:b/>
          <w:sz w:val="22"/>
          <w:szCs w:val="22"/>
        </w:rPr>
      </w:pPr>
    </w:p>
    <w:p w:rsidR="00EB3BA2" w:rsidRDefault="00EB3BA2" w:rsidP="00F90163">
      <w:pPr>
        <w:rPr>
          <w:rFonts w:ascii="Arial" w:hAnsi="Arial" w:cs="Arial"/>
          <w:b/>
          <w:sz w:val="22"/>
          <w:szCs w:val="22"/>
        </w:rPr>
      </w:pPr>
    </w:p>
    <w:p w:rsidR="00EB3BA2" w:rsidRDefault="00EB3BA2" w:rsidP="00F90163">
      <w:pPr>
        <w:rPr>
          <w:rFonts w:ascii="Arial" w:hAnsi="Arial" w:cs="Arial"/>
          <w:b/>
          <w:sz w:val="22"/>
          <w:szCs w:val="22"/>
        </w:rPr>
      </w:pPr>
    </w:p>
    <w:p w:rsidR="00EB3BA2" w:rsidRDefault="00EB3BA2" w:rsidP="00F90163">
      <w:pPr>
        <w:rPr>
          <w:rFonts w:ascii="Arial" w:hAnsi="Arial" w:cs="Arial"/>
          <w:b/>
          <w:sz w:val="22"/>
          <w:szCs w:val="22"/>
        </w:rPr>
      </w:pPr>
    </w:p>
    <w:p w:rsidR="000B377D" w:rsidRDefault="000B377D" w:rsidP="00F901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</w:t>
      </w:r>
    </w:p>
    <w:p w:rsidR="00EB3BA2" w:rsidRDefault="00EB3BA2" w:rsidP="00F90163">
      <w:pPr>
        <w:rPr>
          <w:rFonts w:ascii="Arial" w:hAnsi="Arial" w:cs="Arial"/>
          <w:b/>
          <w:sz w:val="22"/>
          <w:szCs w:val="22"/>
        </w:rPr>
      </w:pPr>
    </w:p>
    <w:p w:rsidR="000B377D" w:rsidRPr="000B377D" w:rsidRDefault="000B377D" w:rsidP="00F90163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Standards for Blood Banks and Transfusion Services, AABB Current Edition.</w:t>
      </w:r>
      <w:proofErr w:type="gramEnd"/>
    </w:p>
    <w:p w:rsidR="009551F8" w:rsidRPr="000B377D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sectPr w:rsidR="009551F8" w:rsidRPr="000B377D" w:rsidSect="000B377D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E483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E483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EB3BA2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Quality Process:  Blood Product Label Control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1C6C2FFB" wp14:editId="7D795FFC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0C55B4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3E4834">
            <w:rPr>
              <w:rFonts w:ascii="Arial" w:hAnsi="Arial" w:cs="Arial"/>
              <w:b/>
              <w:sz w:val="22"/>
              <w:szCs w:val="22"/>
            </w:rPr>
            <w:t>Aug 31</w:t>
          </w:r>
          <w:r w:rsidR="003E4834" w:rsidRPr="003E4834">
            <w:rPr>
              <w:rFonts w:ascii="Arial" w:hAnsi="Arial" w:cs="Arial"/>
              <w:b/>
              <w:sz w:val="22"/>
              <w:szCs w:val="22"/>
              <w:vertAlign w:val="superscript"/>
            </w:rPr>
            <w:t>st</w:t>
          </w:r>
          <w:r w:rsidR="003E4834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0C55B4">
            <w:rPr>
              <w:rFonts w:ascii="Arial" w:hAnsi="Arial" w:cs="Arial"/>
              <w:b/>
              <w:sz w:val="22"/>
              <w:szCs w:val="22"/>
            </w:rPr>
            <w:t>, 2014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7D3C01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1607-1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3E4834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D3281B" w:rsidRPr="003E4834" w:rsidRDefault="003E4834" w:rsidP="003E4834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7D3C01">
            <w:rPr>
              <w:rFonts w:ascii="Arial" w:hAnsi="Arial" w:cs="Arial"/>
              <w:b/>
              <w:sz w:val="28"/>
              <w:szCs w:val="28"/>
            </w:rPr>
            <w:t xml:space="preserve">Quality Process:  Blood Product Label Control 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7408"/>
    <w:multiLevelType w:val="hybridMultilevel"/>
    <w:tmpl w:val="3872B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7D601B"/>
    <w:multiLevelType w:val="hybridMultilevel"/>
    <w:tmpl w:val="06EC0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EA195D"/>
    <w:multiLevelType w:val="hybridMultilevel"/>
    <w:tmpl w:val="E5BCD9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EB3E27"/>
    <w:multiLevelType w:val="hybridMultilevel"/>
    <w:tmpl w:val="2C066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A5B0E"/>
    <w:rsid w:val="000B2250"/>
    <w:rsid w:val="000B377D"/>
    <w:rsid w:val="000B56AA"/>
    <w:rsid w:val="000C55B4"/>
    <w:rsid w:val="000D3EE1"/>
    <w:rsid w:val="001065F9"/>
    <w:rsid w:val="00165662"/>
    <w:rsid w:val="001A731F"/>
    <w:rsid w:val="001C66F6"/>
    <w:rsid w:val="002167C6"/>
    <w:rsid w:val="00260E4A"/>
    <w:rsid w:val="003735F1"/>
    <w:rsid w:val="003816DA"/>
    <w:rsid w:val="003E4834"/>
    <w:rsid w:val="004D16C5"/>
    <w:rsid w:val="00614D4C"/>
    <w:rsid w:val="006720F8"/>
    <w:rsid w:val="006E7B0D"/>
    <w:rsid w:val="00750D94"/>
    <w:rsid w:val="007763E7"/>
    <w:rsid w:val="007A4B60"/>
    <w:rsid w:val="007D3C01"/>
    <w:rsid w:val="008660E7"/>
    <w:rsid w:val="008A7DE1"/>
    <w:rsid w:val="008F4BFB"/>
    <w:rsid w:val="00903F57"/>
    <w:rsid w:val="009551F8"/>
    <w:rsid w:val="009D0337"/>
    <w:rsid w:val="00B82064"/>
    <w:rsid w:val="00BD6AC4"/>
    <w:rsid w:val="00C6184B"/>
    <w:rsid w:val="00D3281B"/>
    <w:rsid w:val="00DE7296"/>
    <w:rsid w:val="00E6602E"/>
    <w:rsid w:val="00EB3BA2"/>
    <w:rsid w:val="00F90163"/>
    <w:rsid w:val="00FC090C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D3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3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D3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3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352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senn</cp:lastModifiedBy>
  <cp:revision>14</cp:revision>
  <cp:lastPrinted>2014-08-05T21:56:00Z</cp:lastPrinted>
  <dcterms:created xsi:type="dcterms:W3CDTF">2014-06-24T21:35:00Z</dcterms:created>
  <dcterms:modified xsi:type="dcterms:W3CDTF">2014-08-29T20:29:00Z</dcterms:modified>
</cp:coreProperties>
</file>