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96" w:rsidRPr="00C71F5A" w:rsidRDefault="00042196" w:rsidP="00C71F5A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C71F5A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002D32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F521EE" w:rsidRPr="00C71F5A" w:rsidRDefault="00F521EE" w:rsidP="00C71F5A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:rsidR="00042196" w:rsidRPr="00C71F5A" w:rsidRDefault="00002D32" w:rsidP="00C71F5A">
      <w:pPr>
        <w:pStyle w:val="Header"/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To provide</w:t>
      </w:r>
      <w:r w:rsidR="00603F7B" w:rsidRPr="00C71F5A">
        <w:rPr>
          <w:rFonts w:ascii="Arial" w:hAnsi="Arial" w:cs="Arial"/>
          <w:bCs/>
          <w:kern w:val="0"/>
          <w:sz w:val="22"/>
          <w:szCs w:val="22"/>
        </w:rPr>
        <w:t xml:space="preserve"> ins</w:t>
      </w:r>
      <w:r w:rsidR="00C541BC">
        <w:rPr>
          <w:rFonts w:ascii="Arial" w:hAnsi="Arial" w:cs="Arial"/>
          <w:bCs/>
          <w:kern w:val="0"/>
          <w:sz w:val="22"/>
          <w:szCs w:val="22"/>
        </w:rPr>
        <w:t xml:space="preserve">tructions for using the </w:t>
      </w:r>
      <w:r>
        <w:rPr>
          <w:rFonts w:ascii="Arial" w:hAnsi="Arial" w:cs="Arial"/>
          <w:bCs/>
          <w:kern w:val="0"/>
          <w:sz w:val="22"/>
          <w:szCs w:val="22"/>
        </w:rPr>
        <w:t xml:space="preserve">Blood </w:t>
      </w:r>
      <w:r w:rsidR="004433D9">
        <w:rPr>
          <w:rFonts w:ascii="Arial" w:hAnsi="Arial" w:cs="Arial"/>
          <w:bCs/>
          <w:kern w:val="0"/>
          <w:sz w:val="22"/>
          <w:szCs w:val="22"/>
        </w:rPr>
        <w:t>Location</w:t>
      </w:r>
      <w:r>
        <w:rPr>
          <w:rFonts w:ascii="Arial" w:hAnsi="Arial" w:cs="Arial"/>
          <w:bCs/>
          <w:kern w:val="0"/>
          <w:sz w:val="22"/>
          <w:szCs w:val="22"/>
        </w:rPr>
        <w:t xml:space="preserve"> function in </w:t>
      </w:r>
      <w:r w:rsidR="00C541BC">
        <w:rPr>
          <w:rFonts w:ascii="Arial" w:hAnsi="Arial" w:cs="Arial"/>
          <w:bCs/>
          <w:kern w:val="0"/>
          <w:sz w:val="22"/>
          <w:szCs w:val="22"/>
        </w:rPr>
        <w:t>Sunquest</w:t>
      </w:r>
      <w:r w:rsidR="00603F7B" w:rsidRPr="00C71F5A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F521EE" w:rsidRPr="00C71F5A">
        <w:rPr>
          <w:rFonts w:ascii="Arial" w:hAnsi="Arial" w:cs="Arial"/>
          <w:bCs/>
          <w:kern w:val="0"/>
          <w:sz w:val="22"/>
          <w:szCs w:val="22"/>
        </w:rPr>
        <w:t xml:space="preserve">to </w:t>
      </w:r>
      <w:r w:rsidR="004433D9">
        <w:rPr>
          <w:rFonts w:ascii="Arial" w:hAnsi="Arial" w:cs="Arial"/>
          <w:bCs/>
          <w:kern w:val="0"/>
          <w:sz w:val="22"/>
          <w:szCs w:val="22"/>
        </w:rPr>
        <w:t>transfer units between monitored blood storage locations</w:t>
      </w:r>
      <w:r w:rsidR="001B010E" w:rsidRPr="00C71F5A">
        <w:rPr>
          <w:rFonts w:ascii="Arial" w:hAnsi="Arial" w:cs="Arial"/>
          <w:bCs/>
          <w:kern w:val="0"/>
          <w:sz w:val="22"/>
          <w:szCs w:val="22"/>
        </w:rPr>
        <w:t>.</w:t>
      </w:r>
      <w:r w:rsidR="004433D9">
        <w:rPr>
          <w:rFonts w:ascii="Arial" w:hAnsi="Arial" w:cs="Arial"/>
          <w:bCs/>
          <w:kern w:val="0"/>
          <w:sz w:val="22"/>
          <w:szCs w:val="22"/>
        </w:rPr>
        <w:t xml:space="preserve">  </w:t>
      </w:r>
    </w:p>
    <w:p w:rsidR="007A7BDE" w:rsidRPr="00C71F5A" w:rsidRDefault="007A7BDE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:rsidR="003260AA" w:rsidRPr="00C71F5A" w:rsidRDefault="006D428D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C71F5A"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p w:rsidR="00F521EE" w:rsidRPr="00C71F5A" w:rsidRDefault="00F521EE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7308"/>
      </w:tblGrid>
      <w:tr w:rsidR="0083386C" w:rsidRPr="00B574CF" w:rsidTr="00707C03">
        <w:tc>
          <w:tcPr>
            <w:tcW w:w="738" w:type="dxa"/>
            <w:vAlign w:val="center"/>
          </w:tcPr>
          <w:p w:rsidR="00E2710B" w:rsidRPr="00B574CF" w:rsidRDefault="00707C03" w:rsidP="00707C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530" w:type="dxa"/>
          </w:tcPr>
          <w:p w:rsidR="00E2710B" w:rsidRPr="00B574CF" w:rsidRDefault="00E2710B" w:rsidP="00C71F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74CF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308" w:type="dxa"/>
          </w:tcPr>
          <w:p w:rsidR="00E2710B" w:rsidRPr="00B574CF" w:rsidRDefault="00E2710B" w:rsidP="00C71F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74CF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83386C" w:rsidRPr="00B574CF" w:rsidTr="00707C03">
        <w:tc>
          <w:tcPr>
            <w:tcW w:w="738" w:type="dxa"/>
            <w:vAlign w:val="center"/>
          </w:tcPr>
          <w:p w:rsidR="00E2710B" w:rsidRPr="00B574CF" w:rsidRDefault="00E2710B" w:rsidP="00707C03">
            <w:pPr>
              <w:rPr>
                <w:rFonts w:ascii="Arial" w:hAnsi="Arial" w:cs="Arial"/>
                <w:sz w:val="22"/>
                <w:szCs w:val="22"/>
              </w:rPr>
            </w:pPr>
            <w:r w:rsidRPr="00B574C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A95B77" w:rsidRDefault="004433D9" w:rsidP="00C71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 into SQ</w:t>
            </w:r>
            <w:r w:rsidR="00495167">
              <w:rPr>
                <w:rFonts w:ascii="Arial" w:hAnsi="Arial" w:cs="Arial"/>
                <w:sz w:val="22"/>
                <w:szCs w:val="22"/>
              </w:rPr>
              <w:t>.</w:t>
            </w:r>
            <w:r w:rsidR="00A95B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3386C" w:rsidRPr="00B574CF" w:rsidRDefault="00A95B77" w:rsidP="00C71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707C03">
              <w:rPr>
                <w:rFonts w:ascii="Arial" w:hAnsi="Arial" w:cs="Arial"/>
                <w:b/>
                <w:sz w:val="22"/>
                <w:szCs w:val="22"/>
              </w:rPr>
              <w:t>Blood Location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function, </w:t>
            </w:r>
            <w:r w:rsidRPr="00707C03">
              <w:rPr>
                <w:rFonts w:ascii="Arial" w:hAnsi="Arial" w:cs="Arial"/>
                <w:b/>
                <w:sz w:val="22"/>
                <w:szCs w:val="22"/>
              </w:rPr>
              <w:t>Single Unit tab</w:t>
            </w:r>
          </w:p>
        </w:tc>
        <w:tc>
          <w:tcPr>
            <w:tcW w:w="7308" w:type="dxa"/>
            <w:vAlign w:val="center"/>
          </w:tcPr>
          <w:p w:rsidR="00ED779E" w:rsidRPr="00B574CF" w:rsidRDefault="00230788" w:rsidP="00C8312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Opens </w:t>
            </w:r>
            <w:r w:rsidR="00C83128">
              <w:rPr>
                <w:rFonts w:ascii="Arial" w:hAnsi="Arial" w:cs="Arial"/>
                <w:sz w:val="22"/>
                <w:szCs w:val="22"/>
              </w:rPr>
              <w:t>Blood Location</w:t>
            </w:r>
            <w:r w:rsidR="00A95B77">
              <w:rPr>
                <w:rFonts w:ascii="Arial" w:hAnsi="Arial" w:cs="Arial"/>
                <w:sz w:val="22"/>
                <w:szCs w:val="22"/>
              </w:rPr>
              <w:t xml:space="preserve"> function.</w:t>
            </w:r>
          </w:p>
        </w:tc>
      </w:tr>
      <w:tr w:rsidR="0083386C" w:rsidRPr="00B574CF" w:rsidTr="00707C03">
        <w:tc>
          <w:tcPr>
            <w:tcW w:w="738" w:type="dxa"/>
            <w:vAlign w:val="center"/>
          </w:tcPr>
          <w:p w:rsidR="00BC68FF" w:rsidRPr="00B574CF" w:rsidRDefault="0083386C" w:rsidP="00707C03">
            <w:pPr>
              <w:rPr>
                <w:rFonts w:ascii="Arial" w:hAnsi="Arial" w:cs="Arial"/>
                <w:sz w:val="22"/>
                <w:szCs w:val="22"/>
              </w:rPr>
            </w:pPr>
            <w:r w:rsidRPr="00B574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:rsidR="00247DFF" w:rsidRPr="00B574CF" w:rsidRDefault="00796262" w:rsidP="00C541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unit number and component type</w:t>
            </w:r>
          </w:p>
        </w:tc>
        <w:tc>
          <w:tcPr>
            <w:tcW w:w="7308" w:type="dxa"/>
            <w:vAlign w:val="center"/>
          </w:tcPr>
          <w:p w:rsidR="00C541BC" w:rsidRPr="00B574CF" w:rsidRDefault="00796262" w:rsidP="00707C0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HID list opens list of locations</w:t>
            </w:r>
          </w:p>
        </w:tc>
      </w:tr>
      <w:tr w:rsidR="0083386C" w:rsidRPr="00B574CF" w:rsidTr="00707C03">
        <w:tc>
          <w:tcPr>
            <w:tcW w:w="738" w:type="dxa"/>
            <w:vAlign w:val="center"/>
          </w:tcPr>
          <w:p w:rsidR="00E2710B" w:rsidRPr="00B574CF" w:rsidRDefault="00BD661F" w:rsidP="00707C03">
            <w:pPr>
              <w:rPr>
                <w:rFonts w:ascii="Arial" w:hAnsi="Arial" w:cs="Arial"/>
                <w:sz w:val="22"/>
                <w:szCs w:val="22"/>
              </w:rPr>
            </w:pPr>
            <w:r w:rsidRPr="00B574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FB3E14" w:rsidRPr="00B574CF" w:rsidRDefault="00A95B77" w:rsidP="007962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 through TIME field.</w:t>
            </w:r>
          </w:p>
        </w:tc>
        <w:tc>
          <w:tcPr>
            <w:tcW w:w="7308" w:type="dxa"/>
          </w:tcPr>
          <w:p w:rsidR="00FB3E14" w:rsidRDefault="00796262" w:rsidP="0079626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performing computer recovery, change date field.</w:t>
            </w:r>
          </w:p>
          <w:p w:rsidR="00796262" w:rsidRPr="00B574CF" w:rsidRDefault="00796262" w:rsidP="0079626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Comments now available:  Click to open pop-up and enter comment code and free text.  </w:t>
            </w:r>
            <w:r w:rsidRPr="00796262">
              <w:rPr>
                <w:rFonts w:ascii="Arial" w:hAnsi="Arial" w:cs="Arial"/>
                <w:i/>
                <w:sz w:val="22"/>
                <w:szCs w:val="22"/>
              </w:rPr>
              <w:t>Example:  Computer Down Recovery</w:t>
            </w:r>
          </w:p>
        </w:tc>
      </w:tr>
      <w:tr w:rsidR="00A24A62" w:rsidRPr="00B574CF" w:rsidTr="00707C03">
        <w:tc>
          <w:tcPr>
            <w:tcW w:w="738" w:type="dxa"/>
            <w:vAlign w:val="center"/>
          </w:tcPr>
          <w:p w:rsidR="00A24A62" w:rsidRPr="00B574CF" w:rsidRDefault="00A24A62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A24A62" w:rsidRDefault="00796262" w:rsidP="00C71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New location.</w:t>
            </w:r>
          </w:p>
          <w:p w:rsidR="00796262" w:rsidRPr="00B574CF" w:rsidRDefault="00796262" w:rsidP="00C71F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8" w:type="dxa"/>
          </w:tcPr>
          <w:p w:rsidR="00A24A62" w:rsidRDefault="00796262" w:rsidP="0079626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07C03">
              <w:rPr>
                <w:rFonts w:ascii="Arial" w:hAnsi="Arial" w:cs="Arial"/>
                <w:b/>
                <w:sz w:val="22"/>
                <w:szCs w:val="22"/>
              </w:rPr>
              <w:t>AREA</w:t>
            </w:r>
            <w:r>
              <w:rPr>
                <w:rFonts w:ascii="Arial" w:hAnsi="Arial" w:cs="Arial"/>
                <w:sz w:val="22"/>
                <w:szCs w:val="22"/>
              </w:rPr>
              <w:t xml:space="preserve"> updates.</w:t>
            </w:r>
          </w:p>
          <w:p w:rsidR="00A95B77" w:rsidRDefault="00A95B77" w:rsidP="0079626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95B77" w:rsidRDefault="00A95B77" w:rsidP="0079626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07C03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indicates HMC TSL.</w:t>
            </w:r>
          </w:p>
          <w:p w:rsidR="00A95B77" w:rsidRDefault="00A95B77" w:rsidP="0079626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locations are added as applicable.</w:t>
            </w:r>
          </w:p>
          <w:p w:rsidR="00A95B77" w:rsidRPr="00B574CF" w:rsidRDefault="00A95B77" w:rsidP="0079626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8DE1CC9" wp14:editId="3C030D1B">
                  <wp:extent cx="4459857" cy="15096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-1" r="16401" b="59362"/>
                          <a:stretch/>
                        </pic:blipFill>
                        <pic:spPr bwMode="auto">
                          <a:xfrm>
                            <a:off x="0" y="0"/>
                            <a:ext cx="4459858" cy="1509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1EE" w:rsidRPr="00B574CF" w:rsidTr="00707C03">
        <w:tc>
          <w:tcPr>
            <w:tcW w:w="738" w:type="dxa"/>
            <w:vAlign w:val="center"/>
          </w:tcPr>
          <w:p w:rsidR="00F521EE" w:rsidRPr="00B574CF" w:rsidRDefault="004433D9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0" w:type="dxa"/>
          </w:tcPr>
          <w:p w:rsidR="00F521EE" w:rsidRPr="00B574CF" w:rsidRDefault="00796262" w:rsidP="00C71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storage device.</w:t>
            </w:r>
          </w:p>
        </w:tc>
        <w:tc>
          <w:tcPr>
            <w:tcW w:w="7308" w:type="dxa"/>
            <w:vAlign w:val="center"/>
          </w:tcPr>
          <w:p w:rsidR="00F521EE" w:rsidRPr="00B574CF" w:rsidRDefault="00796262" w:rsidP="00707C0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07C03">
              <w:rPr>
                <w:rFonts w:ascii="Arial" w:hAnsi="Arial" w:cs="Arial"/>
                <w:b/>
                <w:sz w:val="22"/>
                <w:szCs w:val="22"/>
              </w:rPr>
              <w:t>STORAGE DEVICE</w:t>
            </w:r>
            <w:r>
              <w:rPr>
                <w:rFonts w:ascii="Arial" w:hAnsi="Arial" w:cs="Arial"/>
                <w:sz w:val="22"/>
                <w:szCs w:val="22"/>
              </w:rPr>
              <w:t xml:space="preserve"> updates.</w:t>
            </w:r>
          </w:p>
        </w:tc>
      </w:tr>
      <w:tr w:rsidR="00F521EE" w:rsidRPr="00B574CF" w:rsidTr="00707C03">
        <w:tc>
          <w:tcPr>
            <w:tcW w:w="738" w:type="dxa"/>
            <w:vAlign w:val="center"/>
          </w:tcPr>
          <w:p w:rsidR="00F521EE" w:rsidRPr="00B574CF" w:rsidRDefault="004433D9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30" w:type="dxa"/>
          </w:tcPr>
          <w:p w:rsidR="00F521EE" w:rsidRPr="00B574CF" w:rsidRDefault="00796262" w:rsidP="00C71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ADD TO LIST.</w:t>
            </w:r>
          </w:p>
        </w:tc>
        <w:tc>
          <w:tcPr>
            <w:tcW w:w="7308" w:type="dxa"/>
            <w:vAlign w:val="center"/>
          </w:tcPr>
          <w:p w:rsidR="00F521EE" w:rsidRPr="00B574CF" w:rsidRDefault="00796262" w:rsidP="00707C0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moves to bottom half of the screen</w:t>
            </w:r>
          </w:p>
        </w:tc>
      </w:tr>
      <w:tr w:rsidR="00707C03" w:rsidRPr="00B574CF" w:rsidTr="00264497">
        <w:tc>
          <w:tcPr>
            <w:tcW w:w="738" w:type="dxa"/>
            <w:vAlign w:val="center"/>
          </w:tcPr>
          <w:p w:rsidR="00707C03" w:rsidRPr="00B574CF" w:rsidRDefault="00707C03" w:rsidP="002644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707C03" w:rsidRPr="00B574CF" w:rsidRDefault="00707C03" w:rsidP="00264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74CF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308" w:type="dxa"/>
          </w:tcPr>
          <w:p w:rsidR="00707C03" w:rsidRPr="00B574CF" w:rsidRDefault="00707C03" w:rsidP="00264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74CF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</w:tr>
      <w:tr w:rsidR="00796262" w:rsidRPr="00B574CF" w:rsidTr="00707C03">
        <w:tc>
          <w:tcPr>
            <w:tcW w:w="738" w:type="dxa"/>
            <w:vAlign w:val="center"/>
          </w:tcPr>
          <w:p w:rsidR="00796262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30" w:type="dxa"/>
          </w:tcPr>
          <w:p w:rsidR="00796262" w:rsidRPr="00B574CF" w:rsidRDefault="00796262" w:rsidP="00C71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for additional products.</w:t>
            </w:r>
          </w:p>
        </w:tc>
        <w:tc>
          <w:tcPr>
            <w:tcW w:w="7308" w:type="dxa"/>
            <w:vAlign w:val="center"/>
          </w:tcPr>
          <w:p w:rsidR="00796262" w:rsidRDefault="00796262" w:rsidP="00707C03">
            <w:pPr>
              <w:pStyle w:val="ListParagraph"/>
              <w:ind w:left="0"/>
              <w:rPr>
                <w:rFonts w:ascii="Arial" w:hAnsi="Arial" w:cs="Arial"/>
                <w:noProof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All units moved should display.</w:t>
            </w:r>
          </w:p>
        </w:tc>
      </w:tr>
      <w:tr w:rsidR="00796262" w:rsidRPr="00B574CF" w:rsidTr="00707C03">
        <w:tc>
          <w:tcPr>
            <w:tcW w:w="738" w:type="dxa"/>
            <w:vAlign w:val="center"/>
          </w:tcPr>
          <w:p w:rsidR="00796262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30" w:type="dxa"/>
          </w:tcPr>
          <w:p w:rsidR="00796262" w:rsidRPr="00B574CF" w:rsidRDefault="00707C03" w:rsidP="00C71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entry and location assignment.</w:t>
            </w:r>
          </w:p>
        </w:tc>
        <w:tc>
          <w:tcPr>
            <w:tcW w:w="7308" w:type="dxa"/>
          </w:tcPr>
          <w:p w:rsidR="00796262" w:rsidRDefault="00495167" w:rsidP="00796262">
            <w:pPr>
              <w:pStyle w:val="ListParagraph"/>
              <w:ind w:left="0"/>
              <w:rPr>
                <w:rFonts w:ascii="Arial" w:hAnsi="Arial" w:cs="Arial"/>
                <w:noProof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Units moved to the wrong location ca</w:t>
            </w:r>
            <w:r w:rsidR="00707C03"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n be corrected by selecting CLEAR and rescanning the  unit number.</w:t>
            </w:r>
          </w:p>
        </w:tc>
      </w:tr>
      <w:tr w:rsidR="00F521EE" w:rsidRPr="00B574CF" w:rsidTr="00707C03">
        <w:tc>
          <w:tcPr>
            <w:tcW w:w="738" w:type="dxa"/>
            <w:vAlign w:val="center"/>
          </w:tcPr>
          <w:p w:rsidR="00F521EE" w:rsidRPr="00B574CF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30" w:type="dxa"/>
            <w:vAlign w:val="center"/>
          </w:tcPr>
          <w:p w:rsidR="00495167" w:rsidRPr="00B574CF" w:rsidRDefault="00495167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SAVE.</w:t>
            </w:r>
          </w:p>
        </w:tc>
        <w:tc>
          <w:tcPr>
            <w:tcW w:w="7308" w:type="dxa"/>
          </w:tcPr>
          <w:p w:rsidR="00F521EE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Pop-up states SAVE completed.  Click OK.</w:t>
            </w:r>
          </w:p>
          <w:p w:rsidR="00707C03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Screen clears.</w:t>
            </w:r>
          </w:p>
          <w:p w:rsidR="00707C03" w:rsidRPr="00707C03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EXIT to close function.</w:t>
            </w:r>
          </w:p>
        </w:tc>
      </w:tr>
      <w:tr w:rsidR="00707C03" w:rsidRPr="00707C03" w:rsidTr="00707C03">
        <w:tc>
          <w:tcPr>
            <w:tcW w:w="9576" w:type="dxa"/>
            <w:gridSpan w:val="3"/>
            <w:vAlign w:val="center"/>
          </w:tcPr>
          <w:p w:rsidR="00707C03" w:rsidRPr="00707C03" w:rsidRDefault="00707C03" w:rsidP="00707C03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07C03">
              <w:rPr>
                <w:rFonts w:ascii="Arial" w:hAnsi="Arial" w:cs="Arial"/>
                <w:b/>
                <w:sz w:val="22"/>
                <w:szCs w:val="22"/>
              </w:rPr>
              <w:t>Options</w:t>
            </w:r>
          </w:p>
        </w:tc>
      </w:tr>
      <w:tr w:rsidR="00707C03" w:rsidRPr="00B574CF" w:rsidTr="00707C03">
        <w:tc>
          <w:tcPr>
            <w:tcW w:w="738" w:type="dxa"/>
            <w:vMerge w:val="restart"/>
            <w:vAlign w:val="center"/>
          </w:tcPr>
          <w:p w:rsidR="00707C03" w:rsidRPr="00B574CF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30" w:type="dxa"/>
            <w:vAlign w:val="center"/>
          </w:tcPr>
          <w:p w:rsidR="00707C03" w:rsidRPr="00B574CF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</w:t>
            </w:r>
          </w:p>
        </w:tc>
        <w:tc>
          <w:tcPr>
            <w:tcW w:w="7308" w:type="dxa"/>
          </w:tcPr>
          <w:p w:rsidR="007E300B" w:rsidRDefault="00707C03" w:rsidP="0049516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 a report:  </w:t>
            </w:r>
          </w:p>
          <w:p w:rsidR="00707C03" w:rsidRDefault="007E300B" w:rsidP="00B37A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07C03">
              <w:rPr>
                <w:rFonts w:ascii="Arial" w:hAnsi="Arial" w:cs="Arial"/>
                <w:sz w:val="22"/>
                <w:szCs w:val="22"/>
              </w:rPr>
              <w:t>elect print button at the bottom of the screen</w:t>
            </w:r>
          </w:p>
          <w:p w:rsidR="007E300B" w:rsidRDefault="00707C03" w:rsidP="00B37A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Following SAVE, a report will appear.  </w:t>
            </w:r>
          </w:p>
          <w:p w:rsidR="00707C03" w:rsidRPr="00B574CF" w:rsidRDefault="00707C03" w:rsidP="00B37AB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PRINT.</w:t>
            </w:r>
          </w:p>
        </w:tc>
      </w:tr>
      <w:tr w:rsidR="00707C03" w:rsidRPr="00B574CF" w:rsidTr="00707C03">
        <w:tc>
          <w:tcPr>
            <w:tcW w:w="738" w:type="dxa"/>
            <w:vMerge/>
            <w:vAlign w:val="center"/>
          </w:tcPr>
          <w:p w:rsidR="00707C03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300B" w:rsidRDefault="007E300B" w:rsidP="00707C03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C03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Multiple Units Tab</w:t>
            </w:r>
          </w:p>
          <w:p w:rsidR="007E300B" w:rsidRDefault="007E300B" w:rsidP="00707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8" w:type="dxa"/>
          </w:tcPr>
          <w:p w:rsidR="007E300B" w:rsidRDefault="007E300B" w:rsidP="0049516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707C03" w:rsidRDefault="00707C03" w:rsidP="00B37A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Displays a list of available units based on inventory search criteria.</w:t>
            </w:r>
          </w:p>
          <w:p w:rsidR="00707C03" w:rsidRDefault="00707C03" w:rsidP="00B37AB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37AB8">
              <w:rPr>
                <w:rFonts w:ascii="Arial" w:hAnsi="Arial" w:cs="Arial"/>
                <w:b/>
                <w:sz w:val="22"/>
                <w:szCs w:val="22"/>
              </w:rPr>
              <w:t>Not applicable to TSL</w:t>
            </w:r>
            <w:r>
              <w:rPr>
                <w:rFonts w:ascii="Arial" w:hAnsi="Arial" w:cs="Arial"/>
                <w:sz w:val="22"/>
                <w:szCs w:val="22"/>
              </w:rPr>
              <w:t xml:space="preserve"> application of the Blood Location function.</w:t>
            </w:r>
          </w:p>
        </w:tc>
      </w:tr>
      <w:tr w:rsidR="00707C03" w:rsidRPr="00B574CF" w:rsidTr="00707C03">
        <w:tc>
          <w:tcPr>
            <w:tcW w:w="738" w:type="dxa"/>
            <w:vMerge/>
            <w:vAlign w:val="center"/>
          </w:tcPr>
          <w:p w:rsidR="00707C03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300B" w:rsidRDefault="007E300B" w:rsidP="00707C03">
            <w:pPr>
              <w:rPr>
                <w:rFonts w:ascii="Arial" w:hAnsi="Arial" w:cs="Arial"/>
                <w:sz w:val="22"/>
                <w:szCs w:val="22"/>
              </w:rPr>
            </w:pPr>
          </w:p>
          <w:p w:rsidR="00707C03" w:rsidRDefault="00707C03" w:rsidP="00707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Shift/Tech</w:t>
            </w:r>
          </w:p>
          <w:p w:rsidR="007E300B" w:rsidRDefault="007E300B" w:rsidP="00707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8" w:type="dxa"/>
          </w:tcPr>
          <w:p w:rsidR="007E300B" w:rsidRDefault="007E300B" w:rsidP="0049516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707C03" w:rsidRDefault="00707C03" w:rsidP="0049516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to change shift/tech.</w:t>
            </w:r>
          </w:p>
        </w:tc>
      </w:tr>
    </w:tbl>
    <w:p w:rsidR="00684A60" w:rsidRPr="00C71F5A" w:rsidRDefault="00684A60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684A60" w:rsidRPr="00C71F5A" w:rsidRDefault="00684A60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E539F9" w:rsidRPr="00C71F5A" w:rsidRDefault="00E539F9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E539F9" w:rsidRDefault="003912EE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002D32" w:rsidRDefault="00002D32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:rsidR="00002D32" w:rsidRPr="00002D32" w:rsidRDefault="00002D32" w:rsidP="00C71F5A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 w:rsidRPr="00002D32">
        <w:rPr>
          <w:rFonts w:ascii="Arial" w:hAnsi="Arial" w:cs="Arial"/>
          <w:kern w:val="0"/>
          <w:sz w:val="22"/>
          <w:szCs w:val="22"/>
        </w:rPr>
        <w:t>AABB Standards for Blood Banks and Transfusion Services, Current Edition</w:t>
      </w:r>
    </w:p>
    <w:p w:rsidR="003912EE" w:rsidRPr="003912EE" w:rsidRDefault="00C541BC" w:rsidP="00002D32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User’s Guide, Mysis Laboratory</w:t>
      </w:r>
    </w:p>
    <w:sectPr w:rsidR="003912EE" w:rsidRPr="003912EE" w:rsidSect="00C71F5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B6" w:rsidRDefault="009A26B6" w:rsidP="00E539F9">
      <w:r>
        <w:separator/>
      </w:r>
    </w:p>
  </w:endnote>
  <w:endnote w:type="continuationSeparator" w:id="0">
    <w:p w:rsidR="009A26B6" w:rsidRDefault="009A26B6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62" w:rsidRDefault="00A24A62" w:rsidP="0006330C">
    <w:pPr>
      <w:pStyle w:val="Footer"/>
    </w:pPr>
    <w:r>
      <w:t>Transfusion Services Laboratory</w:t>
    </w:r>
  </w:p>
  <w:p w:rsidR="00A24A62" w:rsidRDefault="00A24A62" w:rsidP="0006330C">
    <w:pPr>
      <w:pStyle w:val="Footer"/>
    </w:pPr>
    <w:r>
      <w:t>Harborview Medical Center, 325 Ninth Ave.  Seattle, WA 98104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612AA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4612AA">
      <w:rPr>
        <w:b/>
        <w:noProof/>
      </w:rPr>
      <w:t>2</w:t>
    </w:r>
    <w:r>
      <w:rPr>
        <w:b/>
      </w:rPr>
      <w:fldChar w:fldCharType="end"/>
    </w:r>
  </w:p>
  <w:p w:rsidR="00A24A62" w:rsidRDefault="00A24A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62" w:rsidRDefault="00A24A62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612AA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4612AA">
      <w:rPr>
        <w:b/>
        <w:noProof/>
      </w:rPr>
      <w:t>2</w:t>
    </w:r>
    <w:r>
      <w:rPr>
        <w:b/>
      </w:rPr>
      <w:fldChar w:fldCharType="end"/>
    </w:r>
  </w:p>
  <w:p w:rsidR="00A24A62" w:rsidRDefault="00A24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B6" w:rsidRDefault="009A26B6" w:rsidP="00E539F9">
      <w:r>
        <w:separator/>
      </w:r>
    </w:p>
  </w:footnote>
  <w:footnote w:type="continuationSeparator" w:id="0">
    <w:p w:rsidR="009A26B6" w:rsidRDefault="009A26B6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62" w:rsidRPr="00C008AB" w:rsidRDefault="00687CA6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Changing </w:t>
    </w:r>
    <w:r w:rsidR="004433D9">
      <w:rPr>
        <w:rFonts w:ascii="Arial" w:hAnsi="Arial" w:cs="Arial"/>
        <w:b/>
        <w:sz w:val="22"/>
        <w:szCs w:val="22"/>
      </w:rPr>
      <w:t>Blood Location in SQ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62" w:rsidRPr="00C71F5A" w:rsidRDefault="00626339" w:rsidP="00075C87">
    <w:pPr>
      <w:ind w:hanging="450"/>
      <w:jc w:val="both"/>
      <w:rPr>
        <w:rFonts w:ascii="Times New Roman" w:eastAsia="Times New Roman" w:hAnsi="Times New Roman"/>
        <w:szCs w:val="20"/>
        <w:lang w:bidi="ar-SA"/>
      </w:rPr>
    </w:pPr>
    <w:r>
      <w:rPr>
        <w:rFonts w:ascii="Verdana" w:eastAsia="Times New Roman" w:hAnsi="Verdana"/>
        <w:noProof/>
        <w:color w:val="0082D9"/>
        <w:sz w:val="17"/>
        <w:szCs w:val="17"/>
        <w:lang w:bidi="ar-SA"/>
      </w:rPr>
      <w:drawing>
        <wp:inline distT="0" distB="0" distL="0" distR="0" wp14:anchorId="79F4B77F" wp14:editId="3C306944">
          <wp:extent cx="6400800" cy="673100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4A62" w:rsidRPr="00C71F5A" w:rsidRDefault="00A24A62" w:rsidP="00C71F5A">
    <w:pPr>
      <w:jc w:val="both"/>
      <w:rPr>
        <w:rFonts w:ascii="Times New Roman" w:eastAsia="Times New Roman" w:hAnsi="Times New Roman"/>
        <w:szCs w:val="20"/>
        <w:lang w:bidi="ar-SA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A24A62" w:rsidRPr="00B574CF" w:rsidTr="00C541BC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4A62" w:rsidRPr="00075C87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075C87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University of Washington, </w:t>
          </w:r>
        </w:p>
        <w:p w:rsidR="00A24A62" w:rsidRPr="00075C87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075C87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Harborview Medical Center</w:t>
          </w:r>
        </w:p>
        <w:p w:rsidR="00A24A62" w:rsidRPr="00075C87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075C87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325 9</w:t>
          </w:r>
          <w:r w:rsidRPr="00075C87">
            <w:rPr>
              <w:rFonts w:ascii="Arial" w:eastAsia="Times New Roman" w:hAnsi="Arial" w:cs="Arial"/>
              <w:b/>
              <w:sz w:val="22"/>
              <w:szCs w:val="22"/>
              <w:vertAlign w:val="superscript"/>
              <w:lang w:bidi="ar-SA"/>
            </w:rPr>
            <w:t>th</w:t>
          </w:r>
          <w:r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 Ave. Seattle, WA, </w:t>
          </w:r>
          <w:r w:rsidRPr="00075C87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98104</w:t>
          </w:r>
        </w:p>
        <w:p w:rsidR="00A24A62" w:rsidRPr="00075C87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075C87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Transfusion Services Laboratory</w:t>
          </w:r>
        </w:p>
        <w:p w:rsidR="00A24A62" w:rsidRPr="00075C87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075C87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24A62" w:rsidRPr="00075C87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  <w:r w:rsidRPr="00075C87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Original Effective Date:</w:t>
          </w:r>
        </w:p>
        <w:p w:rsidR="00A24A62" w:rsidRPr="00075C87" w:rsidRDefault="00A24A62" w:rsidP="00075C87">
          <w:pPr>
            <w:jc w:val="both"/>
            <w:rPr>
              <w:rFonts w:ascii="Arial" w:eastAsia="Times New Roman" w:hAnsi="Arial" w:cs="Arial"/>
              <w:lang w:bidi="ar-SA"/>
            </w:rPr>
          </w:pPr>
          <w:r w:rsidRPr="00075C87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 </w:t>
          </w:r>
          <w:r w:rsidR="00C7018A">
            <w:rPr>
              <w:rFonts w:ascii="Arial" w:eastAsia="Times New Roman" w:hAnsi="Arial" w:cs="Arial"/>
              <w:sz w:val="22"/>
              <w:szCs w:val="22"/>
              <w:lang w:bidi="ar-SA"/>
            </w:rPr>
            <w:t>January 15</w:t>
          </w:r>
          <w:r w:rsidR="00C7018A" w:rsidRPr="00C7018A">
            <w:rPr>
              <w:rFonts w:ascii="Arial" w:eastAsia="Times New Roman" w:hAnsi="Arial" w:cs="Arial"/>
              <w:sz w:val="22"/>
              <w:szCs w:val="22"/>
              <w:vertAlign w:val="superscript"/>
              <w:lang w:bidi="ar-SA"/>
            </w:rPr>
            <w:t>th</w:t>
          </w:r>
          <w:r w:rsidR="00C7018A">
            <w:rPr>
              <w:rFonts w:ascii="Arial" w:eastAsia="Times New Roman" w:hAnsi="Arial" w:cs="Arial"/>
              <w:sz w:val="22"/>
              <w:szCs w:val="22"/>
              <w:lang w:bidi="ar-SA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A24A62" w:rsidRPr="00075C87" w:rsidRDefault="00A24A62" w:rsidP="00C71F5A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 w:rsidRPr="00075C87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Number: </w:t>
          </w:r>
        </w:p>
        <w:p w:rsidR="00A24A62" w:rsidRPr="00EA06D8" w:rsidRDefault="00C7018A" w:rsidP="00C71F5A">
          <w:pPr>
            <w:jc w:val="both"/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</w:pPr>
          <w:r>
            <w:rPr>
              <w:rFonts w:ascii="Arial" w:eastAsia="Times New Roman" w:hAnsi="Arial" w:cs="Arial"/>
              <w:b/>
              <w:sz w:val="22"/>
              <w:szCs w:val="22"/>
              <w:highlight w:val="yellow"/>
              <w:lang w:bidi="ar-SA"/>
            </w:rPr>
            <w:t>5825</w:t>
          </w:r>
          <w:r w:rsidR="004433D9" w:rsidRPr="004433D9">
            <w:rPr>
              <w:rFonts w:ascii="Arial" w:eastAsia="Times New Roman" w:hAnsi="Arial" w:cs="Arial"/>
              <w:b/>
              <w:sz w:val="22"/>
              <w:szCs w:val="22"/>
              <w:highlight w:val="yellow"/>
              <w:lang w:bidi="ar-SA"/>
            </w:rPr>
            <w:t>-</w:t>
          </w:r>
          <w:r w:rsidR="00C83128">
            <w:rPr>
              <w:rFonts w:ascii="Arial" w:eastAsia="Times New Roman" w:hAnsi="Arial" w:cs="Arial"/>
              <w:b/>
              <w:sz w:val="22"/>
              <w:szCs w:val="22"/>
              <w:highlight w:val="yellow"/>
              <w:lang w:bidi="ar-SA"/>
            </w:rPr>
            <w:t xml:space="preserve"> </w:t>
          </w:r>
          <w:r w:rsidR="004433D9" w:rsidRPr="004433D9">
            <w:rPr>
              <w:rFonts w:ascii="Arial" w:eastAsia="Times New Roman" w:hAnsi="Arial" w:cs="Arial"/>
              <w:b/>
              <w:sz w:val="22"/>
              <w:szCs w:val="22"/>
              <w:highlight w:val="yellow"/>
              <w:lang w:bidi="ar-SA"/>
            </w:rPr>
            <w:t>1</w:t>
          </w:r>
        </w:p>
      </w:tc>
    </w:tr>
    <w:tr w:rsidR="00A24A62" w:rsidRPr="00B574CF" w:rsidTr="00C541BC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24A62" w:rsidRPr="00075C87" w:rsidRDefault="00A24A62" w:rsidP="00C71F5A">
          <w:pPr>
            <w:rPr>
              <w:rFonts w:ascii="Arial" w:eastAsia="Times New Roman" w:hAnsi="Arial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24A62" w:rsidRPr="00075C87" w:rsidRDefault="00A24A62" w:rsidP="00C71F5A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 w:rsidRPr="00075C87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Revision Effective Date:</w:t>
          </w:r>
        </w:p>
        <w:p w:rsidR="00A24A62" w:rsidRPr="00FB3E14" w:rsidRDefault="00A24A62" w:rsidP="00C71F5A">
          <w:pPr>
            <w:jc w:val="both"/>
            <w:rPr>
              <w:rFonts w:ascii="Arial" w:eastAsia="Times New Roman" w:hAnsi="Arial" w:cs="Arial"/>
              <w:lang w:bidi="ar-SA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24A62" w:rsidRPr="00075C87" w:rsidRDefault="00A24A62" w:rsidP="00C71F5A">
          <w:pPr>
            <w:jc w:val="both"/>
            <w:rPr>
              <w:rFonts w:ascii="Arial" w:eastAsia="Times New Roman" w:hAnsi="Arial" w:cs="Arial"/>
              <w:lang w:bidi="ar-SA"/>
            </w:rPr>
          </w:pPr>
          <w:r w:rsidRPr="00075C87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Pages: </w:t>
          </w:r>
          <w:r>
            <w:rPr>
              <w:rFonts w:ascii="Arial" w:eastAsia="Times New Roman" w:hAnsi="Arial" w:cs="Arial"/>
              <w:sz w:val="22"/>
              <w:szCs w:val="22"/>
              <w:lang w:bidi="ar-SA"/>
            </w:rPr>
            <w:t>3</w:t>
          </w:r>
        </w:p>
      </w:tc>
    </w:tr>
    <w:tr w:rsidR="00A24A62" w:rsidRPr="00B574CF" w:rsidTr="00C541BC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A24A62" w:rsidRPr="00075C87" w:rsidRDefault="00A24A62" w:rsidP="00687CA6">
          <w:pPr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</w:pPr>
          <w:r w:rsidRPr="00075C87"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  <w:t xml:space="preserve">TITLE:  </w:t>
          </w:r>
          <w:r w:rsidR="00687CA6"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  <w:t xml:space="preserve">Changing </w:t>
          </w:r>
          <w:r w:rsidRPr="00075C87"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  <w:t xml:space="preserve">Blood </w:t>
          </w:r>
          <w:r w:rsidR="004433D9"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  <w:t xml:space="preserve">Location </w:t>
          </w:r>
          <w:r w:rsidR="00687CA6"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  <w:t xml:space="preserve"> </w:t>
          </w:r>
          <w:r>
            <w:rPr>
              <w:rFonts w:ascii="Arial" w:eastAsia="Times New Roman" w:hAnsi="Arial" w:cs="Arial"/>
              <w:b/>
              <w:sz w:val="28"/>
              <w:szCs w:val="20"/>
              <w:lang w:bidi="ar-SA"/>
            </w:rPr>
            <w:t>in Sunquest</w:t>
          </w:r>
        </w:p>
      </w:tc>
    </w:tr>
  </w:tbl>
  <w:p w:rsidR="00A24A62" w:rsidRDefault="00A24A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656"/>
    <w:multiLevelType w:val="hybridMultilevel"/>
    <w:tmpl w:val="14A09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C71D9"/>
    <w:multiLevelType w:val="hybridMultilevel"/>
    <w:tmpl w:val="EAB8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0A34684"/>
    <w:multiLevelType w:val="hybridMultilevel"/>
    <w:tmpl w:val="38904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123296"/>
    <w:multiLevelType w:val="hybridMultilevel"/>
    <w:tmpl w:val="A23C6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2DDF"/>
    <w:multiLevelType w:val="hybridMultilevel"/>
    <w:tmpl w:val="18446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0A53C4"/>
    <w:multiLevelType w:val="hybridMultilevel"/>
    <w:tmpl w:val="74DC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F3E18"/>
    <w:multiLevelType w:val="hybridMultilevel"/>
    <w:tmpl w:val="ACE43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B5203"/>
    <w:multiLevelType w:val="hybridMultilevel"/>
    <w:tmpl w:val="F66A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C069D"/>
    <w:multiLevelType w:val="hybridMultilevel"/>
    <w:tmpl w:val="92205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6"/>
  </w:num>
  <w:num w:numId="4">
    <w:abstractNumId w:val="37"/>
  </w:num>
  <w:num w:numId="5">
    <w:abstractNumId w:val="41"/>
  </w:num>
  <w:num w:numId="6">
    <w:abstractNumId w:val="22"/>
  </w:num>
  <w:num w:numId="7">
    <w:abstractNumId w:val="23"/>
  </w:num>
  <w:num w:numId="8">
    <w:abstractNumId w:val="39"/>
  </w:num>
  <w:num w:numId="9">
    <w:abstractNumId w:val="33"/>
  </w:num>
  <w:num w:numId="10">
    <w:abstractNumId w:val="19"/>
  </w:num>
  <w:num w:numId="11">
    <w:abstractNumId w:val="4"/>
  </w:num>
  <w:num w:numId="12">
    <w:abstractNumId w:val="15"/>
  </w:num>
  <w:num w:numId="13">
    <w:abstractNumId w:val="20"/>
  </w:num>
  <w:num w:numId="14">
    <w:abstractNumId w:val="38"/>
  </w:num>
  <w:num w:numId="15">
    <w:abstractNumId w:val="17"/>
  </w:num>
  <w:num w:numId="16">
    <w:abstractNumId w:val="36"/>
  </w:num>
  <w:num w:numId="17">
    <w:abstractNumId w:val="12"/>
  </w:num>
  <w:num w:numId="18">
    <w:abstractNumId w:val="3"/>
  </w:num>
  <w:num w:numId="19">
    <w:abstractNumId w:val="24"/>
  </w:num>
  <w:num w:numId="20">
    <w:abstractNumId w:val="31"/>
  </w:num>
  <w:num w:numId="21">
    <w:abstractNumId w:val="6"/>
  </w:num>
  <w:num w:numId="22">
    <w:abstractNumId w:val="10"/>
  </w:num>
  <w:num w:numId="23">
    <w:abstractNumId w:val="1"/>
  </w:num>
  <w:num w:numId="24">
    <w:abstractNumId w:val="40"/>
  </w:num>
  <w:num w:numId="25">
    <w:abstractNumId w:val="21"/>
  </w:num>
  <w:num w:numId="26">
    <w:abstractNumId w:val="9"/>
  </w:num>
  <w:num w:numId="27">
    <w:abstractNumId w:val="18"/>
  </w:num>
  <w:num w:numId="28">
    <w:abstractNumId w:val="13"/>
  </w:num>
  <w:num w:numId="29">
    <w:abstractNumId w:val="14"/>
  </w:num>
  <w:num w:numId="30">
    <w:abstractNumId w:val="5"/>
  </w:num>
  <w:num w:numId="31">
    <w:abstractNumId w:val="27"/>
  </w:num>
  <w:num w:numId="32">
    <w:abstractNumId w:val="29"/>
  </w:num>
  <w:num w:numId="33">
    <w:abstractNumId w:val="35"/>
  </w:num>
  <w:num w:numId="34">
    <w:abstractNumId w:val="25"/>
  </w:num>
  <w:num w:numId="35">
    <w:abstractNumId w:val="8"/>
  </w:num>
  <w:num w:numId="36">
    <w:abstractNumId w:val="28"/>
  </w:num>
  <w:num w:numId="37">
    <w:abstractNumId w:val="7"/>
  </w:num>
  <w:num w:numId="38">
    <w:abstractNumId w:val="34"/>
  </w:num>
  <w:num w:numId="39">
    <w:abstractNumId w:val="2"/>
  </w:num>
  <w:num w:numId="40">
    <w:abstractNumId w:val="16"/>
  </w:num>
  <w:num w:numId="41">
    <w:abstractNumId w:val="3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02D32"/>
    <w:rsid w:val="0003006C"/>
    <w:rsid w:val="00042196"/>
    <w:rsid w:val="00057968"/>
    <w:rsid w:val="0006330C"/>
    <w:rsid w:val="000644BB"/>
    <w:rsid w:val="00075C87"/>
    <w:rsid w:val="00082AAA"/>
    <w:rsid w:val="000A3F27"/>
    <w:rsid w:val="000D61D0"/>
    <w:rsid w:val="000E2438"/>
    <w:rsid w:val="000E2BD9"/>
    <w:rsid w:val="000F6254"/>
    <w:rsid w:val="001626D4"/>
    <w:rsid w:val="00165B3B"/>
    <w:rsid w:val="001810FE"/>
    <w:rsid w:val="001A5AE0"/>
    <w:rsid w:val="001B010E"/>
    <w:rsid w:val="001B6274"/>
    <w:rsid w:val="001C1A58"/>
    <w:rsid w:val="001D3478"/>
    <w:rsid w:val="001F008B"/>
    <w:rsid w:val="001F0DD8"/>
    <w:rsid w:val="00230788"/>
    <w:rsid w:val="00230B8B"/>
    <w:rsid w:val="00231AA3"/>
    <w:rsid w:val="00235054"/>
    <w:rsid w:val="002359B1"/>
    <w:rsid w:val="00247DFF"/>
    <w:rsid w:val="002509DC"/>
    <w:rsid w:val="002560DF"/>
    <w:rsid w:val="00257F28"/>
    <w:rsid w:val="00265E94"/>
    <w:rsid w:val="00277C3C"/>
    <w:rsid w:val="00282F47"/>
    <w:rsid w:val="0028748B"/>
    <w:rsid w:val="00290707"/>
    <w:rsid w:val="002975BE"/>
    <w:rsid w:val="002E093D"/>
    <w:rsid w:val="002F6978"/>
    <w:rsid w:val="003054B1"/>
    <w:rsid w:val="003260AA"/>
    <w:rsid w:val="00341538"/>
    <w:rsid w:val="0035411D"/>
    <w:rsid w:val="003912EE"/>
    <w:rsid w:val="003B0CA8"/>
    <w:rsid w:val="003C23C5"/>
    <w:rsid w:val="003E7609"/>
    <w:rsid w:val="00403EE6"/>
    <w:rsid w:val="0040504C"/>
    <w:rsid w:val="004433D9"/>
    <w:rsid w:val="004612AA"/>
    <w:rsid w:val="0046398A"/>
    <w:rsid w:val="004772D0"/>
    <w:rsid w:val="00480B23"/>
    <w:rsid w:val="00490E5B"/>
    <w:rsid w:val="00495167"/>
    <w:rsid w:val="004B5804"/>
    <w:rsid w:val="004D0823"/>
    <w:rsid w:val="00536F17"/>
    <w:rsid w:val="00560CA9"/>
    <w:rsid w:val="00591718"/>
    <w:rsid w:val="005A629A"/>
    <w:rsid w:val="005E7418"/>
    <w:rsid w:val="005F197C"/>
    <w:rsid w:val="005F679D"/>
    <w:rsid w:val="00603F7B"/>
    <w:rsid w:val="00626339"/>
    <w:rsid w:val="00645E85"/>
    <w:rsid w:val="0067128E"/>
    <w:rsid w:val="00680F8C"/>
    <w:rsid w:val="00684A60"/>
    <w:rsid w:val="00687CA6"/>
    <w:rsid w:val="006A7406"/>
    <w:rsid w:val="006C0162"/>
    <w:rsid w:val="006D428D"/>
    <w:rsid w:val="006F1B83"/>
    <w:rsid w:val="006F4D71"/>
    <w:rsid w:val="006F6704"/>
    <w:rsid w:val="0070458C"/>
    <w:rsid w:val="00707C03"/>
    <w:rsid w:val="00716F9D"/>
    <w:rsid w:val="007239D8"/>
    <w:rsid w:val="007570E4"/>
    <w:rsid w:val="00780974"/>
    <w:rsid w:val="00784BEC"/>
    <w:rsid w:val="007870DD"/>
    <w:rsid w:val="00796262"/>
    <w:rsid w:val="007A7BDE"/>
    <w:rsid w:val="007D488A"/>
    <w:rsid w:val="007E131A"/>
    <w:rsid w:val="007E300B"/>
    <w:rsid w:val="007E7F28"/>
    <w:rsid w:val="00807373"/>
    <w:rsid w:val="008079E6"/>
    <w:rsid w:val="0083386C"/>
    <w:rsid w:val="00846D02"/>
    <w:rsid w:val="00893992"/>
    <w:rsid w:val="00895EDF"/>
    <w:rsid w:val="008B110F"/>
    <w:rsid w:val="008F4A86"/>
    <w:rsid w:val="00930B15"/>
    <w:rsid w:val="009346D7"/>
    <w:rsid w:val="00956E87"/>
    <w:rsid w:val="00962215"/>
    <w:rsid w:val="00991FA5"/>
    <w:rsid w:val="00996B12"/>
    <w:rsid w:val="009A26B6"/>
    <w:rsid w:val="009A7473"/>
    <w:rsid w:val="009C5785"/>
    <w:rsid w:val="009F2786"/>
    <w:rsid w:val="00A110D1"/>
    <w:rsid w:val="00A134F7"/>
    <w:rsid w:val="00A13BBC"/>
    <w:rsid w:val="00A20BC1"/>
    <w:rsid w:val="00A24A62"/>
    <w:rsid w:val="00A3117D"/>
    <w:rsid w:val="00A533EB"/>
    <w:rsid w:val="00A93A1A"/>
    <w:rsid w:val="00A95B77"/>
    <w:rsid w:val="00AE74E5"/>
    <w:rsid w:val="00AF2B7D"/>
    <w:rsid w:val="00B00DD8"/>
    <w:rsid w:val="00B37AB8"/>
    <w:rsid w:val="00B44706"/>
    <w:rsid w:val="00B467D6"/>
    <w:rsid w:val="00B47170"/>
    <w:rsid w:val="00B50027"/>
    <w:rsid w:val="00B539D9"/>
    <w:rsid w:val="00B574CF"/>
    <w:rsid w:val="00B72630"/>
    <w:rsid w:val="00B94FE2"/>
    <w:rsid w:val="00B972E0"/>
    <w:rsid w:val="00BA40AB"/>
    <w:rsid w:val="00BC68FF"/>
    <w:rsid w:val="00BD661F"/>
    <w:rsid w:val="00BE4A51"/>
    <w:rsid w:val="00BF7156"/>
    <w:rsid w:val="00BF7CCF"/>
    <w:rsid w:val="00C008AB"/>
    <w:rsid w:val="00C01713"/>
    <w:rsid w:val="00C039E9"/>
    <w:rsid w:val="00C10F26"/>
    <w:rsid w:val="00C11E16"/>
    <w:rsid w:val="00C447BA"/>
    <w:rsid w:val="00C541BC"/>
    <w:rsid w:val="00C62327"/>
    <w:rsid w:val="00C64821"/>
    <w:rsid w:val="00C6587F"/>
    <w:rsid w:val="00C67713"/>
    <w:rsid w:val="00C7018A"/>
    <w:rsid w:val="00C71F5A"/>
    <w:rsid w:val="00C74500"/>
    <w:rsid w:val="00C83128"/>
    <w:rsid w:val="00CE12BC"/>
    <w:rsid w:val="00CF26C6"/>
    <w:rsid w:val="00D0273C"/>
    <w:rsid w:val="00D0508D"/>
    <w:rsid w:val="00D0540E"/>
    <w:rsid w:val="00D12039"/>
    <w:rsid w:val="00D22467"/>
    <w:rsid w:val="00D35071"/>
    <w:rsid w:val="00D44497"/>
    <w:rsid w:val="00D56877"/>
    <w:rsid w:val="00D63CA6"/>
    <w:rsid w:val="00D84E8B"/>
    <w:rsid w:val="00D87260"/>
    <w:rsid w:val="00DA6A78"/>
    <w:rsid w:val="00DB4733"/>
    <w:rsid w:val="00DB6840"/>
    <w:rsid w:val="00DC02B5"/>
    <w:rsid w:val="00DF09FE"/>
    <w:rsid w:val="00E2710B"/>
    <w:rsid w:val="00E539F9"/>
    <w:rsid w:val="00E67C5E"/>
    <w:rsid w:val="00EA06D8"/>
    <w:rsid w:val="00EA65AD"/>
    <w:rsid w:val="00ED3771"/>
    <w:rsid w:val="00ED779E"/>
    <w:rsid w:val="00EE2A0E"/>
    <w:rsid w:val="00F01873"/>
    <w:rsid w:val="00F05D92"/>
    <w:rsid w:val="00F253A9"/>
    <w:rsid w:val="00F34596"/>
    <w:rsid w:val="00F521EE"/>
    <w:rsid w:val="00F53E43"/>
    <w:rsid w:val="00F57092"/>
    <w:rsid w:val="00F6240F"/>
    <w:rsid w:val="00F83AA7"/>
    <w:rsid w:val="00F86E78"/>
    <w:rsid w:val="00F8709B"/>
    <w:rsid w:val="00F91CBB"/>
    <w:rsid w:val="00FB00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1583</CharactersWithSpaces>
  <SharedDoc>false</SharedDoc>
  <HLinks>
    <vt:vector size="12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6967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Gary, Roxann</dc:creator>
  <cp:lastModifiedBy>Sen, Nina</cp:lastModifiedBy>
  <cp:revision>2</cp:revision>
  <cp:lastPrinted>2014-12-31T00:17:00Z</cp:lastPrinted>
  <dcterms:created xsi:type="dcterms:W3CDTF">2015-01-01T00:53:00Z</dcterms:created>
  <dcterms:modified xsi:type="dcterms:W3CDTF">2015-01-01T00:53:00Z</dcterms:modified>
</cp:coreProperties>
</file>