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645" w:rsidRDefault="00A76645" w:rsidP="0020017D">
      <w:pPr>
        <w:jc w:val="center"/>
        <w:rPr>
          <w:b/>
          <w:sz w:val="28"/>
          <w:szCs w:val="28"/>
        </w:rPr>
      </w:pPr>
      <w:r w:rsidRPr="0020017D">
        <w:rPr>
          <w:b/>
          <w:i/>
          <w:sz w:val="32"/>
          <w:szCs w:val="28"/>
          <w:u w:val="single"/>
        </w:rPr>
        <w:t>PATHOLOGY &amp; LABORATORY MEDICINE SERVICE LINE</w:t>
      </w:r>
      <w:r w:rsidRPr="0020017D">
        <w:rPr>
          <w:b/>
          <w:i/>
          <w:sz w:val="32"/>
          <w:szCs w:val="28"/>
          <w:u w:val="single"/>
        </w:rPr>
        <w:br/>
        <w:t>HINES CHEMICAL INVENTORY REVIEW</w:t>
      </w:r>
      <w:r w:rsidR="0020017D" w:rsidRPr="0020017D">
        <w:rPr>
          <w:b/>
          <w:i/>
          <w:sz w:val="32"/>
          <w:szCs w:val="28"/>
          <w:u w:val="single"/>
        </w:rPr>
        <w:t xml:space="preserve"> 2015</w:t>
      </w:r>
      <w:bookmarkStart w:id="0" w:name="_GoBack"/>
      <w:bookmarkEnd w:id="0"/>
    </w:p>
    <w:p w:rsidR="00A76645" w:rsidRPr="0020017D" w:rsidRDefault="00A76645">
      <w:pPr>
        <w:rPr>
          <w:sz w:val="28"/>
          <w:szCs w:val="24"/>
        </w:rPr>
      </w:pPr>
      <w:r w:rsidRPr="0020017D">
        <w:rPr>
          <w:sz w:val="28"/>
          <w:szCs w:val="24"/>
        </w:rPr>
        <w:t>The chemical inventory is a list of hazardous materials used in PLMS. Each section of PLMS is required to have documentation that each of the hazardous materials located in that section has been evaluated for the hazards as required by OSHA and CAP. All employees are asked to review the chemical inventory for the area in which they work.</w:t>
      </w:r>
    </w:p>
    <w:p w:rsidR="00A76645" w:rsidRDefault="00A76645">
      <w:pPr>
        <w:rPr>
          <w:b/>
          <w:sz w:val="28"/>
          <w:szCs w:val="28"/>
        </w:rPr>
      </w:pPr>
      <w:r w:rsidRPr="00A76645">
        <w:rPr>
          <w:b/>
          <w:noProof/>
          <w:sz w:val="28"/>
          <w:szCs w:val="28"/>
        </w:rPr>
        <mc:AlternateContent>
          <mc:Choice Requires="wps">
            <w:drawing>
              <wp:anchor distT="0" distB="0" distL="114300" distR="114300" simplePos="0" relativeHeight="251659264" behindDoc="0" locked="0" layoutInCell="1" allowOverlap="1" wp14:anchorId="1B12BE83" wp14:editId="392373B8">
                <wp:simplePos x="0" y="0"/>
                <wp:positionH relativeFrom="column">
                  <wp:posOffset>-9525</wp:posOffset>
                </wp:positionH>
                <wp:positionV relativeFrom="paragraph">
                  <wp:posOffset>269875</wp:posOffset>
                </wp:positionV>
                <wp:extent cx="5810250" cy="1200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200150"/>
                        </a:xfrm>
                        <a:prstGeom prst="rect">
                          <a:avLst/>
                        </a:prstGeom>
                        <a:solidFill>
                          <a:srgbClr val="FFFFFF"/>
                        </a:solidFill>
                        <a:ln w="9525">
                          <a:solidFill>
                            <a:srgbClr val="000000"/>
                          </a:solidFill>
                          <a:miter lim="800000"/>
                          <a:headEnd/>
                          <a:tailEnd/>
                        </a:ln>
                      </wps:spPr>
                      <wps:txbx>
                        <w:txbxContent>
                          <w:p w:rsidR="00A76645" w:rsidRPr="0020017D" w:rsidRDefault="00D6630A" w:rsidP="00D6630A">
                            <w:pPr>
                              <w:jc w:val="center"/>
                              <w:rPr>
                                <w:b/>
                                <w:sz w:val="28"/>
                              </w:rPr>
                            </w:pPr>
                            <w:r w:rsidRPr="0020017D">
                              <w:rPr>
                                <w:b/>
                                <w:sz w:val="28"/>
                                <w:highlight w:val="yellow"/>
                              </w:rPr>
                              <w:t>***</w:t>
                            </w:r>
                            <w:r w:rsidR="00A76645" w:rsidRPr="0020017D">
                              <w:rPr>
                                <w:b/>
                                <w:sz w:val="28"/>
                                <w:highlight w:val="yellow"/>
                              </w:rPr>
                              <w:t>I have reviewed the chemical  inventory in my section and understand that each item has been evaluated by the chemical name, manufacturer, CAS number, physical state, MSDS expiration date, NFPA rating, type of hazard (s), target</w:t>
                            </w:r>
                            <w:r w:rsidRPr="0020017D">
                              <w:rPr>
                                <w:b/>
                                <w:sz w:val="28"/>
                                <w:highlight w:val="yellow"/>
                              </w:rPr>
                              <w:t xml:space="preserve"> organ hazard (s) and first aid.***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21.25pt;width:457.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">
                <v:textbox>
                  <w:txbxContent>
                    <w:p w:rsidR="00A76645" w:rsidRPr="0020017D" w:rsidRDefault="00D6630A" w:rsidP="00D6630A">
                      <w:pPr>
                        <w:jc w:val="center"/>
                        <w:rPr>
                          <w:b/>
                          <w:sz w:val="28"/>
                        </w:rPr>
                      </w:pPr>
                      <w:r w:rsidRPr="0020017D">
                        <w:rPr>
                          <w:b/>
                          <w:sz w:val="28"/>
                          <w:highlight w:val="yellow"/>
                        </w:rPr>
                        <w:t>***</w:t>
                      </w:r>
                      <w:r w:rsidR="00A76645" w:rsidRPr="0020017D">
                        <w:rPr>
                          <w:b/>
                          <w:sz w:val="28"/>
                          <w:highlight w:val="yellow"/>
                        </w:rPr>
                        <w:t>I have reviewed the chemical  inventory in my section and understand that each item has been evaluated by the chemical name, manufacturer, CAS number, physical state, MSDS expiration date, NFPA rating, type of hazard (s), target</w:t>
                      </w:r>
                      <w:r w:rsidRPr="0020017D">
                        <w:rPr>
                          <w:b/>
                          <w:sz w:val="28"/>
                          <w:highlight w:val="yellow"/>
                        </w:rPr>
                        <w:t xml:space="preserve"> organ hazard (s) and first aid.***</w:t>
                      </w:r>
                    </w:p>
                  </w:txbxContent>
                </v:textbox>
              </v:shape>
            </w:pict>
          </mc:Fallback>
        </mc:AlternateContent>
      </w:r>
    </w:p>
    <w:p w:rsidR="00A76645" w:rsidRDefault="00A76645" w:rsidP="00A76645"/>
    <w:sectPr w:rsidR="00A76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645"/>
    <w:rsid w:val="000D21D8"/>
    <w:rsid w:val="0020017D"/>
    <w:rsid w:val="00652C6C"/>
    <w:rsid w:val="00A76645"/>
    <w:rsid w:val="00BF4032"/>
    <w:rsid w:val="00D6630A"/>
    <w:rsid w:val="00F8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645"/>
    <w:rPr>
      <w:rFonts w:ascii="Tahoma" w:hAnsi="Tahoma" w:cs="Tahoma"/>
      <w:sz w:val="16"/>
      <w:szCs w:val="16"/>
    </w:rPr>
  </w:style>
  <w:style w:type="table" w:styleId="TableGrid">
    <w:name w:val="Table Grid"/>
    <w:basedOn w:val="TableNormal"/>
    <w:uiPriority w:val="59"/>
    <w:rsid w:val="00A76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645"/>
    <w:rPr>
      <w:rFonts w:ascii="Tahoma" w:hAnsi="Tahoma" w:cs="Tahoma"/>
      <w:sz w:val="16"/>
      <w:szCs w:val="16"/>
    </w:rPr>
  </w:style>
  <w:style w:type="table" w:styleId="TableGrid">
    <w:name w:val="Table Grid"/>
    <w:basedOn w:val="TableNormal"/>
    <w:uiPriority w:val="59"/>
    <w:rsid w:val="00A76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Kamens, Kristi</dc:creator>
  <cp:lastModifiedBy>Department of Veterans Affairs</cp:lastModifiedBy>
  <cp:revision>3</cp:revision>
  <dcterms:created xsi:type="dcterms:W3CDTF">2015-10-02T16:26:00Z</dcterms:created>
  <dcterms:modified xsi:type="dcterms:W3CDTF">2015-10-02T16:29:00Z</dcterms:modified>
</cp:coreProperties>
</file>