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3E0" w:rsidRPr="005063E0" w:rsidRDefault="005063E0" w:rsidP="00506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63E0" w:rsidRPr="005063E0" w:rsidRDefault="005063E0" w:rsidP="005063E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:rsidR="005063E0" w:rsidRPr="00EB78CB" w:rsidRDefault="005063E0" w:rsidP="005063E0">
      <w:pPr>
        <w:autoSpaceDE w:val="0"/>
        <w:autoSpaceDN w:val="0"/>
        <w:adjustRightInd w:val="0"/>
        <w:spacing w:after="0" w:line="240" w:lineRule="auto"/>
        <w:rPr>
          <w:rFonts w:ascii="Verdana" w:hAnsi="Verdana" w:cs="Times New Roman"/>
          <w:color w:val="000000"/>
          <w:sz w:val="20"/>
          <w:szCs w:val="20"/>
        </w:rPr>
      </w:pPr>
      <w:r w:rsidRPr="00EB78CB">
        <w:rPr>
          <w:rFonts w:ascii="Verdana" w:hAnsi="Verdana" w:cs="Times New Roman"/>
          <w:b/>
          <w:bCs/>
          <w:color w:val="000000"/>
          <w:sz w:val="20"/>
          <w:szCs w:val="20"/>
        </w:rPr>
        <w:t xml:space="preserve">Product Name: SANI-CLOTH PLUS GERMICIDAL DISPOSABLE CLOTH </w:t>
      </w:r>
    </w:p>
    <w:p w:rsidR="007775BA" w:rsidRPr="00EB78CB" w:rsidRDefault="007775BA" w:rsidP="005063E0">
      <w:pPr>
        <w:pStyle w:val="Heading1"/>
        <w:ind w:left="720" w:hanging="720"/>
        <w:rPr>
          <w:rFonts w:ascii="Verdana" w:hAnsi="Verdana"/>
          <w:b/>
          <w:bCs/>
          <w:color w:val="000000"/>
          <w:sz w:val="23"/>
          <w:szCs w:val="23"/>
        </w:rPr>
      </w:pPr>
    </w:p>
    <w:p w:rsidR="005063E0" w:rsidRPr="00EB78CB" w:rsidRDefault="005063E0" w:rsidP="005063E0">
      <w:pPr>
        <w:pStyle w:val="Heading1"/>
        <w:ind w:left="720" w:hanging="720"/>
        <w:rPr>
          <w:rFonts w:ascii="Verdana" w:hAnsi="Verdana"/>
          <w:color w:val="000000"/>
          <w:sz w:val="23"/>
          <w:szCs w:val="23"/>
        </w:rPr>
      </w:pPr>
      <w:r w:rsidRPr="00EB78CB">
        <w:rPr>
          <w:rFonts w:ascii="Verdana" w:hAnsi="Verdana"/>
          <w:b/>
          <w:bCs/>
          <w:color w:val="000000"/>
          <w:sz w:val="23"/>
          <w:szCs w:val="23"/>
        </w:rPr>
        <w:t xml:space="preserve">Hazards Identification </w:t>
      </w:r>
    </w:p>
    <w:p w:rsidR="005063E0" w:rsidRPr="00EB78CB" w:rsidRDefault="005063E0" w:rsidP="005063E0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EB78CB">
        <w:rPr>
          <w:rFonts w:ascii="Verdana" w:hAnsi="Verdana"/>
          <w:b/>
          <w:bCs/>
          <w:color w:val="000000"/>
          <w:sz w:val="20"/>
          <w:szCs w:val="20"/>
        </w:rPr>
        <w:t xml:space="preserve">Emergency Overview: </w:t>
      </w:r>
      <w:r w:rsidRPr="00EB78CB">
        <w:rPr>
          <w:rFonts w:ascii="Verdana" w:hAnsi="Verdana"/>
          <w:color w:val="000000"/>
          <w:sz w:val="20"/>
          <w:szCs w:val="20"/>
        </w:rPr>
        <w:t xml:space="preserve">Combustible. Causes moderate eye irritation. </w:t>
      </w:r>
    </w:p>
    <w:p w:rsidR="005063E0" w:rsidRPr="00EB78CB" w:rsidRDefault="005063E0" w:rsidP="005063E0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EB78CB">
        <w:rPr>
          <w:rFonts w:ascii="Verdana" w:hAnsi="Verdana"/>
          <w:b/>
          <w:bCs/>
          <w:color w:val="000000"/>
          <w:sz w:val="20"/>
          <w:szCs w:val="20"/>
        </w:rPr>
        <w:t xml:space="preserve">NFPA 704 Hazard Ratings: </w:t>
      </w:r>
    </w:p>
    <w:p w:rsidR="005063E0" w:rsidRPr="00EB78CB" w:rsidRDefault="005063E0" w:rsidP="005063E0">
      <w:pPr>
        <w:pStyle w:val="Heading3"/>
        <w:spacing w:before="0" w:line="240" w:lineRule="auto"/>
        <w:rPr>
          <w:rFonts w:ascii="Verdana" w:hAnsi="Verdana"/>
          <w:b w:val="0"/>
          <w:color w:val="000000"/>
          <w:sz w:val="20"/>
          <w:szCs w:val="20"/>
        </w:rPr>
      </w:pPr>
      <w:r w:rsidRPr="00EB78CB">
        <w:rPr>
          <w:rFonts w:ascii="Verdana" w:hAnsi="Verdana"/>
          <w:b w:val="0"/>
          <w:color w:val="000000"/>
          <w:sz w:val="20"/>
          <w:szCs w:val="20"/>
        </w:rPr>
        <w:t xml:space="preserve">Flammability: 1 </w:t>
      </w:r>
    </w:p>
    <w:p w:rsidR="005063E0" w:rsidRPr="00EB78CB" w:rsidRDefault="005063E0" w:rsidP="005063E0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EB78CB">
        <w:rPr>
          <w:rFonts w:ascii="Verdana" w:hAnsi="Verdana"/>
          <w:color w:val="000000"/>
          <w:sz w:val="20"/>
          <w:szCs w:val="20"/>
        </w:rPr>
        <w:t xml:space="preserve">Health: 1 </w:t>
      </w:r>
    </w:p>
    <w:p w:rsidR="005063E0" w:rsidRPr="00EB78CB" w:rsidRDefault="005063E0" w:rsidP="005063E0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EB78CB">
        <w:rPr>
          <w:rFonts w:ascii="Verdana" w:hAnsi="Verdana"/>
          <w:color w:val="000000"/>
          <w:sz w:val="20"/>
          <w:szCs w:val="20"/>
        </w:rPr>
        <w:t xml:space="preserve">Instability (Reactivity): 0 </w:t>
      </w:r>
    </w:p>
    <w:p w:rsidR="005063E0" w:rsidRPr="00EB78CB" w:rsidRDefault="005063E0" w:rsidP="005063E0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EB78CB">
        <w:rPr>
          <w:rFonts w:ascii="Verdana" w:hAnsi="Verdana"/>
          <w:color w:val="000000"/>
          <w:sz w:val="20"/>
          <w:szCs w:val="20"/>
        </w:rPr>
        <w:t xml:space="preserve">Special: None </w:t>
      </w:r>
    </w:p>
    <w:p w:rsidR="005063E0" w:rsidRPr="00EB78CB" w:rsidRDefault="005063E0" w:rsidP="005063E0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EB78CB">
        <w:rPr>
          <w:rFonts w:ascii="Verdana" w:hAnsi="Verdana"/>
          <w:b/>
          <w:bCs/>
          <w:color w:val="000000"/>
          <w:sz w:val="20"/>
          <w:szCs w:val="20"/>
        </w:rPr>
        <w:t xml:space="preserve">Potential Health Effects: </w:t>
      </w:r>
      <w:r w:rsidRPr="00EB78CB">
        <w:rPr>
          <w:rFonts w:ascii="Verdana" w:hAnsi="Verdana"/>
          <w:color w:val="000000"/>
          <w:sz w:val="20"/>
          <w:szCs w:val="20"/>
        </w:rPr>
        <w:t xml:space="preserve">Causes moderate eye irritation. </w:t>
      </w:r>
    </w:p>
    <w:p w:rsidR="005063E0" w:rsidRPr="00EB78CB" w:rsidRDefault="005063E0" w:rsidP="005063E0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EB78CB">
        <w:rPr>
          <w:rFonts w:ascii="Verdana" w:hAnsi="Verdana"/>
          <w:b/>
          <w:bCs/>
          <w:color w:val="000000"/>
          <w:sz w:val="20"/>
          <w:szCs w:val="20"/>
        </w:rPr>
        <w:t xml:space="preserve">Eye Contact: </w:t>
      </w:r>
      <w:r w:rsidRPr="00EB78CB">
        <w:rPr>
          <w:rFonts w:ascii="Verdana" w:hAnsi="Verdana"/>
          <w:color w:val="000000"/>
          <w:sz w:val="20"/>
          <w:szCs w:val="20"/>
        </w:rPr>
        <w:t xml:space="preserve">Causes moderate eye irritation. </w:t>
      </w:r>
    </w:p>
    <w:p w:rsidR="005063E0" w:rsidRPr="00EB78CB" w:rsidRDefault="005063E0" w:rsidP="005063E0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EB78CB">
        <w:rPr>
          <w:rFonts w:ascii="Verdana" w:hAnsi="Verdana"/>
          <w:b/>
          <w:bCs/>
          <w:color w:val="000000"/>
          <w:sz w:val="20"/>
          <w:szCs w:val="20"/>
        </w:rPr>
        <w:t xml:space="preserve">Skin Contact: </w:t>
      </w:r>
      <w:r w:rsidRPr="00EB78CB">
        <w:rPr>
          <w:rFonts w:ascii="Verdana" w:hAnsi="Verdana"/>
          <w:color w:val="000000"/>
          <w:sz w:val="20"/>
          <w:szCs w:val="20"/>
        </w:rPr>
        <w:t xml:space="preserve">None expected for treated applicator. </w:t>
      </w:r>
    </w:p>
    <w:p w:rsidR="005063E0" w:rsidRPr="00EB78CB" w:rsidRDefault="005063E0" w:rsidP="005063E0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 w:rsidRPr="00EB78CB">
        <w:rPr>
          <w:rFonts w:ascii="Verdana" w:hAnsi="Verdana"/>
          <w:b/>
          <w:bCs/>
          <w:color w:val="000000"/>
          <w:sz w:val="20"/>
          <w:szCs w:val="20"/>
        </w:rPr>
        <w:t xml:space="preserve">Inhalation: </w:t>
      </w:r>
      <w:r w:rsidRPr="00EB78CB">
        <w:rPr>
          <w:rFonts w:ascii="Verdana" w:hAnsi="Verdana"/>
          <w:color w:val="000000"/>
          <w:sz w:val="20"/>
          <w:szCs w:val="20"/>
        </w:rPr>
        <w:t xml:space="preserve">Vapor concentrations above recommended exposure levels are irritating to the eyes and the respiratory tract; may cause headaches and dizziness, and other central nervous system effects. </w:t>
      </w:r>
    </w:p>
    <w:p w:rsidR="00051278" w:rsidRPr="00EB78CB" w:rsidRDefault="005063E0" w:rsidP="005063E0">
      <w:pPr>
        <w:spacing w:after="0" w:line="240" w:lineRule="auto"/>
        <w:rPr>
          <w:rFonts w:ascii="Verdana" w:hAnsi="Verdana"/>
        </w:rPr>
      </w:pPr>
      <w:r w:rsidRPr="00EB78CB">
        <w:rPr>
          <w:rFonts w:ascii="Verdana" w:hAnsi="Verdana"/>
          <w:b/>
          <w:bCs/>
          <w:color w:val="000000"/>
          <w:sz w:val="20"/>
          <w:szCs w:val="20"/>
        </w:rPr>
        <w:t xml:space="preserve">Ingestion: </w:t>
      </w:r>
      <w:r w:rsidRPr="00EB78CB">
        <w:rPr>
          <w:rFonts w:ascii="Verdana" w:hAnsi="Verdana"/>
          <w:color w:val="000000"/>
          <w:sz w:val="20"/>
          <w:szCs w:val="20"/>
        </w:rPr>
        <w:t>Unlikely route of exposure.</w:t>
      </w:r>
    </w:p>
    <w:sectPr w:rsidR="00051278" w:rsidRPr="00EB78CB" w:rsidSect="000512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063E0"/>
    <w:rsid w:val="00051278"/>
    <w:rsid w:val="005063E0"/>
    <w:rsid w:val="007775BA"/>
    <w:rsid w:val="00864284"/>
    <w:rsid w:val="00EB7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278"/>
  </w:style>
  <w:style w:type="paragraph" w:styleId="Heading1">
    <w:name w:val="heading 1"/>
    <w:basedOn w:val="Default"/>
    <w:next w:val="Default"/>
    <w:link w:val="Heading1Char"/>
    <w:uiPriority w:val="99"/>
    <w:qFormat/>
    <w:rsid w:val="005063E0"/>
    <w:pPr>
      <w:outlineLvl w:val="0"/>
    </w:pPr>
    <w:rPr>
      <w:color w:val="aut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3E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063E0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06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itle">
    <w:name w:val="Title"/>
    <w:basedOn w:val="Default"/>
    <w:next w:val="Default"/>
    <w:link w:val="TitleChar"/>
    <w:uiPriority w:val="99"/>
    <w:qFormat/>
    <w:rsid w:val="005063E0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5063E0"/>
    <w:rPr>
      <w:rFonts w:ascii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063E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96</Words>
  <Characters>550</Characters>
  <Application>Microsoft Office Word</Application>
  <DocSecurity>0</DocSecurity>
  <Lines>4</Lines>
  <Paragraphs>1</Paragraphs>
  <ScaleCrop>false</ScaleCrop>
  <Company>Baylor Health Care System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e66942</dc:creator>
  <cp:keywords/>
  <dc:description/>
  <cp:lastModifiedBy>e66942</cp:lastModifiedBy>
  <cp:revision>3</cp:revision>
  <dcterms:created xsi:type="dcterms:W3CDTF">2012-04-20T17:42:00Z</dcterms:created>
  <dcterms:modified xsi:type="dcterms:W3CDTF">2012-04-20T17:52:00Z</dcterms:modified>
</cp:coreProperties>
</file>