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588"/>
        <w:gridCol w:w="30"/>
        <w:gridCol w:w="30"/>
        <w:gridCol w:w="90"/>
        <w:gridCol w:w="2369"/>
        <w:gridCol w:w="30"/>
        <w:gridCol w:w="173"/>
        <w:gridCol w:w="62"/>
        <w:gridCol w:w="416"/>
        <w:gridCol w:w="4041"/>
        <w:gridCol w:w="30"/>
        <w:gridCol w:w="1636"/>
      </w:tblGrid>
      <w:tr w:rsidR="00B40E45" w:rsidRPr="00B40E45" w:rsidTr="00B40E45">
        <w:trPr>
          <w:tblCellSpacing w:w="15" w:type="dxa"/>
        </w:trPr>
        <w:tc>
          <w:tcPr>
            <w:tcW w:w="543" w:type="dxa"/>
            <w:tcMar>
              <w:top w:w="75" w:type="dxa"/>
              <w:left w:w="75" w:type="dxa"/>
              <w:bottom w:w="75" w:type="dxa"/>
              <w:right w:w="75" w:type="dxa"/>
            </w:tcMar>
            <w:hideMark/>
          </w:tcPr>
          <w:p w:rsidR="00B40E45" w:rsidRPr="00B40E45" w:rsidRDefault="00B40E45" w:rsidP="00B40E45">
            <w:pPr>
              <w:spacing w:after="0" w:line="225" w:lineRule="atLeast"/>
              <w:ind w:right="120"/>
              <w:jc w:val="center"/>
              <w:rPr>
                <w:rFonts w:ascii="Arial" w:eastAsia="Times New Roman" w:hAnsi="Arial" w:cs="Arial"/>
                <w:b/>
                <w:bCs/>
                <w:sz w:val="38"/>
                <w:szCs w:val="38"/>
              </w:rPr>
            </w:pPr>
            <w:r w:rsidRPr="00B40E45">
              <w:rPr>
                <w:rFonts w:ascii="Arial" w:eastAsia="Times New Roman" w:hAnsi="Arial" w:cs="Arial"/>
                <w:b/>
                <w:bCs/>
                <w:sz w:val="38"/>
                <w:szCs w:val="38"/>
              </w:rPr>
              <w:t xml:space="preserve">2 </w:t>
            </w:r>
          </w:p>
        </w:tc>
        <w:tc>
          <w:tcPr>
            <w:tcW w:w="2521" w:type="dxa"/>
            <w:gridSpan w:val="4"/>
            <w:tcMar>
              <w:top w:w="15" w:type="dxa"/>
              <w:left w:w="15" w:type="dxa"/>
              <w:bottom w:w="300" w:type="dxa"/>
              <w:right w:w="300" w:type="dxa"/>
            </w:tcMar>
            <w:hideMark/>
          </w:tcPr>
          <w:p w:rsidR="00B40E45" w:rsidRPr="00B40E45" w:rsidRDefault="00B40E45" w:rsidP="00B40E45">
            <w:pPr>
              <w:spacing w:after="0" w:line="270" w:lineRule="atLeast"/>
              <w:outlineLvl w:val="2"/>
              <w:rPr>
                <w:rFonts w:ascii="Arial" w:eastAsia="Times New Roman" w:hAnsi="Arial" w:cs="Arial"/>
                <w:b/>
                <w:bCs/>
                <w:color w:val="333333"/>
                <w:sz w:val="20"/>
                <w:szCs w:val="20"/>
              </w:rPr>
            </w:pPr>
            <w:r w:rsidRPr="00B40E45">
              <w:rPr>
                <w:rFonts w:ascii="Arial" w:eastAsia="Times New Roman" w:hAnsi="Arial" w:cs="Arial"/>
                <w:b/>
                <w:bCs/>
                <w:color w:val="333333"/>
                <w:sz w:val="20"/>
                <w:szCs w:val="20"/>
              </w:rPr>
              <w:t>What component is highlighted?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tblGrid>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5" o:title=""/>
                      </v:shape>
                      <w:control r:id="rId6" w:name="DefaultOcxName" w:shapeid="_x0000_i1039"/>
                    </w:object>
                  </w:r>
                  <w:r w:rsidRPr="00B40E45">
                    <w:rPr>
                      <w:rFonts w:ascii="Arial" w:eastAsia="Times New Roman" w:hAnsi="Arial" w:cs="Arial"/>
                      <w:color w:val="808080"/>
                      <w:sz w:val="18"/>
                      <w:szCs w:val="18"/>
                    </w:rPr>
                    <w:t>Objective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38" type="#_x0000_t75" style="width:20.25pt;height:18pt" o:ole="">
                        <v:imagedata r:id="rId7" o:title=""/>
                      </v:shape>
                      <w:control r:id="rId8" w:name="DefaultOcxName1" w:shapeid="_x0000_i1038"/>
                    </w:object>
                  </w:r>
                  <w:r w:rsidRPr="00B40E45">
                    <w:rPr>
                      <w:rFonts w:ascii="Arial" w:eastAsia="Times New Roman" w:hAnsi="Arial" w:cs="Arial"/>
                      <w:b/>
                      <w:bCs/>
                      <w:color w:val="008000"/>
                      <w:sz w:val="18"/>
                      <w:szCs w:val="18"/>
                    </w:rPr>
                    <w:t>Oculars</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37" type="#_x0000_t75" style="width:20.25pt;height:18pt" o:ole="">
                        <v:imagedata r:id="rId5" o:title=""/>
                      </v:shape>
                      <w:control r:id="rId9" w:name="DefaultOcxName2" w:shapeid="_x0000_i1037"/>
                    </w:object>
                  </w:r>
                  <w:r w:rsidRPr="00B40E45">
                    <w:rPr>
                      <w:rFonts w:ascii="Arial" w:eastAsia="Times New Roman" w:hAnsi="Arial" w:cs="Arial"/>
                      <w:color w:val="808080"/>
                      <w:sz w:val="18"/>
                      <w:szCs w:val="18"/>
                    </w:rPr>
                    <w:t>Tube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36" type="#_x0000_t75" style="width:20.25pt;height:18pt" o:ole="">
                        <v:imagedata r:id="rId5" o:title=""/>
                      </v:shape>
                      <w:control r:id="rId10" w:name="DefaultOcxName3" w:shapeid="_x0000_i1036"/>
                    </w:object>
                  </w:r>
                  <w:r w:rsidRPr="00B40E45">
                    <w:rPr>
                      <w:rFonts w:ascii="Arial" w:eastAsia="Times New Roman" w:hAnsi="Arial" w:cs="Arial"/>
                      <w:color w:val="808080"/>
                      <w:sz w:val="18"/>
                      <w:szCs w:val="18"/>
                    </w:rPr>
                    <w:t>Turret</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35" type="#_x0000_t75" style="width:20.25pt;height:18pt" o:ole="">
                        <v:imagedata r:id="rId5" o:title=""/>
                      </v:shape>
                      <w:control r:id="rId11" w:name="DefaultOcxName4" w:shapeid="_x0000_i1035"/>
                    </w:object>
                  </w:r>
                  <w:r w:rsidRPr="00B40E45">
                    <w:rPr>
                      <w:rFonts w:ascii="Arial" w:eastAsia="Times New Roman" w:hAnsi="Arial" w:cs="Arial"/>
                      <w:color w:val="808080"/>
                      <w:sz w:val="18"/>
                      <w:szCs w:val="18"/>
                    </w:rPr>
                    <w:t>Condenser</w:t>
                  </w:r>
                </w:p>
              </w:tc>
            </w:tr>
          </w:tbl>
          <w:p w:rsidR="00B40E45" w:rsidRPr="00B40E45" w:rsidRDefault="00B40E45" w:rsidP="00B40E45">
            <w:pPr>
              <w:spacing w:after="0" w:line="240" w:lineRule="atLeast"/>
              <w:rPr>
                <w:rFonts w:ascii="Arial" w:eastAsia="Times New Roman" w:hAnsi="Arial" w:cs="Arial"/>
                <w:sz w:val="21"/>
                <w:szCs w:val="21"/>
              </w:rPr>
            </w:pPr>
            <w:r w:rsidRPr="00B40E45">
              <w:rPr>
                <w:rFonts w:ascii="Arial" w:eastAsia="Times New Roman" w:hAnsi="Arial" w:cs="Arial"/>
                <w:sz w:val="21"/>
                <w:szCs w:val="21"/>
              </w:rPr>
              <w:br/>
            </w:r>
            <w:r w:rsidRPr="00B40E45">
              <w:rPr>
                <w:rFonts w:ascii="Arial" w:eastAsia="Times New Roman" w:hAnsi="Arial" w:cs="Arial"/>
                <w:sz w:val="21"/>
                <w:szCs w:val="21"/>
              </w:rPr>
              <w:br/>
            </w:r>
            <w:r w:rsidRPr="00B40E45">
              <w:rPr>
                <w:rFonts w:ascii="Arial" w:eastAsia="Times New Roman" w:hAnsi="Arial" w:cs="Arial"/>
                <w:b/>
                <w:bCs/>
                <w:color w:val="FF0000"/>
                <w:sz w:val="18"/>
                <w:szCs w:val="18"/>
              </w:rPr>
              <w:br/>
              <w:t>  Answer required</w:t>
            </w:r>
            <w:r w:rsidRPr="00B40E45">
              <w:rPr>
                <w:rFonts w:ascii="Arial" w:eastAsia="Times New Roman" w:hAnsi="Arial" w:cs="Arial"/>
                <w:sz w:val="21"/>
                <w:szCs w:val="21"/>
              </w:rPr>
              <w:t xml:space="preserve"> </w:t>
            </w:r>
          </w:p>
        </w:tc>
        <w:tc>
          <w:tcPr>
            <w:tcW w:w="0" w:type="auto"/>
            <w:gridSpan w:val="6"/>
            <w:tcMar>
              <w:top w:w="15" w:type="dxa"/>
              <w:left w:w="15" w:type="dxa"/>
              <w:bottom w:w="300"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hyperlink r:id="rId12" w:history="1">
              <w:r w:rsidRPr="00B40E45">
                <w:rPr>
                  <w:rFonts w:ascii="Arial" w:eastAsia="Times New Roman" w:hAnsi="Arial" w:cs="Arial"/>
                  <w:color w:val="0000FF"/>
                  <w:sz w:val="18"/>
                  <w:szCs w:val="18"/>
                  <w:u w:val="single"/>
                </w:rPr>
                <w:t>Flip</w:t>
              </w:r>
            </w:hyperlink>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noProof/>
                <w:sz w:val="18"/>
                <w:szCs w:val="18"/>
              </w:rPr>
              <w:drawing>
                <wp:inline distT="0" distB="0" distL="0" distR="0" wp14:anchorId="0AE7F13C" wp14:editId="7F1E47C9">
                  <wp:extent cx="2790825" cy="2085975"/>
                  <wp:effectExtent l="0" t="0" r="9525" b="9525"/>
                  <wp:docPr id="1" name="Picture 1" descr="https://medtraining.org/ltac3/account/media/Microscopy/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training.org/ltac3/account/media/Microscopy/273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noProof/>
                <w:sz w:val="18"/>
                <w:szCs w:val="18"/>
              </w:rPr>
              <w:drawing>
                <wp:inline distT="0" distB="0" distL="0" distR="0" wp14:anchorId="47B4E4AD" wp14:editId="01B5A807">
                  <wp:extent cx="2790825" cy="2085975"/>
                  <wp:effectExtent l="0" t="0" r="9525" b="9525"/>
                  <wp:docPr id="2" name="Picture 2" descr="https://medtraining.org/ltac3/account/media/Microscopy/2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training.org/ltac3/account/media/Microscopy/273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B40E45" w:rsidRPr="00B40E45" w:rsidRDefault="00B40E45" w:rsidP="00B40E45">
            <w:pPr>
              <w:spacing w:after="0" w:line="240" w:lineRule="atLeast"/>
              <w:outlineLvl w:val="2"/>
              <w:rPr>
                <w:rFonts w:ascii="Arial" w:eastAsia="Times New Roman" w:hAnsi="Arial" w:cs="Arial"/>
                <w:b/>
                <w:bCs/>
                <w:caps/>
                <w:color w:val="333333"/>
                <w:sz w:val="18"/>
                <w:szCs w:val="18"/>
              </w:rPr>
            </w:pPr>
            <w:r w:rsidRPr="00B40E45">
              <w:rPr>
                <w:rFonts w:ascii="Arial" w:eastAsia="Times New Roman" w:hAnsi="Arial" w:cs="Arial"/>
                <w:b/>
                <w:bCs/>
                <w:caps/>
                <w:color w:val="333333"/>
                <w:sz w:val="18"/>
                <w:szCs w:val="18"/>
              </w:rPr>
              <w:t>Explanation</w:t>
            </w:r>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t>The oculars, or eye pieces, of the microscope are highlighted. On standard binocular microscopes, there are two oculars, one for each eye. Oculars magnify the primary image formed by the objective lens and project it onto your retina, allowing you to see a greatly enlarged virtual image of the specimen you are studying</w:t>
            </w:r>
          </w:p>
        </w:tc>
      </w:tr>
      <w:tr w:rsidR="00B40E45" w:rsidRPr="00B40E45" w:rsidTr="00B40E45">
        <w:trPr>
          <w:tblCellSpacing w:w="15" w:type="dxa"/>
        </w:trPr>
        <w:tc>
          <w:tcPr>
            <w:tcW w:w="543" w:type="dxa"/>
            <w:tcMar>
              <w:top w:w="75" w:type="dxa"/>
              <w:left w:w="75" w:type="dxa"/>
              <w:bottom w:w="75" w:type="dxa"/>
              <w:right w:w="75" w:type="dxa"/>
            </w:tcMar>
            <w:hideMark/>
          </w:tcPr>
          <w:p w:rsidR="00B40E45" w:rsidRPr="00B40E45" w:rsidRDefault="00B40E45" w:rsidP="00B40E45">
            <w:pPr>
              <w:spacing w:after="0" w:line="225" w:lineRule="atLeast"/>
              <w:ind w:right="120"/>
              <w:jc w:val="center"/>
              <w:rPr>
                <w:rFonts w:ascii="Arial" w:eastAsia="Times New Roman" w:hAnsi="Arial" w:cs="Arial"/>
                <w:b/>
                <w:bCs/>
                <w:sz w:val="38"/>
                <w:szCs w:val="38"/>
              </w:rPr>
            </w:pPr>
            <w:r w:rsidRPr="00B40E45">
              <w:rPr>
                <w:rFonts w:ascii="Arial" w:eastAsia="Times New Roman" w:hAnsi="Arial" w:cs="Arial"/>
                <w:b/>
                <w:bCs/>
                <w:sz w:val="38"/>
                <w:szCs w:val="38"/>
              </w:rPr>
              <w:t xml:space="preserve">3 </w:t>
            </w:r>
          </w:p>
        </w:tc>
        <w:tc>
          <w:tcPr>
            <w:tcW w:w="2551" w:type="dxa"/>
            <w:gridSpan w:val="5"/>
            <w:tcMar>
              <w:top w:w="15" w:type="dxa"/>
              <w:left w:w="15" w:type="dxa"/>
              <w:bottom w:w="300" w:type="dxa"/>
              <w:right w:w="300" w:type="dxa"/>
            </w:tcMar>
            <w:hideMark/>
          </w:tcPr>
          <w:p w:rsidR="00B40E45" w:rsidRPr="00B40E45" w:rsidRDefault="00B40E45" w:rsidP="00B40E45">
            <w:pPr>
              <w:spacing w:after="0" w:line="270" w:lineRule="atLeast"/>
              <w:outlineLvl w:val="2"/>
              <w:rPr>
                <w:rFonts w:ascii="Arial" w:eastAsia="Times New Roman" w:hAnsi="Arial" w:cs="Arial"/>
                <w:b/>
                <w:bCs/>
                <w:color w:val="333333"/>
                <w:sz w:val="20"/>
                <w:szCs w:val="20"/>
              </w:rPr>
            </w:pPr>
            <w:r w:rsidRPr="00B40E45">
              <w:rPr>
                <w:rFonts w:ascii="Arial" w:eastAsia="Times New Roman" w:hAnsi="Arial" w:cs="Arial"/>
                <w:b/>
                <w:bCs/>
                <w:color w:val="333333"/>
                <w:sz w:val="20"/>
                <w:szCs w:val="20"/>
              </w:rPr>
              <w:t xml:space="preserve">What component is highlighted?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1"/>
            </w:tblGrid>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63" type="#_x0000_t75" style="width:20.25pt;height:18pt" o:ole="">
                        <v:imagedata r:id="rId5" o:title=""/>
                      </v:shape>
                      <w:control r:id="rId14" w:name="DefaultOcxName5" w:shapeid="_x0000_i1063"/>
                    </w:object>
                  </w:r>
                  <w:r w:rsidRPr="00B40E45">
                    <w:rPr>
                      <w:rFonts w:ascii="Arial" w:eastAsia="Times New Roman" w:hAnsi="Arial" w:cs="Arial"/>
                      <w:color w:val="808080"/>
                      <w:sz w:val="18"/>
                      <w:szCs w:val="18"/>
                    </w:rPr>
                    <w:t>Objective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62" type="#_x0000_t75" style="width:20.25pt;height:18pt" o:ole="">
                        <v:imagedata r:id="rId5" o:title=""/>
                      </v:shape>
                      <w:control r:id="rId15" w:name="DefaultOcxName11" w:shapeid="_x0000_i1062"/>
                    </w:object>
                  </w:r>
                  <w:r w:rsidRPr="00B40E45">
                    <w:rPr>
                      <w:rFonts w:ascii="Arial" w:eastAsia="Times New Roman" w:hAnsi="Arial" w:cs="Arial"/>
                      <w:color w:val="808080"/>
                      <w:sz w:val="18"/>
                      <w:szCs w:val="18"/>
                    </w:rPr>
                    <w:t>Tube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61" type="#_x0000_t75" style="width:20.25pt;height:18pt" o:ole="">
                        <v:imagedata r:id="rId5" o:title=""/>
                      </v:shape>
                      <w:control r:id="rId16" w:name="DefaultOcxName21" w:shapeid="_x0000_i1061"/>
                    </w:object>
                  </w:r>
                  <w:r w:rsidRPr="00B40E45">
                    <w:rPr>
                      <w:rFonts w:ascii="Arial" w:eastAsia="Times New Roman" w:hAnsi="Arial" w:cs="Arial"/>
                      <w:color w:val="808080"/>
                      <w:sz w:val="18"/>
                      <w:szCs w:val="18"/>
                    </w:rPr>
                    <w:t>Turret</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60" type="#_x0000_t75" style="width:20.25pt;height:18pt" o:ole="">
                        <v:imagedata r:id="rId5" o:title=""/>
                      </v:shape>
                      <w:control r:id="rId17" w:name="DefaultOcxName31" w:shapeid="_x0000_i1060"/>
                    </w:object>
                  </w:r>
                  <w:r w:rsidRPr="00B40E45">
                    <w:rPr>
                      <w:rFonts w:ascii="Arial" w:eastAsia="Times New Roman" w:hAnsi="Arial" w:cs="Arial"/>
                      <w:color w:val="808080"/>
                      <w:sz w:val="18"/>
                      <w:szCs w:val="18"/>
                    </w:rPr>
                    <w:t>Field aperture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59" type="#_x0000_t75" style="width:20.25pt;height:18pt" o:ole="">
                        <v:imagedata r:id="rId7" o:title=""/>
                      </v:shape>
                      <w:control r:id="rId18" w:name="DefaultOcxName41" w:shapeid="_x0000_i1059"/>
                    </w:object>
                  </w:r>
                  <w:r w:rsidRPr="00B40E45">
                    <w:rPr>
                      <w:rFonts w:ascii="Arial" w:eastAsia="Times New Roman" w:hAnsi="Arial" w:cs="Arial"/>
                      <w:b/>
                      <w:bCs/>
                      <w:color w:val="008000"/>
                      <w:sz w:val="18"/>
                      <w:szCs w:val="18"/>
                    </w:rPr>
                    <w:t>Condenser</w:t>
                  </w:r>
                </w:p>
              </w:tc>
            </w:tr>
          </w:tbl>
          <w:p w:rsidR="00B40E45" w:rsidRPr="00B40E45" w:rsidRDefault="00B40E45" w:rsidP="00B40E45">
            <w:pPr>
              <w:spacing w:after="0" w:line="240" w:lineRule="atLeast"/>
              <w:rPr>
                <w:rFonts w:ascii="Arial" w:eastAsia="Times New Roman" w:hAnsi="Arial" w:cs="Arial"/>
                <w:sz w:val="21"/>
                <w:szCs w:val="21"/>
              </w:rPr>
            </w:pPr>
            <w:r w:rsidRPr="00B40E45">
              <w:rPr>
                <w:rFonts w:ascii="Arial" w:eastAsia="Times New Roman" w:hAnsi="Arial" w:cs="Arial"/>
                <w:sz w:val="21"/>
                <w:szCs w:val="21"/>
              </w:rPr>
              <w:br/>
            </w:r>
            <w:r w:rsidRPr="00B40E45">
              <w:rPr>
                <w:rFonts w:ascii="Arial" w:eastAsia="Times New Roman" w:hAnsi="Arial" w:cs="Arial"/>
                <w:sz w:val="21"/>
                <w:szCs w:val="21"/>
              </w:rPr>
              <w:br/>
            </w:r>
            <w:r w:rsidRPr="00B40E45">
              <w:rPr>
                <w:rFonts w:ascii="Arial" w:eastAsia="Times New Roman" w:hAnsi="Arial" w:cs="Arial"/>
                <w:b/>
                <w:bCs/>
                <w:color w:val="FF0000"/>
                <w:sz w:val="18"/>
                <w:szCs w:val="18"/>
              </w:rPr>
              <w:br/>
              <w:t>  Answer required</w:t>
            </w:r>
            <w:r w:rsidRPr="00B40E45">
              <w:rPr>
                <w:rFonts w:ascii="Arial" w:eastAsia="Times New Roman" w:hAnsi="Arial" w:cs="Arial"/>
                <w:sz w:val="21"/>
                <w:szCs w:val="21"/>
              </w:rPr>
              <w:t xml:space="preserve"> </w:t>
            </w:r>
          </w:p>
        </w:tc>
        <w:tc>
          <w:tcPr>
            <w:tcW w:w="0" w:type="auto"/>
            <w:gridSpan w:val="5"/>
            <w:tcMar>
              <w:top w:w="15" w:type="dxa"/>
              <w:left w:w="15" w:type="dxa"/>
              <w:bottom w:w="300"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hyperlink r:id="rId19" w:history="1">
              <w:r w:rsidRPr="00B40E45">
                <w:rPr>
                  <w:rFonts w:ascii="Arial" w:eastAsia="Times New Roman" w:hAnsi="Arial" w:cs="Arial"/>
                  <w:color w:val="0000FF"/>
                  <w:sz w:val="18"/>
                  <w:szCs w:val="18"/>
                  <w:u w:val="single"/>
                </w:rPr>
                <w:t>Flip</w:t>
              </w:r>
            </w:hyperlink>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14:anchorId="30FBCC97" wp14:editId="46E4919A">
                  <wp:extent cx="2790825" cy="2085975"/>
                  <wp:effectExtent l="0" t="0" r="9525" b="9525"/>
                  <wp:docPr id="4" name="Picture 4" descr="https://medtraining.org/ltac3/account/media/Microscopy/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training.org/ltac3/account/media/Microscopy/274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14:anchorId="49B29C22" wp14:editId="641CA05D">
                  <wp:extent cx="2790825" cy="2085975"/>
                  <wp:effectExtent l="0" t="0" r="9525" b="9525"/>
                  <wp:docPr id="3" name="Picture 3" descr="https://medtraining.org/ltac3/account/media/Microscopy/2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training.org/ltac3/account/media/Microscopy/274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B40E45" w:rsidRPr="00B40E45" w:rsidRDefault="00B40E45" w:rsidP="00B40E45">
            <w:pPr>
              <w:spacing w:after="0" w:line="240" w:lineRule="atLeast"/>
              <w:outlineLvl w:val="2"/>
              <w:rPr>
                <w:rFonts w:ascii="Arial" w:eastAsia="Times New Roman" w:hAnsi="Arial" w:cs="Arial"/>
                <w:b/>
                <w:bCs/>
                <w:caps/>
                <w:color w:val="333333"/>
                <w:sz w:val="18"/>
                <w:szCs w:val="18"/>
              </w:rPr>
            </w:pPr>
            <w:r w:rsidRPr="00B40E45">
              <w:rPr>
                <w:rFonts w:ascii="Arial" w:eastAsia="Times New Roman" w:hAnsi="Arial" w:cs="Arial"/>
                <w:b/>
                <w:bCs/>
                <w:caps/>
                <w:color w:val="333333"/>
                <w:sz w:val="18"/>
                <w:szCs w:val="18"/>
              </w:rPr>
              <w:lastRenderedPageBreak/>
              <w:t>Explanation</w:t>
            </w:r>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t xml:space="preserve">The sub-stage condenser is highlighted here. The condenser is second in importance only to the objective lens, in terms of resolving power of the microscope. Basically, the condenser acts as a “light pump” to focus light onto the specimen. The condenser and objective lens contribute equally to </w:t>
            </w:r>
            <w:r w:rsidRPr="00B40E45">
              <w:rPr>
                <w:rFonts w:ascii="Arial" w:eastAsia="Times New Roman" w:hAnsi="Arial" w:cs="Arial"/>
                <w:sz w:val="18"/>
                <w:szCs w:val="18"/>
              </w:rPr>
              <w:lastRenderedPageBreak/>
              <w:t>resolution, and ideally the NAs of these two components are matched</w:t>
            </w:r>
          </w:p>
        </w:tc>
      </w:tr>
      <w:tr w:rsidR="00B40E45" w:rsidRPr="00B40E45" w:rsidTr="00B40E45">
        <w:trPr>
          <w:tblCellSpacing w:w="15" w:type="dxa"/>
        </w:trPr>
        <w:tc>
          <w:tcPr>
            <w:tcW w:w="603" w:type="dxa"/>
            <w:gridSpan w:val="3"/>
            <w:tcMar>
              <w:top w:w="75" w:type="dxa"/>
              <w:left w:w="75" w:type="dxa"/>
              <w:bottom w:w="75" w:type="dxa"/>
              <w:right w:w="75" w:type="dxa"/>
            </w:tcMar>
            <w:hideMark/>
          </w:tcPr>
          <w:p w:rsidR="00B40E45" w:rsidRPr="00B40E45" w:rsidRDefault="00B40E45" w:rsidP="00B40E45">
            <w:pPr>
              <w:spacing w:after="0" w:line="225" w:lineRule="atLeast"/>
              <w:ind w:right="120"/>
              <w:jc w:val="center"/>
              <w:rPr>
                <w:rFonts w:ascii="Arial" w:eastAsia="Times New Roman" w:hAnsi="Arial" w:cs="Arial"/>
                <w:b/>
                <w:bCs/>
                <w:sz w:val="38"/>
                <w:szCs w:val="38"/>
              </w:rPr>
            </w:pPr>
            <w:r w:rsidRPr="00B40E45">
              <w:rPr>
                <w:rFonts w:ascii="Arial" w:eastAsia="Times New Roman" w:hAnsi="Arial" w:cs="Arial"/>
                <w:b/>
                <w:bCs/>
                <w:sz w:val="38"/>
                <w:szCs w:val="38"/>
              </w:rPr>
              <w:lastRenderedPageBreak/>
              <w:t xml:space="preserve">7 </w:t>
            </w:r>
          </w:p>
        </w:tc>
        <w:tc>
          <w:tcPr>
            <w:tcW w:w="3144" w:type="dxa"/>
            <w:gridSpan w:val="6"/>
            <w:tcMar>
              <w:top w:w="15" w:type="dxa"/>
              <w:left w:w="15" w:type="dxa"/>
              <w:bottom w:w="300" w:type="dxa"/>
              <w:right w:w="300" w:type="dxa"/>
            </w:tcMar>
            <w:hideMark/>
          </w:tcPr>
          <w:p w:rsidR="00B40E45" w:rsidRPr="00B40E45" w:rsidRDefault="00B40E45" w:rsidP="00B40E45">
            <w:pPr>
              <w:spacing w:after="0" w:line="270" w:lineRule="atLeast"/>
              <w:outlineLvl w:val="2"/>
              <w:rPr>
                <w:rFonts w:ascii="Arial" w:eastAsia="Times New Roman" w:hAnsi="Arial" w:cs="Arial"/>
                <w:b/>
                <w:bCs/>
                <w:color w:val="333333"/>
                <w:sz w:val="20"/>
                <w:szCs w:val="20"/>
              </w:rPr>
            </w:pPr>
            <w:r w:rsidRPr="00B40E45">
              <w:rPr>
                <w:rFonts w:ascii="Arial" w:eastAsia="Times New Roman" w:hAnsi="Arial" w:cs="Arial"/>
                <w:b/>
                <w:bCs/>
                <w:color w:val="333333"/>
                <w:sz w:val="20"/>
                <w:szCs w:val="20"/>
              </w:rPr>
              <w:t xml:space="preserve">Which of the following is the best method for aligning the microscope and illuminating the specimens?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5"/>
            </w:tblGrid>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92" type="#_x0000_t75" style="width:20.25pt;height:18pt" o:ole="">
                        <v:imagedata r:id="rId5" o:title=""/>
                      </v:shape>
                      <w:control r:id="rId21" w:name="DefaultOcxName6" w:shapeid="_x0000_i1092"/>
                    </w:object>
                  </w:r>
                  <w:proofErr w:type="spellStart"/>
                  <w:r w:rsidRPr="00B40E45">
                    <w:rPr>
                      <w:rFonts w:ascii="Arial" w:eastAsia="Times New Roman" w:hAnsi="Arial" w:cs="Arial"/>
                      <w:color w:val="808080"/>
                      <w:sz w:val="18"/>
                      <w:szCs w:val="18"/>
                    </w:rPr>
                    <w:t>Abbé</w:t>
                  </w:r>
                  <w:proofErr w:type="spellEnd"/>
                  <w:r w:rsidRPr="00B40E45">
                    <w:rPr>
                      <w:rFonts w:ascii="Arial" w:eastAsia="Times New Roman" w:hAnsi="Arial" w:cs="Arial"/>
                      <w:color w:val="808080"/>
                      <w:sz w:val="18"/>
                      <w:szCs w:val="18"/>
                    </w:rPr>
                    <w:t xml:space="preserve"> illumination</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91" type="#_x0000_t75" style="width:20.25pt;height:18pt" o:ole="">
                        <v:imagedata r:id="rId5" o:title=""/>
                      </v:shape>
                      <w:control r:id="rId22" w:name="DefaultOcxName12" w:shapeid="_x0000_i1091"/>
                    </w:object>
                  </w:r>
                  <w:r w:rsidRPr="00B40E45">
                    <w:rPr>
                      <w:rFonts w:ascii="Arial" w:eastAsia="Times New Roman" w:hAnsi="Arial" w:cs="Arial"/>
                      <w:color w:val="808080"/>
                      <w:sz w:val="18"/>
                      <w:szCs w:val="18"/>
                    </w:rPr>
                    <w:t xml:space="preserve">Aperture </w:t>
                  </w:r>
                  <w:proofErr w:type="spellStart"/>
                  <w:r w:rsidRPr="00B40E45">
                    <w:rPr>
                      <w:rFonts w:ascii="Arial" w:eastAsia="Times New Roman" w:hAnsi="Arial" w:cs="Arial"/>
                      <w:color w:val="808080"/>
                      <w:sz w:val="18"/>
                      <w:szCs w:val="18"/>
                    </w:rPr>
                    <w:t>illumiation</w:t>
                  </w:r>
                  <w:proofErr w:type="spellEnd"/>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90" type="#_x0000_t75" style="width:20.25pt;height:18pt" o:ole="">
                        <v:imagedata r:id="rId5" o:title=""/>
                      </v:shape>
                      <w:control r:id="rId23" w:name="DefaultOcxName22" w:shapeid="_x0000_i1090"/>
                    </w:object>
                  </w:r>
                  <w:r w:rsidRPr="00B40E45">
                    <w:rPr>
                      <w:rFonts w:ascii="Arial" w:eastAsia="Times New Roman" w:hAnsi="Arial" w:cs="Arial"/>
                      <w:color w:val="808080"/>
                      <w:sz w:val="18"/>
                      <w:szCs w:val="18"/>
                    </w:rPr>
                    <w:t>Aperture matching</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89" type="#_x0000_t75" style="width:20.25pt;height:18pt" o:ole="">
                        <v:imagedata r:id="rId5" o:title=""/>
                      </v:shape>
                      <w:control r:id="rId24" w:name="DefaultOcxName32" w:shapeid="_x0000_i1089"/>
                    </w:object>
                  </w:r>
                  <w:r w:rsidRPr="00B40E45">
                    <w:rPr>
                      <w:rFonts w:ascii="Arial" w:eastAsia="Times New Roman" w:hAnsi="Arial" w:cs="Arial"/>
                      <w:color w:val="808080"/>
                      <w:sz w:val="18"/>
                      <w:szCs w:val="18"/>
                    </w:rPr>
                    <w:t>Quartz-halogen illumination</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088" type="#_x0000_t75" style="width:20.25pt;height:18pt" o:ole="">
                        <v:imagedata r:id="rId7" o:title=""/>
                      </v:shape>
                      <w:control r:id="rId25" w:name="DefaultOcxName42" w:shapeid="_x0000_i1088"/>
                    </w:object>
                  </w:r>
                  <w:proofErr w:type="spellStart"/>
                  <w:r w:rsidRPr="00B40E45">
                    <w:rPr>
                      <w:rFonts w:ascii="Arial" w:eastAsia="Times New Roman" w:hAnsi="Arial" w:cs="Arial"/>
                      <w:b/>
                      <w:bCs/>
                      <w:color w:val="008000"/>
                      <w:sz w:val="18"/>
                      <w:szCs w:val="18"/>
                    </w:rPr>
                    <w:t>Köhler</w:t>
                  </w:r>
                  <w:proofErr w:type="spellEnd"/>
                  <w:r w:rsidRPr="00B40E45">
                    <w:rPr>
                      <w:rFonts w:ascii="Arial" w:eastAsia="Times New Roman" w:hAnsi="Arial" w:cs="Arial"/>
                      <w:b/>
                      <w:bCs/>
                      <w:color w:val="008000"/>
                      <w:sz w:val="18"/>
                      <w:szCs w:val="18"/>
                    </w:rPr>
                    <w:t xml:space="preserve"> illumination</w:t>
                  </w:r>
                </w:p>
              </w:tc>
            </w:tr>
          </w:tbl>
          <w:p w:rsidR="00B40E45" w:rsidRPr="00B40E45" w:rsidRDefault="00B40E45" w:rsidP="00B40E45">
            <w:pPr>
              <w:spacing w:after="0" w:line="240" w:lineRule="atLeast"/>
              <w:rPr>
                <w:rFonts w:ascii="Arial" w:eastAsia="Times New Roman" w:hAnsi="Arial" w:cs="Arial"/>
                <w:sz w:val="21"/>
                <w:szCs w:val="21"/>
              </w:rPr>
            </w:pPr>
            <w:r w:rsidRPr="00B40E45">
              <w:rPr>
                <w:rFonts w:ascii="Arial" w:eastAsia="Times New Roman" w:hAnsi="Arial" w:cs="Arial"/>
                <w:sz w:val="21"/>
                <w:szCs w:val="21"/>
              </w:rPr>
              <w:br/>
            </w:r>
            <w:r w:rsidRPr="00B40E45">
              <w:rPr>
                <w:rFonts w:ascii="Arial" w:eastAsia="Times New Roman" w:hAnsi="Arial" w:cs="Arial"/>
                <w:sz w:val="21"/>
                <w:szCs w:val="21"/>
              </w:rPr>
              <w:br/>
            </w:r>
            <w:r w:rsidRPr="00B40E45">
              <w:rPr>
                <w:rFonts w:ascii="Arial" w:eastAsia="Times New Roman" w:hAnsi="Arial" w:cs="Arial"/>
                <w:b/>
                <w:bCs/>
                <w:color w:val="FF0000"/>
                <w:sz w:val="18"/>
                <w:szCs w:val="18"/>
              </w:rPr>
              <w:br/>
              <w:t>  Answer required</w:t>
            </w:r>
            <w:r w:rsidRPr="00B40E45">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14:anchorId="3940EBB9" wp14:editId="0A9FED2E">
                  <wp:extent cx="1762125" cy="2200275"/>
                  <wp:effectExtent l="0" t="0" r="9525" b="9525"/>
                  <wp:docPr id="6" name="Picture 6" descr="https://medtraining.org/ltac3/account/media/Microscopy/2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edtraining.org/ltac3/account/media/Microscopy/279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2125" cy="2200275"/>
                          </a:xfrm>
                          <a:prstGeom prst="rect">
                            <a:avLst/>
                          </a:prstGeom>
                          <a:noFill/>
                          <a:ln>
                            <a:noFill/>
                          </a:ln>
                        </pic:spPr>
                      </pic:pic>
                    </a:graphicData>
                  </a:graphic>
                </wp:inline>
              </w:drawing>
            </w:r>
            <w:r w:rsidRPr="00B40E45">
              <w:rPr>
                <w:rFonts w:ascii="Arial" w:eastAsia="Times New Roman" w:hAnsi="Arial" w:cs="Arial"/>
                <w:sz w:val="18"/>
                <w:szCs w:val="18"/>
              </w:rPr>
              <w:br/>
            </w:r>
            <w:r w:rsidRPr="00B40E45">
              <w:rPr>
                <w:rFonts w:ascii="Arial" w:eastAsia="Times New Roman" w:hAnsi="Arial" w:cs="Arial"/>
                <w:b/>
                <w:bCs/>
                <w:color w:val="000000"/>
                <w:sz w:val="17"/>
                <w:szCs w:val="17"/>
              </w:rPr>
              <w:t>Illuminating Rays</w:t>
            </w:r>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14:anchorId="345AB070" wp14:editId="162F9168">
                  <wp:extent cx="1762125" cy="2200275"/>
                  <wp:effectExtent l="0" t="0" r="9525" b="9525"/>
                  <wp:docPr id="5" name="Picture 5" descr="https://medtraining.org/ltac3/account/media/Microscopy/2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edtraining.org/ltac3/account/media/Microscopy/279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2125" cy="2200275"/>
                          </a:xfrm>
                          <a:prstGeom prst="rect">
                            <a:avLst/>
                          </a:prstGeom>
                          <a:noFill/>
                          <a:ln>
                            <a:noFill/>
                          </a:ln>
                        </pic:spPr>
                      </pic:pic>
                    </a:graphicData>
                  </a:graphic>
                </wp:inline>
              </w:drawing>
            </w:r>
            <w:r w:rsidRPr="00B40E45">
              <w:rPr>
                <w:rFonts w:ascii="Arial" w:eastAsia="Times New Roman" w:hAnsi="Arial" w:cs="Arial"/>
                <w:sz w:val="18"/>
                <w:szCs w:val="18"/>
              </w:rPr>
              <w:br/>
            </w:r>
            <w:r w:rsidRPr="00B40E45">
              <w:rPr>
                <w:rFonts w:ascii="Arial" w:eastAsia="Times New Roman" w:hAnsi="Arial" w:cs="Arial"/>
                <w:b/>
                <w:bCs/>
                <w:color w:val="000000"/>
                <w:sz w:val="17"/>
                <w:szCs w:val="17"/>
              </w:rPr>
              <w:t>Image- forming rays</w:t>
            </w:r>
          </w:p>
        </w:tc>
        <w:tc>
          <w:tcPr>
            <w:tcW w:w="0" w:type="auto"/>
            <w:gridSpan w:val="2"/>
            <w:tcMar>
              <w:top w:w="0" w:type="dxa"/>
              <w:left w:w="300" w:type="dxa"/>
              <w:bottom w:w="0" w:type="dxa"/>
              <w:right w:w="0" w:type="dxa"/>
            </w:tcMar>
            <w:hideMark/>
          </w:tcPr>
          <w:p w:rsidR="00B40E45" w:rsidRPr="00B40E45" w:rsidRDefault="00B40E45" w:rsidP="00B40E45">
            <w:pPr>
              <w:spacing w:after="0" w:line="240" w:lineRule="atLeast"/>
              <w:outlineLvl w:val="2"/>
              <w:rPr>
                <w:rFonts w:ascii="Arial" w:eastAsia="Times New Roman" w:hAnsi="Arial" w:cs="Arial"/>
                <w:b/>
                <w:bCs/>
                <w:caps/>
                <w:color w:val="333333"/>
                <w:sz w:val="18"/>
                <w:szCs w:val="18"/>
              </w:rPr>
            </w:pPr>
            <w:r w:rsidRPr="00B40E45">
              <w:rPr>
                <w:rFonts w:ascii="Arial" w:eastAsia="Times New Roman" w:hAnsi="Arial" w:cs="Arial"/>
                <w:b/>
                <w:bCs/>
                <w:caps/>
                <w:color w:val="333333"/>
                <w:sz w:val="18"/>
                <w:szCs w:val="18"/>
              </w:rPr>
              <w:t>Explanation</w:t>
            </w:r>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t xml:space="preserve">The most common method of illuminating microscope specimens was introduced by August </w:t>
            </w:r>
            <w:proofErr w:type="spellStart"/>
            <w:r w:rsidRPr="00B40E45">
              <w:rPr>
                <w:rFonts w:ascii="Arial" w:eastAsia="Times New Roman" w:hAnsi="Arial" w:cs="Arial"/>
                <w:sz w:val="18"/>
                <w:szCs w:val="18"/>
              </w:rPr>
              <w:t>Köhler</w:t>
            </w:r>
            <w:proofErr w:type="spellEnd"/>
            <w:r w:rsidRPr="00B40E45">
              <w:rPr>
                <w:rFonts w:ascii="Arial" w:eastAsia="Times New Roman" w:hAnsi="Arial" w:cs="Arial"/>
                <w:sz w:val="18"/>
                <w:szCs w:val="18"/>
              </w:rPr>
              <w:t xml:space="preserve"> in the 1890s, and the technique is named for him. The goal of </w:t>
            </w:r>
            <w:proofErr w:type="spellStart"/>
            <w:r w:rsidRPr="00B40E45">
              <w:rPr>
                <w:rFonts w:ascii="Arial" w:eastAsia="Times New Roman" w:hAnsi="Arial" w:cs="Arial"/>
                <w:sz w:val="18"/>
                <w:szCs w:val="18"/>
              </w:rPr>
              <w:t>Köhler</w:t>
            </w:r>
            <w:proofErr w:type="spellEnd"/>
            <w:r w:rsidRPr="00B40E45">
              <w:rPr>
                <w:rFonts w:ascii="Arial" w:eastAsia="Times New Roman" w:hAnsi="Arial" w:cs="Arial"/>
                <w:sz w:val="18"/>
                <w:szCs w:val="18"/>
              </w:rPr>
              <w:t xml:space="preserve"> illumination is to provide uniform, intense, high angle illumination across the image plane. Learning how to set up </w:t>
            </w:r>
            <w:proofErr w:type="spellStart"/>
            <w:r w:rsidRPr="00B40E45">
              <w:rPr>
                <w:rFonts w:ascii="Arial" w:eastAsia="Times New Roman" w:hAnsi="Arial" w:cs="Arial"/>
                <w:sz w:val="18"/>
                <w:szCs w:val="18"/>
              </w:rPr>
              <w:t>Köhler</w:t>
            </w:r>
            <w:proofErr w:type="spellEnd"/>
            <w:r w:rsidRPr="00B40E45">
              <w:rPr>
                <w:rFonts w:ascii="Arial" w:eastAsia="Times New Roman" w:hAnsi="Arial" w:cs="Arial"/>
                <w:sz w:val="18"/>
                <w:szCs w:val="18"/>
              </w:rPr>
              <w:t xml:space="preserve"> illumination is an important part of learning </w:t>
            </w:r>
          </w:p>
        </w:tc>
      </w:tr>
      <w:tr w:rsidR="00B40E45" w:rsidRPr="00B40E45" w:rsidTr="00B40E45">
        <w:trPr>
          <w:tblCellSpacing w:w="15" w:type="dxa"/>
        </w:trPr>
        <w:tc>
          <w:tcPr>
            <w:tcW w:w="573" w:type="dxa"/>
            <w:gridSpan w:val="2"/>
            <w:tcMar>
              <w:top w:w="75" w:type="dxa"/>
              <w:left w:w="75" w:type="dxa"/>
              <w:bottom w:w="75" w:type="dxa"/>
              <w:right w:w="75" w:type="dxa"/>
            </w:tcMar>
            <w:hideMark/>
          </w:tcPr>
          <w:p w:rsidR="00B40E45" w:rsidRPr="00B40E45" w:rsidRDefault="00B40E45" w:rsidP="00B40E45">
            <w:pPr>
              <w:spacing w:after="0" w:line="225" w:lineRule="atLeast"/>
              <w:ind w:right="120"/>
              <w:jc w:val="center"/>
              <w:rPr>
                <w:rFonts w:ascii="Arial" w:eastAsia="Times New Roman" w:hAnsi="Arial" w:cs="Arial"/>
                <w:b/>
                <w:bCs/>
                <w:sz w:val="38"/>
                <w:szCs w:val="38"/>
              </w:rPr>
            </w:pPr>
            <w:r w:rsidRPr="00B40E45">
              <w:rPr>
                <w:rFonts w:ascii="Arial" w:eastAsia="Times New Roman" w:hAnsi="Arial" w:cs="Arial"/>
                <w:b/>
                <w:bCs/>
                <w:sz w:val="38"/>
                <w:szCs w:val="38"/>
              </w:rPr>
              <w:t xml:space="preserve">8 </w:t>
            </w:r>
          </w:p>
        </w:tc>
        <w:tc>
          <w:tcPr>
            <w:tcW w:w="2695" w:type="dxa"/>
            <w:gridSpan w:val="5"/>
            <w:tcMar>
              <w:top w:w="15" w:type="dxa"/>
              <w:left w:w="15" w:type="dxa"/>
              <w:bottom w:w="300" w:type="dxa"/>
              <w:right w:w="300" w:type="dxa"/>
            </w:tcMar>
            <w:hideMark/>
          </w:tcPr>
          <w:p w:rsidR="00B40E45" w:rsidRPr="00B40E45" w:rsidRDefault="00B40E45" w:rsidP="00B40E45">
            <w:pPr>
              <w:spacing w:after="0" w:line="270" w:lineRule="atLeast"/>
              <w:outlineLvl w:val="2"/>
              <w:rPr>
                <w:rFonts w:ascii="Arial" w:eastAsia="Times New Roman" w:hAnsi="Arial" w:cs="Arial"/>
                <w:b/>
                <w:bCs/>
                <w:color w:val="333333"/>
                <w:sz w:val="20"/>
                <w:szCs w:val="20"/>
              </w:rPr>
            </w:pPr>
            <w:r w:rsidRPr="00B40E45">
              <w:rPr>
                <w:rFonts w:ascii="Arial" w:eastAsia="Times New Roman" w:hAnsi="Arial" w:cs="Arial"/>
                <w:b/>
                <w:bCs/>
                <w:color w:val="333333"/>
                <w:sz w:val="20"/>
                <w:szCs w:val="20"/>
              </w:rPr>
              <w:t xml:space="preserve">Which of the following components is involved in the most steps when </w:t>
            </w:r>
            <w:r w:rsidRPr="00B40E45">
              <w:rPr>
                <w:rFonts w:ascii="Arial" w:eastAsia="Times New Roman" w:hAnsi="Arial" w:cs="Arial"/>
                <w:b/>
                <w:bCs/>
                <w:color w:val="333333"/>
                <w:sz w:val="20"/>
                <w:szCs w:val="20"/>
              </w:rPr>
              <w:lastRenderedPageBreak/>
              <w:t xml:space="preserve">aligning </w:t>
            </w:r>
            <w:proofErr w:type="spellStart"/>
            <w:r w:rsidRPr="00B40E45">
              <w:rPr>
                <w:rFonts w:ascii="Arial" w:eastAsia="Times New Roman" w:hAnsi="Arial" w:cs="Arial"/>
                <w:b/>
                <w:bCs/>
                <w:color w:val="333333"/>
                <w:sz w:val="20"/>
                <w:szCs w:val="20"/>
              </w:rPr>
              <w:t>Köhler</w:t>
            </w:r>
            <w:proofErr w:type="spellEnd"/>
            <w:r w:rsidRPr="00B40E45">
              <w:rPr>
                <w:rFonts w:ascii="Arial" w:eastAsia="Times New Roman" w:hAnsi="Arial" w:cs="Arial"/>
                <w:b/>
                <w:bCs/>
                <w:color w:val="333333"/>
                <w:sz w:val="20"/>
                <w:szCs w:val="20"/>
              </w:rPr>
              <w:t xml:space="preserve"> illumination?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7"/>
            </w:tblGrid>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26" type="#_x0000_t75" style="width:20.25pt;height:18pt" o:ole="">
                        <v:imagedata r:id="rId7" o:title=""/>
                      </v:shape>
                      <w:control r:id="rId28" w:name="DefaultOcxName7" w:shapeid="_x0000_i1126"/>
                    </w:object>
                  </w:r>
                  <w:r w:rsidRPr="00B40E45">
                    <w:rPr>
                      <w:rFonts w:ascii="Arial" w:eastAsia="Times New Roman" w:hAnsi="Arial" w:cs="Arial"/>
                      <w:b/>
                      <w:bCs/>
                      <w:color w:val="008000"/>
                      <w:sz w:val="18"/>
                      <w:szCs w:val="18"/>
                    </w:rPr>
                    <w:t>The condenser</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25" type="#_x0000_t75" style="width:20.25pt;height:18pt" o:ole="">
                        <v:imagedata r:id="rId5" o:title=""/>
                      </v:shape>
                      <w:control r:id="rId29" w:name="DefaultOcxName13" w:shapeid="_x0000_i1125"/>
                    </w:object>
                  </w:r>
                  <w:r w:rsidRPr="00B40E45">
                    <w:rPr>
                      <w:rFonts w:ascii="Arial" w:eastAsia="Times New Roman" w:hAnsi="Arial" w:cs="Arial"/>
                      <w:color w:val="808080"/>
                      <w:sz w:val="18"/>
                      <w:szCs w:val="18"/>
                    </w:rPr>
                    <w:t>The stage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24" type="#_x0000_t75" style="width:20.25pt;height:18pt" o:ole="">
                        <v:imagedata r:id="rId5" o:title=""/>
                      </v:shape>
                      <w:control r:id="rId30" w:name="DefaultOcxName23" w:shapeid="_x0000_i1124"/>
                    </w:object>
                  </w:r>
                  <w:r w:rsidRPr="00B40E45">
                    <w:rPr>
                      <w:rFonts w:ascii="Arial" w:eastAsia="Times New Roman" w:hAnsi="Arial" w:cs="Arial"/>
                      <w:color w:val="808080"/>
                      <w:sz w:val="18"/>
                      <w:szCs w:val="18"/>
                    </w:rPr>
                    <w:t>The objective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23" type="#_x0000_t75" style="width:20.25pt;height:18pt" o:ole="">
                        <v:imagedata r:id="rId5" o:title=""/>
                      </v:shape>
                      <w:control r:id="rId31" w:name="DefaultOcxName33" w:shapeid="_x0000_i1123"/>
                    </w:object>
                  </w:r>
                  <w:r w:rsidRPr="00B40E45">
                    <w:rPr>
                      <w:rFonts w:ascii="Arial" w:eastAsia="Times New Roman" w:hAnsi="Arial" w:cs="Arial"/>
                      <w:color w:val="808080"/>
                      <w:sz w:val="18"/>
                      <w:szCs w:val="18"/>
                    </w:rPr>
                    <w:t>The oculars</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22" type="#_x0000_t75" style="width:20.25pt;height:18pt" o:ole="">
                        <v:imagedata r:id="rId5" o:title=""/>
                      </v:shape>
                      <w:control r:id="rId32" w:name="DefaultOcxName43" w:shapeid="_x0000_i1122"/>
                    </w:object>
                  </w:r>
                  <w:r w:rsidRPr="00B40E45">
                    <w:rPr>
                      <w:rFonts w:ascii="Arial" w:eastAsia="Times New Roman" w:hAnsi="Arial" w:cs="Arial"/>
                      <w:color w:val="808080"/>
                      <w:sz w:val="18"/>
                      <w:szCs w:val="18"/>
                    </w:rPr>
                    <w:t>The field diaphragm</w:t>
                  </w:r>
                </w:p>
              </w:tc>
            </w:tr>
          </w:tbl>
          <w:p w:rsidR="00B40E45" w:rsidRPr="00B40E45" w:rsidRDefault="00B40E45" w:rsidP="00B40E45">
            <w:pPr>
              <w:spacing w:after="0" w:line="240" w:lineRule="atLeast"/>
              <w:rPr>
                <w:rFonts w:ascii="Arial" w:eastAsia="Times New Roman" w:hAnsi="Arial" w:cs="Arial"/>
                <w:sz w:val="21"/>
                <w:szCs w:val="21"/>
              </w:rPr>
            </w:pPr>
            <w:r w:rsidRPr="00B40E45">
              <w:rPr>
                <w:rFonts w:ascii="Arial" w:eastAsia="Times New Roman" w:hAnsi="Arial" w:cs="Arial"/>
                <w:sz w:val="21"/>
                <w:szCs w:val="21"/>
              </w:rPr>
              <w:br/>
            </w:r>
            <w:r w:rsidRPr="00B40E45">
              <w:rPr>
                <w:rFonts w:ascii="Arial" w:eastAsia="Times New Roman" w:hAnsi="Arial" w:cs="Arial"/>
                <w:sz w:val="21"/>
                <w:szCs w:val="21"/>
              </w:rPr>
              <w:br/>
            </w:r>
            <w:r w:rsidRPr="00B40E45">
              <w:rPr>
                <w:rFonts w:ascii="Arial" w:eastAsia="Times New Roman" w:hAnsi="Arial" w:cs="Arial"/>
                <w:b/>
                <w:bCs/>
                <w:color w:val="FF0000"/>
                <w:sz w:val="18"/>
                <w:szCs w:val="18"/>
              </w:rPr>
              <w:br/>
              <w:t>  Answer required</w:t>
            </w:r>
            <w:r w:rsidRPr="00B40E45">
              <w:rPr>
                <w:rFonts w:ascii="Arial" w:eastAsia="Times New Roman" w:hAnsi="Arial" w:cs="Arial"/>
                <w:sz w:val="21"/>
                <w:szCs w:val="21"/>
              </w:rPr>
              <w:t xml:space="preserve"> </w:t>
            </w:r>
          </w:p>
        </w:tc>
        <w:tc>
          <w:tcPr>
            <w:tcW w:w="0" w:type="auto"/>
            <w:gridSpan w:val="4"/>
            <w:tcMar>
              <w:top w:w="15" w:type="dxa"/>
              <w:left w:w="15" w:type="dxa"/>
              <w:bottom w:w="300"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hyperlink r:id="rId33" w:history="1">
              <w:r w:rsidRPr="00B40E45">
                <w:rPr>
                  <w:rFonts w:ascii="Arial" w:eastAsia="Times New Roman" w:hAnsi="Arial" w:cs="Arial"/>
                  <w:color w:val="0000FF"/>
                  <w:sz w:val="18"/>
                  <w:szCs w:val="18"/>
                  <w:u w:val="single"/>
                </w:rPr>
                <w:t>Flip</w:t>
              </w:r>
            </w:hyperlink>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14:anchorId="39E9F8A8" wp14:editId="5FF50F82">
                  <wp:extent cx="2790825" cy="2085975"/>
                  <wp:effectExtent l="0" t="0" r="9525" b="9525"/>
                  <wp:docPr id="8" name="Picture 8" descr="https://medtraining.org/ltac3/account/media/Microscopy/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edtraining.org/ltac3/account/media/Microscopy/280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14:anchorId="5760DD32" wp14:editId="3A12A161">
                  <wp:extent cx="2790825" cy="2085975"/>
                  <wp:effectExtent l="0" t="0" r="9525" b="9525"/>
                  <wp:docPr id="7" name="Picture 7" descr="https://medtraining.org/ltac3/account/media/Microscopy/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edtraining.org/ltac3/account/media/Microscopy/28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B40E45" w:rsidRPr="00B40E45" w:rsidRDefault="00B40E45" w:rsidP="00B40E45">
            <w:pPr>
              <w:spacing w:after="0" w:line="240" w:lineRule="atLeast"/>
              <w:outlineLvl w:val="2"/>
              <w:rPr>
                <w:rFonts w:ascii="Arial" w:eastAsia="Times New Roman" w:hAnsi="Arial" w:cs="Arial"/>
                <w:b/>
                <w:bCs/>
                <w:caps/>
                <w:color w:val="333333"/>
                <w:sz w:val="18"/>
                <w:szCs w:val="18"/>
              </w:rPr>
            </w:pPr>
            <w:r w:rsidRPr="00B40E45">
              <w:rPr>
                <w:rFonts w:ascii="Arial" w:eastAsia="Times New Roman" w:hAnsi="Arial" w:cs="Arial"/>
                <w:b/>
                <w:bCs/>
                <w:caps/>
                <w:color w:val="333333"/>
                <w:sz w:val="18"/>
                <w:szCs w:val="18"/>
              </w:rPr>
              <w:lastRenderedPageBreak/>
              <w:t>Explanation</w:t>
            </w:r>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t xml:space="preserve">Most of the steps involved in aligning </w:t>
            </w:r>
            <w:proofErr w:type="spellStart"/>
            <w:r w:rsidRPr="00B40E45">
              <w:rPr>
                <w:rFonts w:ascii="Arial" w:eastAsia="Times New Roman" w:hAnsi="Arial" w:cs="Arial"/>
                <w:sz w:val="18"/>
                <w:szCs w:val="18"/>
              </w:rPr>
              <w:lastRenderedPageBreak/>
              <w:t>Köhler</w:t>
            </w:r>
            <w:proofErr w:type="spellEnd"/>
            <w:r w:rsidRPr="00B40E45">
              <w:rPr>
                <w:rFonts w:ascii="Arial" w:eastAsia="Times New Roman" w:hAnsi="Arial" w:cs="Arial"/>
                <w:sz w:val="18"/>
                <w:szCs w:val="18"/>
              </w:rPr>
              <w:t xml:space="preserve"> </w:t>
            </w:r>
            <w:proofErr w:type="spellStart"/>
            <w:r w:rsidRPr="00B40E45">
              <w:rPr>
                <w:rFonts w:ascii="Arial" w:eastAsia="Times New Roman" w:hAnsi="Arial" w:cs="Arial"/>
                <w:sz w:val="18"/>
                <w:szCs w:val="18"/>
              </w:rPr>
              <w:t>illumiation</w:t>
            </w:r>
            <w:proofErr w:type="spellEnd"/>
            <w:r w:rsidRPr="00B40E45">
              <w:rPr>
                <w:rFonts w:ascii="Arial" w:eastAsia="Times New Roman" w:hAnsi="Arial" w:cs="Arial"/>
                <w:sz w:val="18"/>
                <w:szCs w:val="18"/>
              </w:rPr>
              <w:t xml:space="preserve"> are carried out at or below the microscope stage, and many of them involve the condenser. Illuminating the specimen properly allows the objective lens to be used to full advantage in extracting all the information it is capable of from the specimen. </w:t>
            </w:r>
          </w:p>
        </w:tc>
      </w:tr>
      <w:tr w:rsidR="00B40E45" w:rsidRPr="00B40E45" w:rsidTr="00B40E45">
        <w:trPr>
          <w:tblCellSpacing w:w="15" w:type="dxa"/>
        </w:trPr>
        <w:tc>
          <w:tcPr>
            <w:tcW w:w="693" w:type="dxa"/>
            <w:gridSpan w:val="4"/>
            <w:tcMar>
              <w:top w:w="75" w:type="dxa"/>
              <w:left w:w="75" w:type="dxa"/>
              <w:bottom w:w="75" w:type="dxa"/>
              <w:right w:w="75" w:type="dxa"/>
            </w:tcMar>
            <w:hideMark/>
          </w:tcPr>
          <w:p w:rsidR="00B40E45" w:rsidRPr="00B40E45" w:rsidRDefault="00B40E45" w:rsidP="00B40E45">
            <w:pPr>
              <w:spacing w:after="0" w:line="225" w:lineRule="atLeast"/>
              <w:ind w:right="120"/>
              <w:jc w:val="center"/>
              <w:rPr>
                <w:rFonts w:ascii="Arial" w:eastAsia="Times New Roman" w:hAnsi="Arial" w:cs="Arial"/>
                <w:b/>
                <w:bCs/>
                <w:sz w:val="38"/>
                <w:szCs w:val="38"/>
              </w:rPr>
            </w:pPr>
            <w:r w:rsidRPr="00B40E45">
              <w:rPr>
                <w:rFonts w:ascii="Arial" w:eastAsia="Times New Roman" w:hAnsi="Arial" w:cs="Arial"/>
                <w:b/>
                <w:bCs/>
                <w:sz w:val="38"/>
                <w:szCs w:val="38"/>
              </w:rPr>
              <w:lastRenderedPageBreak/>
              <w:t xml:space="preserve">12 </w:t>
            </w:r>
          </w:p>
        </w:tc>
        <w:tc>
          <w:tcPr>
            <w:tcW w:w="2637" w:type="dxa"/>
            <w:gridSpan w:val="4"/>
            <w:tcMar>
              <w:top w:w="15" w:type="dxa"/>
              <w:left w:w="15" w:type="dxa"/>
              <w:bottom w:w="300" w:type="dxa"/>
              <w:right w:w="300" w:type="dxa"/>
            </w:tcMar>
            <w:hideMark/>
          </w:tcPr>
          <w:p w:rsidR="00B40E45" w:rsidRPr="00B40E45" w:rsidRDefault="00B40E45" w:rsidP="00B40E45">
            <w:pPr>
              <w:spacing w:after="0" w:line="270" w:lineRule="atLeast"/>
              <w:outlineLvl w:val="2"/>
              <w:rPr>
                <w:rFonts w:ascii="Arial" w:eastAsia="Times New Roman" w:hAnsi="Arial" w:cs="Arial"/>
                <w:b/>
                <w:bCs/>
                <w:color w:val="333333"/>
                <w:sz w:val="20"/>
                <w:szCs w:val="20"/>
              </w:rPr>
            </w:pPr>
            <w:r w:rsidRPr="00B40E45">
              <w:rPr>
                <w:rFonts w:ascii="Arial" w:eastAsia="Times New Roman" w:hAnsi="Arial" w:cs="Arial"/>
                <w:b/>
                <w:bCs/>
                <w:color w:val="333333"/>
                <w:sz w:val="20"/>
                <w:szCs w:val="20"/>
              </w:rPr>
              <w:t xml:space="preserve">What is the first thing you should suspect if you are using a microscope and the image quality suddenly deteriorates from that seen in A to that seen in B?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tblGrid>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69" type="#_x0000_t75" style="width:20.25pt;height:18pt" o:ole="">
                        <v:imagedata r:id="rId5" o:title=""/>
                      </v:shape>
                      <w:control r:id="rId35" w:name="DefaultOcxName8" w:shapeid="_x0000_i1169"/>
                    </w:object>
                  </w:r>
                  <w:r w:rsidRPr="00B40E45">
                    <w:rPr>
                      <w:rFonts w:ascii="Arial" w:eastAsia="Times New Roman" w:hAnsi="Arial" w:cs="Arial"/>
                      <w:color w:val="808080"/>
                      <w:sz w:val="18"/>
                      <w:szCs w:val="18"/>
                    </w:rPr>
                    <w:t>Dirty oculars</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68" type="#_x0000_t75" style="width:20.25pt;height:18pt" o:ole="">
                        <v:imagedata r:id="rId5" o:title=""/>
                      </v:shape>
                      <w:control r:id="rId36" w:name="DefaultOcxName14" w:shapeid="_x0000_i1168"/>
                    </w:object>
                  </w:r>
                  <w:r w:rsidRPr="00B40E45">
                    <w:rPr>
                      <w:rFonts w:ascii="Arial" w:eastAsia="Times New Roman" w:hAnsi="Arial" w:cs="Arial"/>
                      <w:color w:val="808080"/>
                      <w:sz w:val="18"/>
                      <w:szCs w:val="18"/>
                    </w:rPr>
                    <w:t>Inadequate objective NA</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67" type="#_x0000_t75" style="width:20.25pt;height:18pt" o:ole="">
                        <v:imagedata r:id="rId7" o:title=""/>
                      </v:shape>
                      <w:control r:id="rId37" w:name="DefaultOcxName24" w:shapeid="_x0000_i1167"/>
                    </w:object>
                  </w:r>
                  <w:r w:rsidRPr="00B40E45">
                    <w:rPr>
                      <w:rFonts w:ascii="Arial" w:eastAsia="Times New Roman" w:hAnsi="Arial" w:cs="Arial"/>
                      <w:b/>
                      <w:bCs/>
                      <w:color w:val="008000"/>
                      <w:sz w:val="18"/>
                      <w:szCs w:val="18"/>
                    </w:rPr>
                    <w:t>Dirty objective</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66" type="#_x0000_t75" style="width:20.25pt;height:18pt" o:ole="">
                        <v:imagedata r:id="rId5" o:title=""/>
                      </v:shape>
                      <w:control r:id="rId38" w:name="DefaultOcxName34" w:shapeid="_x0000_i1166"/>
                    </w:object>
                  </w:r>
                  <w:r w:rsidRPr="00B40E45">
                    <w:rPr>
                      <w:rFonts w:ascii="Arial" w:eastAsia="Times New Roman" w:hAnsi="Arial" w:cs="Arial"/>
                      <w:color w:val="808080"/>
                      <w:sz w:val="18"/>
                      <w:szCs w:val="18"/>
                    </w:rPr>
                    <w:t>Condenser diaphragm misadjusted</w:t>
                  </w:r>
                </w:p>
              </w:tc>
            </w:tr>
            <w:tr w:rsidR="00B40E45" w:rsidRPr="00B40E45">
              <w:trPr>
                <w:tblCellSpacing w:w="15" w:type="dxa"/>
              </w:trPr>
              <w:tc>
                <w:tcPr>
                  <w:tcW w:w="0" w:type="auto"/>
                  <w:tcMar>
                    <w:top w:w="15" w:type="dxa"/>
                    <w:left w:w="330" w:type="dxa"/>
                    <w:bottom w:w="15"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object w:dxaOrig="1440" w:dyaOrig="1440">
                      <v:shape id="_x0000_i1165" type="#_x0000_t75" style="width:20.25pt;height:18pt" o:ole="">
                        <v:imagedata r:id="rId5" o:title=""/>
                      </v:shape>
                      <w:control r:id="rId39" w:name="DefaultOcxName44" w:shapeid="_x0000_i1165"/>
                    </w:object>
                  </w:r>
                  <w:r w:rsidRPr="00B40E45">
                    <w:rPr>
                      <w:rFonts w:ascii="Arial" w:eastAsia="Times New Roman" w:hAnsi="Arial" w:cs="Arial"/>
                      <w:color w:val="808080"/>
                      <w:sz w:val="18"/>
                      <w:szCs w:val="18"/>
                    </w:rPr>
                    <w:t>Poor specimen</w:t>
                  </w:r>
                </w:p>
              </w:tc>
            </w:tr>
          </w:tbl>
          <w:p w:rsidR="00B40E45" w:rsidRPr="00B40E45" w:rsidRDefault="00B40E45" w:rsidP="00B40E45">
            <w:pPr>
              <w:spacing w:after="0" w:line="240" w:lineRule="atLeast"/>
              <w:rPr>
                <w:rFonts w:ascii="Arial" w:eastAsia="Times New Roman" w:hAnsi="Arial" w:cs="Arial"/>
                <w:sz w:val="21"/>
                <w:szCs w:val="21"/>
              </w:rPr>
            </w:pPr>
            <w:r w:rsidRPr="00B40E45">
              <w:rPr>
                <w:rFonts w:ascii="Arial" w:eastAsia="Times New Roman" w:hAnsi="Arial" w:cs="Arial"/>
                <w:sz w:val="21"/>
                <w:szCs w:val="21"/>
              </w:rPr>
              <w:br/>
            </w:r>
            <w:r w:rsidRPr="00B40E45">
              <w:rPr>
                <w:rFonts w:ascii="Arial" w:eastAsia="Times New Roman" w:hAnsi="Arial" w:cs="Arial"/>
                <w:sz w:val="21"/>
                <w:szCs w:val="21"/>
              </w:rPr>
              <w:br/>
            </w:r>
            <w:r w:rsidRPr="00B40E45">
              <w:rPr>
                <w:rFonts w:ascii="Arial" w:eastAsia="Times New Roman" w:hAnsi="Arial" w:cs="Arial"/>
                <w:b/>
                <w:bCs/>
                <w:color w:val="FF0000"/>
                <w:sz w:val="18"/>
                <w:szCs w:val="18"/>
              </w:rPr>
              <w:lastRenderedPageBreak/>
              <w:br/>
              <w:t>  Answer required</w:t>
            </w:r>
            <w:r w:rsidRPr="00B40E45">
              <w:rPr>
                <w:rFonts w:ascii="Arial" w:eastAsia="Times New Roman" w:hAnsi="Arial" w:cs="Arial"/>
                <w:sz w:val="21"/>
                <w:szCs w:val="21"/>
              </w:rPr>
              <w:t xml:space="preserve"> </w:t>
            </w:r>
          </w:p>
        </w:tc>
        <w:tc>
          <w:tcPr>
            <w:tcW w:w="0" w:type="auto"/>
            <w:gridSpan w:val="3"/>
            <w:tcMar>
              <w:top w:w="15" w:type="dxa"/>
              <w:left w:w="15" w:type="dxa"/>
              <w:bottom w:w="300" w:type="dxa"/>
              <w:right w:w="15" w:type="dxa"/>
            </w:tcMar>
            <w:hideMark/>
          </w:tcPr>
          <w:p w:rsidR="00B40E45" w:rsidRPr="00B40E45" w:rsidRDefault="00B40E45" w:rsidP="00B40E45">
            <w:pPr>
              <w:spacing w:after="0" w:line="225" w:lineRule="atLeast"/>
              <w:rPr>
                <w:rFonts w:ascii="Arial" w:eastAsia="Times New Roman" w:hAnsi="Arial" w:cs="Arial"/>
                <w:sz w:val="18"/>
                <w:szCs w:val="18"/>
              </w:rPr>
            </w:pPr>
            <w:hyperlink r:id="rId40" w:history="1">
              <w:r w:rsidRPr="00B40E45">
                <w:rPr>
                  <w:rFonts w:ascii="Arial" w:eastAsia="Times New Roman" w:hAnsi="Arial" w:cs="Arial"/>
                  <w:color w:val="0000FF"/>
                  <w:sz w:val="18"/>
                  <w:szCs w:val="18"/>
                  <w:u w:val="single"/>
                </w:rPr>
                <w:t>Flip</w:t>
              </w:r>
            </w:hyperlink>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extent cx="2790825" cy="2085975"/>
                  <wp:effectExtent l="0" t="0" r="9525" b="9525"/>
                  <wp:docPr id="12" name="Picture 12" descr="https://medtraining.org/ltac3/account/media/Microscopy/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edtraining.org/ltac3/account/media/Microscopy/283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extent cx="2790825" cy="2085975"/>
                  <wp:effectExtent l="0" t="0" r="9525" b="9525"/>
                  <wp:docPr id="11" name="Picture 11" descr="https://medtraining.org/ltac3/account/media/Microscopy/2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edtraining.org/ltac3/account/media/Microscopy/2837.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extent cx="2790825" cy="2085975"/>
                  <wp:effectExtent l="0" t="0" r="9525" b="9525"/>
                  <wp:docPr id="10" name="Picture 10" descr="https://medtraining.org/ltac3/account/media/Microscopy/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edtraining.org/ltac3/account/media/Microscopy/2826.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p w:rsidR="00B40E45" w:rsidRPr="00B40E45" w:rsidRDefault="00B40E45" w:rsidP="00B40E45">
            <w:pPr>
              <w:spacing w:after="0" w:line="22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extent cx="2790825" cy="2085975"/>
                  <wp:effectExtent l="0" t="0" r="9525" b="9525"/>
                  <wp:docPr id="9" name="Picture 9" descr="https://medtraining.org/ltac3/account/media/Microscopy/2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edtraining.org/ltac3/account/media/Microscopy/2827.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90825" cy="2085975"/>
                          </a:xfrm>
                          <a:prstGeom prst="rect">
                            <a:avLst/>
                          </a:prstGeom>
                          <a:noFill/>
                          <a:ln>
                            <a:noFill/>
                          </a:ln>
                        </pic:spPr>
                      </pic:pic>
                    </a:graphicData>
                  </a:graphic>
                </wp:inline>
              </w:drawing>
            </w:r>
          </w:p>
        </w:tc>
        <w:tc>
          <w:tcPr>
            <w:tcW w:w="0" w:type="auto"/>
            <w:tcMar>
              <w:top w:w="0" w:type="dxa"/>
              <w:left w:w="300" w:type="dxa"/>
              <w:bottom w:w="0" w:type="dxa"/>
              <w:right w:w="0" w:type="dxa"/>
            </w:tcMar>
            <w:hideMark/>
          </w:tcPr>
          <w:p w:rsidR="00B40E45" w:rsidRPr="00B40E45" w:rsidRDefault="00B40E45" w:rsidP="00B40E45">
            <w:pPr>
              <w:spacing w:after="0" w:line="240" w:lineRule="atLeast"/>
              <w:outlineLvl w:val="2"/>
              <w:rPr>
                <w:rFonts w:ascii="Arial" w:eastAsia="Times New Roman" w:hAnsi="Arial" w:cs="Arial"/>
                <w:b/>
                <w:bCs/>
                <w:caps/>
                <w:color w:val="333333"/>
                <w:sz w:val="18"/>
                <w:szCs w:val="18"/>
              </w:rPr>
            </w:pPr>
            <w:r w:rsidRPr="00B40E45">
              <w:rPr>
                <w:rFonts w:ascii="Arial" w:eastAsia="Times New Roman" w:hAnsi="Arial" w:cs="Arial"/>
                <w:b/>
                <w:bCs/>
                <w:caps/>
                <w:color w:val="333333"/>
                <w:sz w:val="18"/>
                <w:szCs w:val="18"/>
              </w:rPr>
              <w:lastRenderedPageBreak/>
              <w:t>Explanation</w:t>
            </w:r>
          </w:p>
          <w:p w:rsidR="00B40E45" w:rsidRPr="00B40E45" w:rsidRDefault="00B40E45" w:rsidP="00B40E45">
            <w:pPr>
              <w:spacing w:after="0" w:line="225" w:lineRule="atLeast"/>
              <w:rPr>
                <w:rFonts w:ascii="Arial" w:eastAsia="Times New Roman" w:hAnsi="Arial" w:cs="Arial"/>
                <w:sz w:val="18"/>
                <w:szCs w:val="18"/>
              </w:rPr>
            </w:pPr>
            <w:r w:rsidRPr="00B40E45">
              <w:rPr>
                <w:rFonts w:ascii="Arial" w:eastAsia="Times New Roman" w:hAnsi="Arial" w:cs="Arial"/>
                <w:sz w:val="18"/>
                <w:szCs w:val="18"/>
              </w:rPr>
              <w:t xml:space="preserve">A dirty objective lens is the most common cause of rapid deterioration of image quality. This may be caused by dragging a dry objective through immersion oil, getting a fingerprint on an objective, or an accumulation of dust on the lens surface. Proper cleaning technique can restore image quality, but it is </w:t>
            </w:r>
            <w:r w:rsidRPr="00B40E45">
              <w:rPr>
                <w:rFonts w:ascii="Arial" w:eastAsia="Times New Roman" w:hAnsi="Arial" w:cs="Arial"/>
                <w:sz w:val="18"/>
                <w:szCs w:val="18"/>
              </w:rPr>
              <w:lastRenderedPageBreak/>
              <w:t>always best to keep objective lenses clean in the first place</w:t>
            </w:r>
          </w:p>
        </w:tc>
      </w:tr>
    </w:tbl>
    <w:p w:rsidR="0024355D" w:rsidRDefault="0024355D">
      <w:bookmarkStart w:id="0" w:name="_GoBack"/>
      <w:bookmarkEnd w:id="0"/>
    </w:p>
    <w:sectPr w:rsidR="0024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45"/>
    <w:rsid w:val="0024355D"/>
    <w:rsid w:val="00B4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0E45"/>
    <w:pPr>
      <w:spacing w:after="0" w:line="270" w:lineRule="atLeast"/>
      <w:outlineLvl w:val="2"/>
    </w:pPr>
    <w:rPr>
      <w:rFonts w:ascii="Times New Roman" w:eastAsia="Times New Roman" w:hAnsi="Times New Roman" w:cs="Times New Roman"/>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45"/>
    <w:rPr>
      <w:rFonts w:ascii="Tahoma" w:hAnsi="Tahoma" w:cs="Tahoma"/>
      <w:sz w:val="16"/>
      <w:szCs w:val="16"/>
    </w:rPr>
  </w:style>
  <w:style w:type="character" w:customStyle="1" w:styleId="Heading3Char">
    <w:name w:val="Heading 3 Char"/>
    <w:basedOn w:val="DefaultParagraphFont"/>
    <w:link w:val="Heading3"/>
    <w:uiPriority w:val="9"/>
    <w:rsid w:val="00B40E45"/>
    <w:rPr>
      <w:rFonts w:ascii="Times New Roman" w:eastAsia="Times New Roman" w:hAnsi="Times New Roman" w:cs="Times New Roman"/>
      <w:b/>
      <w:bCs/>
      <w:color w:val="333333"/>
      <w:sz w:val="20"/>
      <w:szCs w:val="20"/>
    </w:rPr>
  </w:style>
  <w:style w:type="character" w:styleId="Hyperlink">
    <w:name w:val="Hyperlink"/>
    <w:basedOn w:val="DefaultParagraphFont"/>
    <w:uiPriority w:val="99"/>
    <w:semiHidden/>
    <w:unhideWhenUsed/>
    <w:rsid w:val="00B40E45"/>
    <w:rPr>
      <w:rFonts w:ascii="Arial" w:hAnsi="Arial" w:cs="Arial" w:hint="default"/>
      <w:color w:val="0000FF"/>
      <w:sz w:val="18"/>
      <w:szCs w:val="18"/>
      <w:u w:val="single"/>
    </w:rPr>
  </w:style>
  <w:style w:type="paragraph" w:styleId="NormalWeb">
    <w:name w:val="Normal (Web)"/>
    <w:basedOn w:val="Normal"/>
    <w:uiPriority w:val="99"/>
    <w:unhideWhenUsed/>
    <w:rsid w:val="00B40E45"/>
    <w:pPr>
      <w:spacing w:after="0" w:line="240" w:lineRule="auto"/>
    </w:pPr>
    <w:rPr>
      <w:rFonts w:ascii="Times New Roman" w:eastAsia="Times New Roman" w:hAnsi="Times New Roman" w:cs="Times New Roman"/>
      <w:sz w:val="24"/>
      <w:szCs w:val="24"/>
    </w:rPr>
  </w:style>
  <w:style w:type="character" w:customStyle="1" w:styleId="correct">
    <w:name w:val="correct"/>
    <w:basedOn w:val="DefaultParagraphFont"/>
    <w:rsid w:val="00B40E45"/>
    <w:rPr>
      <w:b/>
      <w:bCs/>
      <w:color w:val="008000"/>
    </w:rPr>
  </w:style>
  <w:style w:type="character" w:customStyle="1" w:styleId="other">
    <w:name w:val="other"/>
    <w:basedOn w:val="DefaultParagraphFont"/>
    <w:rsid w:val="00B40E45"/>
    <w:rPr>
      <w:color w:val="808080"/>
    </w:rPr>
  </w:style>
  <w:style w:type="character" w:customStyle="1" w:styleId="answerrequired1">
    <w:name w:val="answerrequired1"/>
    <w:basedOn w:val="DefaultParagraphFont"/>
    <w:rsid w:val="00B40E45"/>
    <w:rPr>
      <w:b/>
      <w:bCs/>
      <w:vanish w:val="0"/>
      <w:webHidden w:val="0"/>
      <w:color w:val="FF0000"/>
      <w:sz w:val="18"/>
      <w:szCs w:val="18"/>
      <w:specVanish w:val="0"/>
    </w:rPr>
  </w:style>
  <w:style w:type="character" w:customStyle="1" w:styleId="floatingcaption">
    <w:name w:val="floatingcaption"/>
    <w:basedOn w:val="DefaultParagraphFont"/>
    <w:rsid w:val="00B40E45"/>
    <w:rPr>
      <w:b/>
      <w:bCs/>
      <w:vanish w:val="0"/>
      <w:webHidden w:val="0"/>
      <w:sz w:val="17"/>
      <w:szCs w:val="1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0E45"/>
    <w:pPr>
      <w:spacing w:after="0" w:line="270" w:lineRule="atLeast"/>
      <w:outlineLvl w:val="2"/>
    </w:pPr>
    <w:rPr>
      <w:rFonts w:ascii="Times New Roman" w:eastAsia="Times New Roman" w:hAnsi="Times New Roman" w:cs="Times New Roman"/>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45"/>
    <w:rPr>
      <w:rFonts w:ascii="Tahoma" w:hAnsi="Tahoma" w:cs="Tahoma"/>
      <w:sz w:val="16"/>
      <w:szCs w:val="16"/>
    </w:rPr>
  </w:style>
  <w:style w:type="character" w:customStyle="1" w:styleId="Heading3Char">
    <w:name w:val="Heading 3 Char"/>
    <w:basedOn w:val="DefaultParagraphFont"/>
    <w:link w:val="Heading3"/>
    <w:uiPriority w:val="9"/>
    <w:rsid w:val="00B40E45"/>
    <w:rPr>
      <w:rFonts w:ascii="Times New Roman" w:eastAsia="Times New Roman" w:hAnsi="Times New Roman" w:cs="Times New Roman"/>
      <w:b/>
      <w:bCs/>
      <w:color w:val="333333"/>
      <w:sz w:val="20"/>
      <w:szCs w:val="20"/>
    </w:rPr>
  </w:style>
  <w:style w:type="character" w:styleId="Hyperlink">
    <w:name w:val="Hyperlink"/>
    <w:basedOn w:val="DefaultParagraphFont"/>
    <w:uiPriority w:val="99"/>
    <w:semiHidden/>
    <w:unhideWhenUsed/>
    <w:rsid w:val="00B40E45"/>
    <w:rPr>
      <w:rFonts w:ascii="Arial" w:hAnsi="Arial" w:cs="Arial" w:hint="default"/>
      <w:color w:val="0000FF"/>
      <w:sz w:val="18"/>
      <w:szCs w:val="18"/>
      <w:u w:val="single"/>
    </w:rPr>
  </w:style>
  <w:style w:type="paragraph" w:styleId="NormalWeb">
    <w:name w:val="Normal (Web)"/>
    <w:basedOn w:val="Normal"/>
    <w:uiPriority w:val="99"/>
    <w:unhideWhenUsed/>
    <w:rsid w:val="00B40E45"/>
    <w:pPr>
      <w:spacing w:after="0" w:line="240" w:lineRule="auto"/>
    </w:pPr>
    <w:rPr>
      <w:rFonts w:ascii="Times New Roman" w:eastAsia="Times New Roman" w:hAnsi="Times New Roman" w:cs="Times New Roman"/>
      <w:sz w:val="24"/>
      <w:szCs w:val="24"/>
    </w:rPr>
  </w:style>
  <w:style w:type="character" w:customStyle="1" w:styleId="correct">
    <w:name w:val="correct"/>
    <w:basedOn w:val="DefaultParagraphFont"/>
    <w:rsid w:val="00B40E45"/>
    <w:rPr>
      <w:b/>
      <w:bCs/>
      <w:color w:val="008000"/>
    </w:rPr>
  </w:style>
  <w:style w:type="character" w:customStyle="1" w:styleId="other">
    <w:name w:val="other"/>
    <w:basedOn w:val="DefaultParagraphFont"/>
    <w:rsid w:val="00B40E45"/>
    <w:rPr>
      <w:color w:val="808080"/>
    </w:rPr>
  </w:style>
  <w:style w:type="character" w:customStyle="1" w:styleId="answerrequired1">
    <w:name w:val="answerrequired1"/>
    <w:basedOn w:val="DefaultParagraphFont"/>
    <w:rsid w:val="00B40E45"/>
    <w:rPr>
      <w:b/>
      <w:bCs/>
      <w:vanish w:val="0"/>
      <w:webHidden w:val="0"/>
      <w:color w:val="FF0000"/>
      <w:sz w:val="18"/>
      <w:szCs w:val="18"/>
      <w:specVanish w:val="0"/>
    </w:rPr>
  </w:style>
  <w:style w:type="character" w:customStyle="1" w:styleId="floatingcaption">
    <w:name w:val="floatingcaption"/>
    <w:basedOn w:val="DefaultParagraphFont"/>
    <w:rsid w:val="00B40E45"/>
    <w:rPr>
      <w:b/>
      <w:bCs/>
      <w:vanish w:val="0"/>
      <w:webHidden w:val="0"/>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9206">
      <w:bodyDiv w:val="1"/>
      <w:marLeft w:val="0"/>
      <w:marRight w:val="0"/>
      <w:marTop w:val="0"/>
      <w:marBottom w:val="0"/>
      <w:divBdr>
        <w:top w:val="none" w:sz="0" w:space="0" w:color="auto"/>
        <w:left w:val="none" w:sz="0" w:space="0" w:color="auto"/>
        <w:bottom w:val="none" w:sz="0" w:space="0" w:color="auto"/>
        <w:right w:val="none" w:sz="0" w:space="0" w:color="auto"/>
      </w:divBdr>
      <w:divsChild>
        <w:div w:id="855733077">
          <w:marLeft w:val="0"/>
          <w:marRight w:val="0"/>
          <w:marTop w:val="0"/>
          <w:marBottom w:val="0"/>
          <w:divBdr>
            <w:top w:val="none" w:sz="0" w:space="0" w:color="auto"/>
            <w:left w:val="none" w:sz="0" w:space="0" w:color="auto"/>
            <w:bottom w:val="none" w:sz="0" w:space="0" w:color="auto"/>
            <w:right w:val="none" w:sz="0" w:space="0" w:color="auto"/>
          </w:divBdr>
          <w:divsChild>
            <w:div w:id="601378729">
              <w:marLeft w:val="0"/>
              <w:marRight w:val="0"/>
              <w:marTop w:val="0"/>
              <w:marBottom w:val="0"/>
              <w:divBdr>
                <w:top w:val="none" w:sz="0" w:space="0" w:color="auto"/>
                <w:left w:val="none" w:sz="0" w:space="0" w:color="auto"/>
                <w:bottom w:val="none" w:sz="0" w:space="0" w:color="auto"/>
                <w:right w:val="none" w:sz="0" w:space="0" w:color="auto"/>
              </w:divBdr>
              <w:divsChild>
                <w:div w:id="931744701">
                  <w:marLeft w:val="0"/>
                  <w:marRight w:val="0"/>
                  <w:marTop w:val="0"/>
                  <w:marBottom w:val="0"/>
                  <w:divBdr>
                    <w:top w:val="none" w:sz="0" w:space="0" w:color="auto"/>
                    <w:left w:val="none" w:sz="0" w:space="0" w:color="auto"/>
                    <w:bottom w:val="none" w:sz="0" w:space="0" w:color="auto"/>
                    <w:right w:val="none" w:sz="0" w:space="0" w:color="auto"/>
                  </w:divBdr>
                  <w:divsChild>
                    <w:div w:id="1743523392">
                      <w:marLeft w:val="0"/>
                      <w:marRight w:val="0"/>
                      <w:marTop w:val="0"/>
                      <w:marBottom w:val="0"/>
                      <w:divBdr>
                        <w:top w:val="none" w:sz="0" w:space="0" w:color="auto"/>
                        <w:left w:val="none" w:sz="0" w:space="0" w:color="auto"/>
                        <w:bottom w:val="none" w:sz="0" w:space="0" w:color="auto"/>
                        <w:right w:val="none" w:sz="0" w:space="0" w:color="auto"/>
                      </w:divBdr>
                      <w:divsChild>
                        <w:div w:id="1425876814">
                          <w:marLeft w:val="0"/>
                          <w:marRight w:val="0"/>
                          <w:marTop w:val="0"/>
                          <w:marBottom w:val="0"/>
                          <w:divBdr>
                            <w:top w:val="none" w:sz="0" w:space="0" w:color="auto"/>
                            <w:left w:val="none" w:sz="0" w:space="0" w:color="auto"/>
                            <w:bottom w:val="none" w:sz="0" w:space="0" w:color="auto"/>
                            <w:right w:val="none" w:sz="0" w:space="0" w:color="auto"/>
                          </w:divBdr>
                          <w:divsChild>
                            <w:div w:id="1883667961">
                              <w:marLeft w:val="0"/>
                              <w:marRight w:val="0"/>
                              <w:marTop w:val="0"/>
                              <w:marBottom w:val="0"/>
                              <w:divBdr>
                                <w:top w:val="none" w:sz="0" w:space="0" w:color="auto"/>
                                <w:left w:val="none" w:sz="0" w:space="0" w:color="auto"/>
                                <w:bottom w:val="none" w:sz="0" w:space="0" w:color="auto"/>
                                <w:right w:val="none" w:sz="0" w:space="0" w:color="auto"/>
                              </w:divBdr>
                              <w:divsChild>
                                <w:div w:id="546264587">
                                  <w:marLeft w:val="0"/>
                                  <w:marRight w:val="0"/>
                                  <w:marTop w:val="0"/>
                                  <w:marBottom w:val="0"/>
                                  <w:divBdr>
                                    <w:top w:val="none" w:sz="0" w:space="0" w:color="auto"/>
                                    <w:left w:val="none" w:sz="0" w:space="0" w:color="auto"/>
                                    <w:bottom w:val="none" w:sz="0" w:space="0" w:color="auto"/>
                                    <w:right w:val="none" w:sz="0" w:space="0" w:color="auto"/>
                                  </w:divBdr>
                                  <w:divsChild>
                                    <w:div w:id="1866484135">
                                      <w:marLeft w:val="0"/>
                                      <w:marRight w:val="0"/>
                                      <w:marTop w:val="0"/>
                                      <w:marBottom w:val="0"/>
                                      <w:divBdr>
                                        <w:top w:val="none" w:sz="0" w:space="0" w:color="auto"/>
                                        <w:left w:val="none" w:sz="0" w:space="0" w:color="auto"/>
                                        <w:bottom w:val="none" w:sz="0" w:space="0" w:color="auto"/>
                                        <w:right w:val="none" w:sz="0" w:space="0" w:color="auto"/>
                                      </w:divBdr>
                                    </w:div>
                                  </w:divsChild>
                                </w:div>
                                <w:div w:id="1722944792">
                                  <w:marLeft w:val="0"/>
                                  <w:marRight w:val="0"/>
                                  <w:marTop w:val="0"/>
                                  <w:marBottom w:val="0"/>
                                  <w:divBdr>
                                    <w:top w:val="none" w:sz="0" w:space="0" w:color="auto"/>
                                    <w:left w:val="none" w:sz="0" w:space="0" w:color="auto"/>
                                    <w:bottom w:val="none" w:sz="0" w:space="0" w:color="auto"/>
                                    <w:right w:val="none" w:sz="0" w:space="0" w:color="auto"/>
                                  </w:divBdr>
                                  <w:divsChild>
                                    <w:div w:id="19582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566091">
      <w:bodyDiv w:val="1"/>
      <w:marLeft w:val="0"/>
      <w:marRight w:val="0"/>
      <w:marTop w:val="0"/>
      <w:marBottom w:val="0"/>
      <w:divBdr>
        <w:top w:val="none" w:sz="0" w:space="0" w:color="auto"/>
        <w:left w:val="none" w:sz="0" w:space="0" w:color="auto"/>
        <w:bottom w:val="none" w:sz="0" w:space="0" w:color="auto"/>
        <w:right w:val="none" w:sz="0" w:space="0" w:color="auto"/>
      </w:divBdr>
      <w:divsChild>
        <w:div w:id="852306395">
          <w:marLeft w:val="0"/>
          <w:marRight w:val="0"/>
          <w:marTop w:val="0"/>
          <w:marBottom w:val="0"/>
          <w:divBdr>
            <w:top w:val="none" w:sz="0" w:space="0" w:color="auto"/>
            <w:left w:val="none" w:sz="0" w:space="0" w:color="auto"/>
            <w:bottom w:val="none" w:sz="0" w:space="0" w:color="auto"/>
            <w:right w:val="none" w:sz="0" w:space="0" w:color="auto"/>
          </w:divBdr>
          <w:divsChild>
            <w:div w:id="1797990259">
              <w:marLeft w:val="0"/>
              <w:marRight w:val="0"/>
              <w:marTop w:val="0"/>
              <w:marBottom w:val="0"/>
              <w:divBdr>
                <w:top w:val="none" w:sz="0" w:space="0" w:color="auto"/>
                <w:left w:val="none" w:sz="0" w:space="0" w:color="auto"/>
                <w:bottom w:val="none" w:sz="0" w:space="0" w:color="auto"/>
                <w:right w:val="none" w:sz="0" w:space="0" w:color="auto"/>
              </w:divBdr>
              <w:divsChild>
                <w:div w:id="31419656">
                  <w:marLeft w:val="0"/>
                  <w:marRight w:val="0"/>
                  <w:marTop w:val="0"/>
                  <w:marBottom w:val="0"/>
                  <w:divBdr>
                    <w:top w:val="none" w:sz="0" w:space="0" w:color="auto"/>
                    <w:left w:val="none" w:sz="0" w:space="0" w:color="auto"/>
                    <w:bottom w:val="none" w:sz="0" w:space="0" w:color="auto"/>
                    <w:right w:val="none" w:sz="0" w:space="0" w:color="auto"/>
                  </w:divBdr>
                  <w:divsChild>
                    <w:div w:id="1919706953">
                      <w:marLeft w:val="0"/>
                      <w:marRight w:val="0"/>
                      <w:marTop w:val="0"/>
                      <w:marBottom w:val="0"/>
                      <w:divBdr>
                        <w:top w:val="none" w:sz="0" w:space="0" w:color="auto"/>
                        <w:left w:val="none" w:sz="0" w:space="0" w:color="auto"/>
                        <w:bottom w:val="none" w:sz="0" w:space="0" w:color="auto"/>
                        <w:right w:val="none" w:sz="0" w:space="0" w:color="auto"/>
                      </w:divBdr>
                      <w:divsChild>
                        <w:div w:id="1107504427">
                          <w:marLeft w:val="0"/>
                          <w:marRight w:val="0"/>
                          <w:marTop w:val="0"/>
                          <w:marBottom w:val="0"/>
                          <w:divBdr>
                            <w:top w:val="none" w:sz="0" w:space="0" w:color="auto"/>
                            <w:left w:val="none" w:sz="0" w:space="0" w:color="auto"/>
                            <w:bottom w:val="none" w:sz="0" w:space="0" w:color="auto"/>
                            <w:right w:val="none" w:sz="0" w:space="0" w:color="auto"/>
                          </w:divBdr>
                          <w:divsChild>
                            <w:div w:id="1535196063">
                              <w:marLeft w:val="0"/>
                              <w:marRight w:val="0"/>
                              <w:marTop w:val="0"/>
                              <w:marBottom w:val="0"/>
                              <w:divBdr>
                                <w:top w:val="none" w:sz="0" w:space="0" w:color="auto"/>
                                <w:left w:val="none" w:sz="0" w:space="0" w:color="auto"/>
                                <w:bottom w:val="none" w:sz="0" w:space="0" w:color="auto"/>
                                <w:right w:val="none" w:sz="0" w:space="0" w:color="auto"/>
                              </w:divBdr>
                              <w:divsChild>
                                <w:div w:id="1923372027">
                                  <w:marLeft w:val="0"/>
                                  <w:marRight w:val="0"/>
                                  <w:marTop w:val="0"/>
                                  <w:marBottom w:val="0"/>
                                  <w:divBdr>
                                    <w:top w:val="none" w:sz="0" w:space="0" w:color="auto"/>
                                    <w:left w:val="none" w:sz="0" w:space="0" w:color="auto"/>
                                    <w:bottom w:val="none" w:sz="0" w:space="0" w:color="auto"/>
                                    <w:right w:val="none" w:sz="0" w:space="0" w:color="auto"/>
                                  </w:divBdr>
                                  <w:divsChild>
                                    <w:div w:id="2089841245">
                                      <w:marLeft w:val="0"/>
                                      <w:marRight w:val="0"/>
                                      <w:marTop w:val="0"/>
                                      <w:marBottom w:val="0"/>
                                      <w:divBdr>
                                        <w:top w:val="none" w:sz="0" w:space="0" w:color="auto"/>
                                        <w:left w:val="none" w:sz="0" w:space="0" w:color="auto"/>
                                        <w:bottom w:val="none" w:sz="0" w:space="0" w:color="auto"/>
                                        <w:right w:val="none" w:sz="0" w:space="0" w:color="auto"/>
                                      </w:divBdr>
                                    </w:div>
                                    <w:div w:id="3094501">
                                      <w:marLeft w:val="0"/>
                                      <w:marRight w:val="0"/>
                                      <w:marTop w:val="0"/>
                                      <w:marBottom w:val="0"/>
                                      <w:divBdr>
                                        <w:top w:val="none" w:sz="0" w:space="0" w:color="auto"/>
                                        <w:left w:val="none" w:sz="0" w:space="0" w:color="auto"/>
                                        <w:bottom w:val="none" w:sz="0" w:space="0" w:color="auto"/>
                                        <w:right w:val="none" w:sz="0" w:space="0" w:color="auto"/>
                                      </w:divBdr>
                                    </w:div>
                                  </w:divsChild>
                                </w:div>
                                <w:div w:id="573052672">
                                  <w:marLeft w:val="0"/>
                                  <w:marRight w:val="0"/>
                                  <w:marTop w:val="0"/>
                                  <w:marBottom w:val="0"/>
                                  <w:divBdr>
                                    <w:top w:val="none" w:sz="0" w:space="0" w:color="auto"/>
                                    <w:left w:val="none" w:sz="0" w:space="0" w:color="auto"/>
                                    <w:bottom w:val="none" w:sz="0" w:space="0" w:color="auto"/>
                                    <w:right w:val="none" w:sz="0" w:space="0" w:color="auto"/>
                                  </w:divBdr>
                                  <w:divsChild>
                                    <w:div w:id="1706755015">
                                      <w:marLeft w:val="0"/>
                                      <w:marRight w:val="0"/>
                                      <w:marTop w:val="0"/>
                                      <w:marBottom w:val="0"/>
                                      <w:divBdr>
                                        <w:top w:val="none" w:sz="0" w:space="0" w:color="auto"/>
                                        <w:left w:val="none" w:sz="0" w:space="0" w:color="auto"/>
                                        <w:bottom w:val="none" w:sz="0" w:space="0" w:color="auto"/>
                                        <w:right w:val="none" w:sz="0" w:space="0" w:color="auto"/>
                                      </w:divBdr>
                                    </w:div>
                                    <w:div w:id="17649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354364">
      <w:bodyDiv w:val="1"/>
      <w:marLeft w:val="0"/>
      <w:marRight w:val="0"/>
      <w:marTop w:val="0"/>
      <w:marBottom w:val="0"/>
      <w:divBdr>
        <w:top w:val="none" w:sz="0" w:space="0" w:color="auto"/>
        <w:left w:val="none" w:sz="0" w:space="0" w:color="auto"/>
        <w:bottom w:val="none" w:sz="0" w:space="0" w:color="auto"/>
        <w:right w:val="none" w:sz="0" w:space="0" w:color="auto"/>
      </w:divBdr>
      <w:divsChild>
        <w:div w:id="2082293977">
          <w:marLeft w:val="0"/>
          <w:marRight w:val="0"/>
          <w:marTop w:val="0"/>
          <w:marBottom w:val="0"/>
          <w:divBdr>
            <w:top w:val="none" w:sz="0" w:space="0" w:color="auto"/>
            <w:left w:val="none" w:sz="0" w:space="0" w:color="auto"/>
            <w:bottom w:val="none" w:sz="0" w:space="0" w:color="auto"/>
            <w:right w:val="none" w:sz="0" w:space="0" w:color="auto"/>
          </w:divBdr>
          <w:divsChild>
            <w:div w:id="746415627">
              <w:marLeft w:val="0"/>
              <w:marRight w:val="0"/>
              <w:marTop w:val="0"/>
              <w:marBottom w:val="0"/>
              <w:divBdr>
                <w:top w:val="none" w:sz="0" w:space="0" w:color="auto"/>
                <w:left w:val="none" w:sz="0" w:space="0" w:color="auto"/>
                <w:bottom w:val="none" w:sz="0" w:space="0" w:color="auto"/>
                <w:right w:val="none" w:sz="0" w:space="0" w:color="auto"/>
              </w:divBdr>
              <w:divsChild>
                <w:div w:id="1476340436">
                  <w:marLeft w:val="0"/>
                  <w:marRight w:val="0"/>
                  <w:marTop w:val="0"/>
                  <w:marBottom w:val="0"/>
                  <w:divBdr>
                    <w:top w:val="none" w:sz="0" w:space="0" w:color="auto"/>
                    <w:left w:val="none" w:sz="0" w:space="0" w:color="auto"/>
                    <w:bottom w:val="none" w:sz="0" w:space="0" w:color="auto"/>
                    <w:right w:val="none" w:sz="0" w:space="0" w:color="auto"/>
                  </w:divBdr>
                  <w:divsChild>
                    <w:div w:id="95057210">
                      <w:marLeft w:val="0"/>
                      <w:marRight w:val="0"/>
                      <w:marTop w:val="0"/>
                      <w:marBottom w:val="0"/>
                      <w:divBdr>
                        <w:top w:val="none" w:sz="0" w:space="0" w:color="auto"/>
                        <w:left w:val="none" w:sz="0" w:space="0" w:color="auto"/>
                        <w:bottom w:val="none" w:sz="0" w:space="0" w:color="auto"/>
                        <w:right w:val="none" w:sz="0" w:space="0" w:color="auto"/>
                      </w:divBdr>
                      <w:divsChild>
                        <w:div w:id="1163425440">
                          <w:marLeft w:val="0"/>
                          <w:marRight w:val="0"/>
                          <w:marTop w:val="0"/>
                          <w:marBottom w:val="0"/>
                          <w:divBdr>
                            <w:top w:val="none" w:sz="0" w:space="0" w:color="auto"/>
                            <w:left w:val="none" w:sz="0" w:space="0" w:color="auto"/>
                            <w:bottom w:val="none" w:sz="0" w:space="0" w:color="auto"/>
                            <w:right w:val="none" w:sz="0" w:space="0" w:color="auto"/>
                          </w:divBdr>
                          <w:divsChild>
                            <w:div w:id="64766591">
                              <w:marLeft w:val="0"/>
                              <w:marRight w:val="0"/>
                              <w:marTop w:val="0"/>
                              <w:marBottom w:val="0"/>
                              <w:divBdr>
                                <w:top w:val="none" w:sz="0" w:space="0" w:color="auto"/>
                                <w:left w:val="none" w:sz="0" w:space="0" w:color="auto"/>
                                <w:bottom w:val="none" w:sz="0" w:space="0" w:color="auto"/>
                                <w:right w:val="none" w:sz="0" w:space="0" w:color="auto"/>
                              </w:divBdr>
                              <w:divsChild>
                                <w:div w:id="1491170961">
                                  <w:marLeft w:val="0"/>
                                  <w:marRight w:val="0"/>
                                  <w:marTop w:val="0"/>
                                  <w:marBottom w:val="0"/>
                                  <w:divBdr>
                                    <w:top w:val="none" w:sz="0" w:space="0" w:color="auto"/>
                                    <w:left w:val="none" w:sz="0" w:space="0" w:color="auto"/>
                                    <w:bottom w:val="none" w:sz="0" w:space="0" w:color="auto"/>
                                    <w:right w:val="none" w:sz="0" w:space="0" w:color="auto"/>
                                  </w:divBdr>
                                  <w:divsChild>
                                    <w:div w:id="1544554639">
                                      <w:marLeft w:val="0"/>
                                      <w:marRight w:val="0"/>
                                      <w:marTop w:val="0"/>
                                      <w:marBottom w:val="0"/>
                                      <w:divBdr>
                                        <w:top w:val="none" w:sz="0" w:space="0" w:color="auto"/>
                                        <w:left w:val="none" w:sz="0" w:space="0" w:color="auto"/>
                                        <w:bottom w:val="none" w:sz="0" w:space="0" w:color="auto"/>
                                        <w:right w:val="none" w:sz="0" w:space="0" w:color="auto"/>
                                      </w:divBdr>
                                    </w:div>
                                  </w:divsChild>
                                </w:div>
                                <w:div w:id="96563728">
                                  <w:marLeft w:val="0"/>
                                  <w:marRight w:val="0"/>
                                  <w:marTop w:val="0"/>
                                  <w:marBottom w:val="0"/>
                                  <w:divBdr>
                                    <w:top w:val="none" w:sz="0" w:space="0" w:color="auto"/>
                                    <w:left w:val="none" w:sz="0" w:space="0" w:color="auto"/>
                                    <w:bottom w:val="none" w:sz="0" w:space="0" w:color="auto"/>
                                    <w:right w:val="none" w:sz="0" w:space="0" w:color="auto"/>
                                  </w:divBdr>
                                  <w:divsChild>
                                    <w:div w:id="893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503590">
      <w:bodyDiv w:val="1"/>
      <w:marLeft w:val="0"/>
      <w:marRight w:val="0"/>
      <w:marTop w:val="0"/>
      <w:marBottom w:val="0"/>
      <w:divBdr>
        <w:top w:val="none" w:sz="0" w:space="0" w:color="auto"/>
        <w:left w:val="none" w:sz="0" w:space="0" w:color="auto"/>
        <w:bottom w:val="none" w:sz="0" w:space="0" w:color="auto"/>
        <w:right w:val="none" w:sz="0" w:space="0" w:color="auto"/>
      </w:divBdr>
      <w:divsChild>
        <w:div w:id="988634921">
          <w:marLeft w:val="0"/>
          <w:marRight w:val="0"/>
          <w:marTop w:val="0"/>
          <w:marBottom w:val="0"/>
          <w:divBdr>
            <w:top w:val="none" w:sz="0" w:space="0" w:color="auto"/>
            <w:left w:val="none" w:sz="0" w:space="0" w:color="auto"/>
            <w:bottom w:val="none" w:sz="0" w:space="0" w:color="auto"/>
            <w:right w:val="none" w:sz="0" w:space="0" w:color="auto"/>
          </w:divBdr>
          <w:divsChild>
            <w:div w:id="2016154749">
              <w:marLeft w:val="0"/>
              <w:marRight w:val="0"/>
              <w:marTop w:val="0"/>
              <w:marBottom w:val="0"/>
              <w:divBdr>
                <w:top w:val="none" w:sz="0" w:space="0" w:color="auto"/>
                <w:left w:val="none" w:sz="0" w:space="0" w:color="auto"/>
                <w:bottom w:val="none" w:sz="0" w:space="0" w:color="auto"/>
                <w:right w:val="none" w:sz="0" w:space="0" w:color="auto"/>
              </w:divBdr>
              <w:divsChild>
                <w:div w:id="1003706577">
                  <w:marLeft w:val="0"/>
                  <w:marRight w:val="0"/>
                  <w:marTop w:val="0"/>
                  <w:marBottom w:val="0"/>
                  <w:divBdr>
                    <w:top w:val="none" w:sz="0" w:space="0" w:color="auto"/>
                    <w:left w:val="none" w:sz="0" w:space="0" w:color="auto"/>
                    <w:bottom w:val="none" w:sz="0" w:space="0" w:color="auto"/>
                    <w:right w:val="none" w:sz="0" w:space="0" w:color="auto"/>
                  </w:divBdr>
                  <w:divsChild>
                    <w:div w:id="832989026">
                      <w:marLeft w:val="0"/>
                      <w:marRight w:val="0"/>
                      <w:marTop w:val="0"/>
                      <w:marBottom w:val="0"/>
                      <w:divBdr>
                        <w:top w:val="none" w:sz="0" w:space="0" w:color="auto"/>
                        <w:left w:val="none" w:sz="0" w:space="0" w:color="auto"/>
                        <w:bottom w:val="none" w:sz="0" w:space="0" w:color="auto"/>
                        <w:right w:val="none" w:sz="0" w:space="0" w:color="auto"/>
                      </w:divBdr>
                      <w:divsChild>
                        <w:div w:id="728918128">
                          <w:marLeft w:val="0"/>
                          <w:marRight w:val="0"/>
                          <w:marTop w:val="0"/>
                          <w:marBottom w:val="0"/>
                          <w:divBdr>
                            <w:top w:val="none" w:sz="0" w:space="0" w:color="auto"/>
                            <w:left w:val="none" w:sz="0" w:space="0" w:color="auto"/>
                            <w:bottom w:val="none" w:sz="0" w:space="0" w:color="auto"/>
                            <w:right w:val="none" w:sz="0" w:space="0" w:color="auto"/>
                          </w:divBdr>
                          <w:divsChild>
                            <w:div w:id="105469548">
                              <w:marLeft w:val="0"/>
                              <w:marRight w:val="0"/>
                              <w:marTop w:val="0"/>
                              <w:marBottom w:val="0"/>
                              <w:divBdr>
                                <w:top w:val="none" w:sz="0" w:space="0" w:color="auto"/>
                                <w:left w:val="none" w:sz="0" w:space="0" w:color="auto"/>
                                <w:bottom w:val="none" w:sz="0" w:space="0" w:color="auto"/>
                                <w:right w:val="none" w:sz="0" w:space="0" w:color="auto"/>
                              </w:divBdr>
                              <w:divsChild>
                                <w:div w:id="1223903277">
                                  <w:marLeft w:val="0"/>
                                  <w:marRight w:val="0"/>
                                  <w:marTop w:val="0"/>
                                  <w:marBottom w:val="0"/>
                                  <w:divBdr>
                                    <w:top w:val="none" w:sz="0" w:space="0" w:color="auto"/>
                                    <w:left w:val="none" w:sz="0" w:space="0" w:color="auto"/>
                                    <w:bottom w:val="none" w:sz="0" w:space="0" w:color="auto"/>
                                    <w:right w:val="none" w:sz="0" w:space="0" w:color="auto"/>
                                  </w:divBdr>
                                  <w:divsChild>
                                    <w:div w:id="1774202775">
                                      <w:marLeft w:val="0"/>
                                      <w:marRight w:val="0"/>
                                      <w:marTop w:val="0"/>
                                      <w:marBottom w:val="0"/>
                                      <w:divBdr>
                                        <w:top w:val="none" w:sz="0" w:space="0" w:color="auto"/>
                                        <w:left w:val="none" w:sz="0" w:space="0" w:color="auto"/>
                                        <w:bottom w:val="none" w:sz="0" w:space="0" w:color="auto"/>
                                        <w:right w:val="none" w:sz="0" w:space="0" w:color="auto"/>
                                      </w:divBdr>
                                    </w:div>
                                    <w:div w:id="9950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80921">
      <w:bodyDiv w:val="1"/>
      <w:marLeft w:val="0"/>
      <w:marRight w:val="0"/>
      <w:marTop w:val="0"/>
      <w:marBottom w:val="0"/>
      <w:divBdr>
        <w:top w:val="none" w:sz="0" w:space="0" w:color="auto"/>
        <w:left w:val="none" w:sz="0" w:space="0" w:color="auto"/>
        <w:bottom w:val="none" w:sz="0" w:space="0" w:color="auto"/>
        <w:right w:val="none" w:sz="0" w:space="0" w:color="auto"/>
      </w:divBdr>
      <w:divsChild>
        <w:div w:id="585068174">
          <w:marLeft w:val="0"/>
          <w:marRight w:val="0"/>
          <w:marTop w:val="0"/>
          <w:marBottom w:val="0"/>
          <w:divBdr>
            <w:top w:val="none" w:sz="0" w:space="0" w:color="auto"/>
            <w:left w:val="none" w:sz="0" w:space="0" w:color="auto"/>
            <w:bottom w:val="none" w:sz="0" w:space="0" w:color="auto"/>
            <w:right w:val="none" w:sz="0" w:space="0" w:color="auto"/>
          </w:divBdr>
          <w:divsChild>
            <w:div w:id="1591432110">
              <w:marLeft w:val="0"/>
              <w:marRight w:val="0"/>
              <w:marTop w:val="0"/>
              <w:marBottom w:val="0"/>
              <w:divBdr>
                <w:top w:val="none" w:sz="0" w:space="0" w:color="auto"/>
                <w:left w:val="none" w:sz="0" w:space="0" w:color="auto"/>
                <w:bottom w:val="none" w:sz="0" w:space="0" w:color="auto"/>
                <w:right w:val="none" w:sz="0" w:space="0" w:color="auto"/>
              </w:divBdr>
              <w:divsChild>
                <w:div w:id="245041926">
                  <w:marLeft w:val="0"/>
                  <w:marRight w:val="0"/>
                  <w:marTop w:val="0"/>
                  <w:marBottom w:val="0"/>
                  <w:divBdr>
                    <w:top w:val="none" w:sz="0" w:space="0" w:color="auto"/>
                    <w:left w:val="none" w:sz="0" w:space="0" w:color="auto"/>
                    <w:bottom w:val="none" w:sz="0" w:space="0" w:color="auto"/>
                    <w:right w:val="none" w:sz="0" w:space="0" w:color="auto"/>
                  </w:divBdr>
                  <w:divsChild>
                    <w:div w:id="1438023232">
                      <w:marLeft w:val="0"/>
                      <w:marRight w:val="0"/>
                      <w:marTop w:val="0"/>
                      <w:marBottom w:val="0"/>
                      <w:divBdr>
                        <w:top w:val="none" w:sz="0" w:space="0" w:color="auto"/>
                        <w:left w:val="none" w:sz="0" w:space="0" w:color="auto"/>
                        <w:bottom w:val="none" w:sz="0" w:space="0" w:color="auto"/>
                        <w:right w:val="none" w:sz="0" w:space="0" w:color="auto"/>
                      </w:divBdr>
                      <w:divsChild>
                        <w:div w:id="556163471">
                          <w:marLeft w:val="0"/>
                          <w:marRight w:val="0"/>
                          <w:marTop w:val="0"/>
                          <w:marBottom w:val="0"/>
                          <w:divBdr>
                            <w:top w:val="none" w:sz="0" w:space="0" w:color="auto"/>
                            <w:left w:val="none" w:sz="0" w:space="0" w:color="auto"/>
                            <w:bottom w:val="none" w:sz="0" w:space="0" w:color="auto"/>
                            <w:right w:val="none" w:sz="0" w:space="0" w:color="auto"/>
                          </w:divBdr>
                          <w:divsChild>
                            <w:div w:id="1309094965">
                              <w:marLeft w:val="0"/>
                              <w:marRight w:val="0"/>
                              <w:marTop w:val="0"/>
                              <w:marBottom w:val="0"/>
                              <w:divBdr>
                                <w:top w:val="none" w:sz="0" w:space="0" w:color="auto"/>
                                <w:left w:val="none" w:sz="0" w:space="0" w:color="auto"/>
                                <w:bottom w:val="none" w:sz="0" w:space="0" w:color="auto"/>
                                <w:right w:val="none" w:sz="0" w:space="0" w:color="auto"/>
                              </w:divBdr>
                              <w:divsChild>
                                <w:div w:id="2046755314">
                                  <w:marLeft w:val="0"/>
                                  <w:marRight w:val="0"/>
                                  <w:marTop w:val="0"/>
                                  <w:marBottom w:val="0"/>
                                  <w:divBdr>
                                    <w:top w:val="none" w:sz="0" w:space="0" w:color="auto"/>
                                    <w:left w:val="none" w:sz="0" w:space="0" w:color="auto"/>
                                    <w:bottom w:val="none" w:sz="0" w:space="0" w:color="auto"/>
                                    <w:right w:val="none" w:sz="0" w:space="0" w:color="auto"/>
                                  </w:divBdr>
                                  <w:divsChild>
                                    <w:div w:id="949510891">
                                      <w:marLeft w:val="0"/>
                                      <w:marRight w:val="0"/>
                                      <w:marTop w:val="0"/>
                                      <w:marBottom w:val="0"/>
                                      <w:divBdr>
                                        <w:top w:val="none" w:sz="0" w:space="0" w:color="auto"/>
                                        <w:left w:val="none" w:sz="0" w:space="0" w:color="auto"/>
                                        <w:bottom w:val="none" w:sz="0" w:space="0" w:color="auto"/>
                                        <w:right w:val="none" w:sz="0" w:space="0" w:color="auto"/>
                                      </w:divBdr>
                                    </w:div>
                                  </w:divsChild>
                                </w:div>
                                <w:div w:id="623584003">
                                  <w:marLeft w:val="0"/>
                                  <w:marRight w:val="0"/>
                                  <w:marTop w:val="0"/>
                                  <w:marBottom w:val="0"/>
                                  <w:divBdr>
                                    <w:top w:val="none" w:sz="0" w:space="0" w:color="auto"/>
                                    <w:left w:val="none" w:sz="0" w:space="0" w:color="auto"/>
                                    <w:bottom w:val="none" w:sz="0" w:space="0" w:color="auto"/>
                                    <w:right w:val="none" w:sz="0" w:space="0" w:color="auto"/>
                                  </w:divBdr>
                                  <w:divsChild>
                                    <w:div w:id="9983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3.jpeg"/><Relationship Id="rId18" Type="http://schemas.openxmlformats.org/officeDocument/2006/relationships/control" Target="activeX/activeX10.xml"/><Relationship Id="rId26" Type="http://schemas.openxmlformats.org/officeDocument/2006/relationships/image" Target="media/image5.jpeg"/><Relationship Id="rId39" Type="http://schemas.openxmlformats.org/officeDocument/2006/relationships/control" Target="activeX/activeX25.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image" Target="media/image7.jpeg"/><Relationship Id="rId42" Type="http://schemas.openxmlformats.org/officeDocument/2006/relationships/image" Target="media/image9.jpeg"/><Relationship Id="rId7" Type="http://schemas.openxmlformats.org/officeDocument/2006/relationships/image" Target="media/image2.wmf"/><Relationship Id="rId12" Type="http://schemas.openxmlformats.org/officeDocument/2006/relationships/hyperlink" Target="https://medtraining.org/ltac3/account/adminContentDetail.aspx?oid=97" TargetMode="Externa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hyperlink" Target="https://medtraining.org/ltac3/account/adminContentDetail.aspx?oid=97" TargetMode="External"/><Relationship Id="rId38" Type="http://schemas.openxmlformats.org/officeDocument/2006/relationships/control" Target="activeX/activeX24.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image" Target="media/image4.jpeg"/><Relationship Id="rId29" Type="http://schemas.openxmlformats.org/officeDocument/2006/relationships/control" Target="activeX/activeX17.xml"/><Relationship Id="rId41" Type="http://schemas.openxmlformats.org/officeDocument/2006/relationships/image" Target="media/image8.jpeg"/><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3.xml"/><Relationship Id="rId40" Type="http://schemas.openxmlformats.org/officeDocument/2006/relationships/hyperlink" Target="https://medtraining.org/ltac3/account/adminContentDetail.aspx?oid=97" TargetMode="Externa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hyperlink" Target="https://medtraining.org/ltac3/account/adminContentDetail.aspx?oid=97" TargetMode="Externa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image" Target="media/image6.jpeg"/><Relationship Id="rId30" Type="http://schemas.openxmlformats.org/officeDocument/2006/relationships/control" Target="activeX/activeX18.xml"/><Relationship Id="rId35" Type="http://schemas.openxmlformats.org/officeDocument/2006/relationships/control" Target="activeX/activeX21.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1</cp:revision>
  <dcterms:created xsi:type="dcterms:W3CDTF">2018-04-06T18:35:00Z</dcterms:created>
  <dcterms:modified xsi:type="dcterms:W3CDTF">2018-04-06T18:37:00Z</dcterms:modified>
</cp:coreProperties>
</file>