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E9AA4" w14:textId="77777777" w:rsidR="00F15180" w:rsidRPr="00F15180" w:rsidRDefault="00F15180" w:rsidP="00F15180">
      <w:pPr>
        <w:shd w:val="clear" w:color="auto" w:fill="FFFFFF"/>
        <w:spacing w:after="0" w:line="225" w:lineRule="atLeast"/>
        <w:rPr>
          <w:rFonts w:ascii="Arial" w:eastAsia="Times New Roman" w:hAnsi="Arial" w:cs="Arial"/>
          <w:sz w:val="18"/>
          <w:szCs w:val="18"/>
        </w:rPr>
      </w:pPr>
      <w:r w:rsidRPr="00F15180">
        <w:rPr>
          <w:rFonts w:ascii="Arial" w:eastAsia="Times New Roman" w:hAnsi="Arial" w:cs="Arial"/>
          <w:sz w:val="18"/>
          <w:szCs w:val="18"/>
        </w:rPr>
        <w:br/>
      </w: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540"/>
        <w:gridCol w:w="3510"/>
        <w:gridCol w:w="30"/>
        <w:gridCol w:w="66"/>
        <w:gridCol w:w="5553"/>
        <w:gridCol w:w="30"/>
        <w:gridCol w:w="351"/>
      </w:tblGrid>
      <w:tr w:rsidR="00A95AFA" w:rsidRPr="00F15180" w14:paraId="56CE0F45" w14:textId="77777777" w:rsidTr="003C0B87">
        <w:trPr>
          <w:gridAfter w:val="2"/>
          <w:tblCellSpacing w:w="15" w:type="dxa"/>
        </w:trPr>
        <w:tc>
          <w:tcPr>
            <w:tcW w:w="495" w:type="dxa"/>
            <w:tcMar>
              <w:top w:w="75" w:type="dxa"/>
              <w:left w:w="75" w:type="dxa"/>
              <w:bottom w:w="75" w:type="dxa"/>
              <w:right w:w="75" w:type="dxa"/>
            </w:tcMar>
            <w:hideMark/>
          </w:tcPr>
          <w:p w14:paraId="6DAF6D93"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1 </w:t>
            </w:r>
          </w:p>
        </w:tc>
        <w:tc>
          <w:tcPr>
            <w:tcW w:w="3510" w:type="dxa"/>
            <w:gridSpan w:val="2"/>
            <w:tcMar>
              <w:top w:w="15" w:type="dxa"/>
              <w:left w:w="15" w:type="dxa"/>
              <w:bottom w:w="300" w:type="dxa"/>
              <w:right w:w="300" w:type="dxa"/>
            </w:tcMar>
            <w:hideMark/>
          </w:tcPr>
          <w:p w14:paraId="7E0BA519" w14:textId="77777777" w:rsidR="00F15180" w:rsidRPr="00F15180" w:rsidRDefault="00D27D89" w:rsidP="00F15180">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A</w:t>
            </w:r>
            <w:r w:rsidR="00F15180" w:rsidRPr="00F15180">
              <w:rPr>
                <w:rFonts w:ascii="Arial" w:eastAsia="Times New Roman" w:hAnsi="Arial" w:cs="Arial"/>
                <w:b/>
                <w:bCs/>
                <w:color w:val="333333"/>
                <w:sz w:val="20"/>
                <w:szCs w:val="20"/>
              </w:rPr>
              <w:t xml:space="preserve">n MCHC &gt; 37.0 may be an indication of </w:t>
            </w:r>
            <w:r w:rsidR="00946F33">
              <w:rPr>
                <w:rFonts w:ascii="Arial" w:eastAsia="Times New Roman" w:hAnsi="Arial" w:cs="Arial"/>
                <w:b/>
                <w:bCs/>
                <w:color w:val="333333"/>
                <w:sz w:val="20"/>
                <w:szCs w:val="20"/>
              </w:rPr>
              <w:t xml:space="preserve">a </w:t>
            </w:r>
            <w:r w:rsidR="00F15180" w:rsidRPr="00F15180">
              <w:rPr>
                <w:rFonts w:ascii="Arial" w:eastAsia="Times New Roman" w:hAnsi="Arial" w:cs="Arial"/>
                <w:b/>
                <w:bCs/>
                <w:color w:val="333333"/>
                <w:sz w:val="20"/>
                <w:szCs w:val="20"/>
              </w:rPr>
              <w:t>___________</w:t>
            </w:r>
            <w:r w:rsidR="00946F33">
              <w:rPr>
                <w:rFonts w:ascii="Arial" w:eastAsia="Times New Roman" w:hAnsi="Arial" w:cs="Arial"/>
                <w:b/>
                <w:bCs/>
                <w:color w:val="333333"/>
                <w:sz w:val="20"/>
                <w:szCs w:val="20"/>
              </w:rPr>
              <w:t>,</w:t>
            </w:r>
            <w:r w:rsidR="00F15180" w:rsidRPr="00F15180">
              <w:rPr>
                <w:rFonts w:ascii="Arial" w:eastAsia="Times New Roman" w:hAnsi="Arial" w:cs="Arial"/>
                <w:b/>
                <w:bCs/>
                <w:color w:val="333333"/>
                <w:sz w:val="20"/>
                <w:szCs w:val="20"/>
              </w:rPr>
              <w:t xml:space="preserve"> requiring </w:t>
            </w:r>
            <w:r>
              <w:rPr>
                <w:rFonts w:ascii="Arial" w:eastAsia="Times New Roman" w:hAnsi="Arial" w:cs="Arial"/>
                <w:b/>
                <w:bCs/>
                <w:color w:val="333333"/>
                <w:sz w:val="20"/>
                <w:szCs w:val="20"/>
              </w:rPr>
              <w:t xml:space="preserve">the specimen be </w:t>
            </w:r>
            <w:r w:rsidR="00F15180" w:rsidRPr="00F15180">
              <w:rPr>
                <w:rFonts w:ascii="Arial" w:eastAsia="Times New Roman" w:hAnsi="Arial" w:cs="Arial"/>
                <w:b/>
                <w:bCs/>
                <w:color w:val="333333"/>
                <w:sz w:val="20"/>
                <w:szCs w:val="20"/>
              </w:rPr>
              <w:t>__________</w:t>
            </w:r>
            <w:proofErr w:type="gramStart"/>
            <w:r w:rsidR="00F15180" w:rsidRPr="00F15180">
              <w:rPr>
                <w:rFonts w:ascii="Arial" w:eastAsia="Times New Roman" w:hAnsi="Arial" w:cs="Arial"/>
                <w:b/>
                <w:bCs/>
                <w:color w:val="333333"/>
                <w:sz w:val="20"/>
                <w:szCs w:val="20"/>
              </w:rPr>
              <w:t>_ .</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F15180" w:rsidRPr="00F15180" w14:paraId="15B0C6F6" w14:textId="77777777">
              <w:trPr>
                <w:tblCellSpacing w:w="15" w:type="dxa"/>
              </w:trPr>
              <w:tc>
                <w:tcPr>
                  <w:tcW w:w="0" w:type="auto"/>
                  <w:tcMar>
                    <w:top w:w="15" w:type="dxa"/>
                    <w:left w:w="330" w:type="dxa"/>
                    <w:bottom w:w="15" w:type="dxa"/>
                    <w:right w:w="15" w:type="dxa"/>
                  </w:tcMar>
                  <w:hideMark/>
                </w:tcPr>
                <w:p w14:paraId="1FC9A44C" w14:textId="65F4542E"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856F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8pt;height:15.6pt" o:ole="">
                        <v:imagedata r:id="rId7" o:title=""/>
                      </v:shape>
                      <w:control r:id="rId8" w:name="DefaultOcxName" w:shapeid="_x0000_i1078"/>
                    </w:object>
                  </w:r>
                  <w:r w:rsidRPr="00F15180">
                    <w:rPr>
                      <w:rFonts w:ascii="Arial" w:eastAsia="Times New Roman" w:hAnsi="Arial" w:cs="Arial"/>
                      <w:b/>
                      <w:bCs/>
                      <w:color w:val="008000"/>
                      <w:sz w:val="18"/>
                      <w:szCs w:val="18"/>
                    </w:rPr>
                    <w:t xml:space="preserve">Cold </w:t>
                  </w:r>
                  <w:proofErr w:type="gramStart"/>
                  <w:r w:rsidRPr="00F15180">
                    <w:rPr>
                      <w:rFonts w:ascii="Arial" w:eastAsia="Times New Roman" w:hAnsi="Arial" w:cs="Arial"/>
                      <w:b/>
                      <w:bCs/>
                      <w:color w:val="008000"/>
                      <w:sz w:val="18"/>
                      <w:szCs w:val="18"/>
                    </w:rPr>
                    <w:t>Agglutinin ,</w:t>
                  </w:r>
                  <w:proofErr w:type="gramEnd"/>
                  <w:r w:rsidRPr="00F15180">
                    <w:rPr>
                      <w:rFonts w:ascii="Arial" w:eastAsia="Times New Roman" w:hAnsi="Arial" w:cs="Arial"/>
                      <w:b/>
                      <w:bCs/>
                      <w:color w:val="008000"/>
                      <w:sz w:val="18"/>
                      <w:szCs w:val="18"/>
                    </w:rPr>
                    <w:t xml:space="preserve"> Warm</w:t>
                  </w:r>
                  <w:r w:rsidR="00D27D89">
                    <w:rPr>
                      <w:rFonts w:ascii="Arial" w:eastAsia="Times New Roman" w:hAnsi="Arial" w:cs="Arial"/>
                      <w:b/>
                      <w:bCs/>
                      <w:color w:val="008000"/>
                      <w:sz w:val="18"/>
                      <w:szCs w:val="18"/>
                    </w:rPr>
                    <w:t>ed</w:t>
                  </w:r>
                </w:p>
              </w:tc>
            </w:tr>
            <w:tr w:rsidR="00F15180" w:rsidRPr="00F15180" w14:paraId="1D95FE7A" w14:textId="77777777">
              <w:trPr>
                <w:tblCellSpacing w:w="15" w:type="dxa"/>
              </w:trPr>
              <w:tc>
                <w:tcPr>
                  <w:tcW w:w="0" w:type="auto"/>
                  <w:tcMar>
                    <w:top w:w="15" w:type="dxa"/>
                    <w:left w:w="330" w:type="dxa"/>
                    <w:bottom w:w="15" w:type="dxa"/>
                    <w:right w:w="15" w:type="dxa"/>
                  </w:tcMar>
                  <w:hideMark/>
                </w:tcPr>
                <w:p w14:paraId="39CD8C8E" w14:textId="426FE0BF"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ABCDF25">
                      <v:shape id="_x0000_i1081" type="#_x0000_t75" style="width:18pt;height:15.6pt" o:ole="">
                        <v:imagedata r:id="rId9" o:title=""/>
                      </v:shape>
                      <w:control r:id="rId10" w:name="DefaultOcxName1" w:shapeid="_x0000_i1081"/>
                    </w:object>
                  </w:r>
                  <w:r w:rsidRPr="00F15180">
                    <w:rPr>
                      <w:rFonts w:ascii="Arial" w:eastAsia="Times New Roman" w:hAnsi="Arial" w:cs="Arial"/>
                      <w:color w:val="808080"/>
                      <w:sz w:val="18"/>
                      <w:szCs w:val="18"/>
                    </w:rPr>
                    <w:t xml:space="preserve">Short </w:t>
                  </w:r>
                  <w:proofErr w:type="gramStart"/>
                  <w:r w:rsidRPr="00F15180">
                    <w:rPr>
                      <w:rFonts w:ascii="Arial" w:eastAsia="Times New Roman" w:hAnsi="Arial" w:cs="Arial"/>
                      <w:color w:val="808080"/>
                      <w:sz w:val="18"/>
                      <w:szCs w:val="18"/>
                    </w:rPr>
                    <w:t>Sample ,</w:t>
                  </w:r>
                  <w:proofErr w:type="gramEnd"/>
                  <w:r w:rsidRPr="00F15180">
                    <w:rPr>
                      <w:rFonts w:ascii="Arial" w:eastAsia="Times New Roman" w:hAnsi="Arial" w:cs="Arial"/>
                      <w:color w:val="808080"/>
                      <w:sz w:val="18"/>
                      <w:szCs w:val="18"/>
                    </w:rPr>
                    <w:t xml:space="preserve"> recollect</w:t>
                  </w:r>
                  <w:r w:rsidR="00D27D89">
                    <w:rPr>
                      <w:rFonts w:ascii="Arial" w:eastAsia="Times New Roman" w:hAnsi="Arial" w:cs="Arial"/>
                      <w:color w:val="808080"/>
                      <w:sz w:val="18"/>
                      <w:szCs w:val="18"/>
                    </w:rPr>
                    <w:t>ed</w:t>
                  </w:r>
                </w:p>
              </w:tc>
            </w:tr>
            <w:tr w:rsidR="00F15180" w:rsidRPr="00F15180" w14:paraId="09DECAEE" w14:textId="77777777">
              <w:trPr>
                <w:tblCellSpacing w:w="15" w:type="dxa"/>
              </w:trPr>
              <w:tc>
                <w:tcPr>
                  <w:tcW w:w="0" w:type="auto"/>
                  <w:tcMar>
                    <w:top w:w="15" w:type="dxa"/>
                    <w:left w:w="330" w:type="dxa"/>
                    <w:bottom w:w="15" w:type="dxa"/>
                    <w:right w:w="15" w:type="dxa"/>
                  </w:tcMar>
                  <w:hideMark/>
                </w:tcPr>
                <w:p w14:paraId="1E504E76" w14:textId="408D9E8B"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AC94C56">
                      <v:shape id="_x0000_i1084" type="#_x0000_t75" style="width:18pt;height:15.6pt" o:ole="">
                        <v:imagedata r:id="rId9" o:title=""/>
                      </v:shape>
                      <w:control r:id="rId11" w:name="DefaultOcxName2" w:shapeid="_x0000_i1084"/>
                    </w:object>
                  </w:r>
                  <w:r w:rsidRPr="00F15180">
                    <w:rPr>
                      <w:rFonts w:ascii="Arial" w:eastAsia="Times New Roman" w:hAnsi="Arial" w:cs="Arial"/>
                      <w:color w:val="808080"/>
                      <w:sz w:val="18"/>
                      <w:szCs w:val="18"/>
                    </w:rPr>
                    <w:t>Clotted Specimen, recollect</w:t>
                  </w:r>
                  <w:r w:rsidR="00D27D89">
                    <w:rPr>
                      <w:rFonts w:ascii="Arial" w:eastAsia="Times New Roman" w:hAnsi="Arial" w:cs="Arial"/>
                      <w:color w:val="808080"/>
                      <w:sz w:val="18"/>
                      <w:szCs w:val="18"/>
                    </w:rPr>
                    <w:t>ed</w:t>
                  </w:r>
                </w:p>
              </w:tc>
            </w:tr>
          </w:tbl>
          <w:p w14:paraId="431BB991" w14:textId="77777777" w:rsidR="00F15180" w:rsidRPr="00F15180" w:rsidRDefault="00F15180" w:rsidP="00F15180">
            <w:pPr>
              <w:spacing w:after="240" w:line="240" w:lineRule="atLeast"/>
              <w:rPr>
                <w:rFonts w:ascii="Arial" w:eastAsia="Times New Roman" w:hAnsi="Arial" w:cs="Arial"/>
                <w:sz w:val="21"/>
                <w:szCs w:val="21"/>
              </w:rPr>
            </w:pPr>
            <w:r w:rsidRPr="00F15180">
              <w:rPr>
                <w:rFonts w:ascii="Arial" w:eastAsia="Times New Roman" w:hAnsi="Arial" w:cs="Arial"/>
                <w:sz w:val="21"/>
                <w:szCs w:val="21"/>
              </w:rPr>
              <w:br/>
            </w:r>
          </w:p>
        </w:tc>
        <w:tc>
          <w:tcPr>
            <w:tcW w:w="0" w:type="auto"/>
            <w:tcMar>
              <w:top w:w="15" w:type="dxa"/>
              <w:left w:w="15" w:type="dxa"/>
              <w:bottom w:w="300" w:type="dxa"/>
              <w:right w:w="15" w:type="dxa"/>
            </w:tcMar>
            <w:hideMark/>
          </w:tcPr>
          <w:p w14:paraId="19AAD6DB"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4A01479B" w14:textId="77777777" w:rsid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2E24DA0E" w14:textId="77777777" w:rsidR="00946F33" w:rsidRPr="00946F33" w:rsidRDefault="00946F33" w:rsidP="00F15180">
            <w:pPr>
              <w:spacing w:after="0" w:line="240" w:lineRule="atLeast"/>
              <w:outlineLvl w:val="2"/>
              <w:rPr>
                <w:rFonts w:ascii="Arial" w:eastAsia="Times New Roman" w:hAnsi="Arial" w:cs="Arial"/>
                <w:bCs/>
                <w:caps/>
                <w:color w:val="333333"/>
                <w:sz w:val="18"/>
                <w:szCs w:val="18"/>
              </w:rPr>
            </w:pPr>
            <w:r>
              <w:rPr>
                <w:rFonts w:ascii="Arial" w:eastAsia="Times New Roman" w:hAnsi="Arial" w:cs="Arial"/>
                <w:bCs/>
                <w:caps/>
                <w:color w:val="333333"/>
                <w:sz w:val="18"/>
                <w:szCs w:val="18"/>
              </w:rPr>
              <w:t>C</w:t>
            </w:r>
            <w:r w:rsidR="00D27D89">
              <w:rPr>
                <w:rFonts w:ascii="Arial" w:eastAsia="Times New Roman" w:hAnsi="Arial" w:cs="Arial"/>
                <w:bCs/>
                <w:color w:val="333333"/>
                <w:sz w:val="18"/>
                <w:szCs w:val="18"/>
              </w:rPr>
              <w:t>old agglutinins cause RBCs to stick together, resulting in a falsely elevated MCHC.  Warming the specimen to body temperature (37</w:t>
            </w:r>
            <w:r w:rsidR="00D27D89">
              <w:rPr>
                <w:rFonts w:ascii="Arial" w:eastAsia="Times New Roman" w:hAnsi="Arial" w:cs="Arial"/>
                <w:bCs/>
                <w:caps/>
                <w:color w:val="333333"/>
                <w:sz w:val="18"/>
                <w:szCs w:val="18"/>
              </w:rPr>
              <w:t>º</w:t>
            </w:r>
            <w:r w:rsidR="00D27D89">
              <w:rPr>
                <w:rFonts w:ascii="Arial" w:eastAsia="Times New Roman" w:hAnsi="Arial" w:cs="Arial"/>
                <w:bCs/>
                <w:color w:val="333333"/>
                <w:sz w:val="18"/>
                <w:szCs w:val="18"/>
              </w:rPr>
              <w:t>c) will help to reverse the agglutination and yield accurate results.</w:t>
            </w:r>
          </w:p>
        </w:tc>
      </w:tr>
      <w:tr w:rsidR="00A95AFA" w:rsidRPr="00F15180" w14:paraId="59200B2B" w14:textId="77777777" w:rsidTr="007C7536">
        <w:trPr>
          <w:trHeight w:val="4473"/>
          <w:tblCellSpacing w:w="15" w:type="dxa"/>
        </w:trPr>
        <w:tc>
          <w:tcPr>
            <w:tcW w:w="495" w:type="dxa"/>
            <w:tcMar>
              <w:top w:w="75" w:type="dxa"/>
              <w:left w:w="75" w:type="dxa"/>
              <w:bottom w:w="75" w:type="dxa"/>
              <w:right w:w="75" w:type="dxa"/>
            </w:tcMar>
            <w:hideMark/>
          </w:tcPr>
          <w:p w14:paraId="3A2CAF25"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2 </w:t>
            </w:r>
          </w:p>
        </w:tc>
        <w:tc>
          <w:tcPr>
            <w:tcW w:w="3480" w:type="dxa"/>
            <w:tcMar>
              <w:top w:w="15" w:type="dxa"/>
              <w:left w:w="15" w:type="dxa"/>
              <w:bottom w:w="300" w:type="dxa"/>
              <w:right w:w="300" w:type="dxa"/>
            </w:tcMar>
            <w:hideMark/>
          </w:tcPr>
          <w:p w14:paraId="5F47F98D" w14:textId="77777777" w:rsidR="00F15180" w:rsidRPr="00F15180" w:rsidRDefault="00F15180" w:rsidP="00F15180">
            <w:pPr>
              <w:spacing w:after="0" w:line="270" w:lineRule="atLeast"/>
              <w:outlineLvl w:val="2"/>
              <w:rPr>
                <w:rFonts w:ascii="Arial" w:eastAsia="Times New Roman" w:hAnsi="Arial" w:cs="Arial"/>
                <w:b/>
                <w:bCs/>
                <w:color w:val="333333"/>
                <w:sz w:val="20"/>
                <w:szCs w:val="20"/>
              </w:rPr>
            </w:pPr>
            <w:r w:rsidRPr="00F15180">
              <w:rPr>
                <w:rFonts w:ascii="Arial" w:eastAsia="Times New Roman" w:hAnsi="Arial" w:cs="Arial"/>
                <w:b/>
                <w:bCs/>
                <w:color w:val="333333"/>
                <w:sz w:val="20"/>
                <w:szCs w:val="20"/>
              </w:rPr>
              <w:t xml:space="preserve">A PT performed on the </w:t>
            </w:r>
            <w:r w:rsidR="00D27D89">
              <w:rPr>
                <w:rFonts w:ascii="Arial" w:eastAsia="Times New Roman" w:hAnsi="Arial" w:cs="Arial"/>
                <w:b/>
                <w:bCs/>
                <w:color w:val="333333"/>
                <w:sz w:val="20"/>
                <w:szCs w:val="20"/>
              </w:rPr>
              <w:t>ACL TOP/ Elite Pro</w:t>
            </w:r>
            <w:r w:rsidRPr="00F15180">
              <w:rPr>
                <w:rFonts w:ascii="Arial" w:eastAsia="Times New Roman" w:hAnsi="Arial" w:cs="Arial"/>
                <w:b/>
                <w:bCs/>
                <w:color w:val="333333"/>
                <w:sz w:val="20"/>
                <w:szCs w:val="20"/>
              </w:rPr>
              <w:t xml:space="preserve"> Instruments </w:t>
            </w:r>
            <w:r w:rsidR="00A95AFA">
              <w:rPr>
                <w:rFonts w:ascii="Arial" w:eastAsia="Times New Roman" w:hAnsi="Arial" w:cs="Arial"/>
                <w:b/>
                <w:bCs/>
                <w:color w:val="333333"/>
                <w:sz w:val="20"/>
                <w:szCs w:val="20"/>
              </w:rPr>
              <w:t>yielded</w:t>
            </w:r>
            <w:r w:rsidR="00D27D89">
              <w:rPr>
                <w:rFonts w:ascii="Arial" w:eastAsia="Times New Roman" w:hAnsi="Arial" w:cs="Arial"/>
                <w:b/>
                <w:bCs/>
                <w:color w:val="333333"/>
                <w:sz w:val="20"/>
                <w:szCs w:val="20"/>
              </w:rPr>
              <w:t xml:space="preserve"> a </w:t>
            </w:r>
            <w:r w:rsidRPr="00F15180">
              <w:rPr>
                <w:rFonts w:ascii="Arial" w:eastAsia="Times New Roman" w:hAnsi="Arial" w:cs="Arial"/>
                <w:b/>
                <w:bCs/>
                <w:color w:val="333333"/>
                <w:sz w:val="20"/>
                <w:szCs w:val="20"/>
              </w:rPr>
              <w:t>FAILED</w:t>
            </w:r>
            <w:r w:rsidR="00D27D89">
              <w:rPr>
                <w:rFonts w:ascii="Arial" w:eastAsia="Times New Roman" w:hAnsi="Arial" w:cs="Arial"/>
                <w:b/>
                <w:bCs/>
                <w:color w:val="333333"/>
                <w:sz w:val="20"/>
                <w:szCs w:val="20"/>
              </w:rPr>
              <w:t xml:space="preserve"> result</w:t>
            </w:r>
            <w:r w:rsidRPr="00F15180">
              <w:rPr>
                <w:rFonts w:ascii="Arial" w:eastAsia="Times New Roman" w:hAnsi="Arial" w:cs="Arial"/>
                <w:b/>
                <w:bCs/>
                <w:color w:val="333333"/>
                <w:sz w:val="20"/>
                <w:szCs w:val="20"/>
              </w:rPr>
              <w:t xml:space="preserve">. You review the clot curve </w:t>
            </w:r>
            <w:r w:rsidR="00D27D89">
              <w:rPr>
                <w:rFonts w:ascii="Arial" w:eastAsia="Times New Roman" w:hAnsi="Arial" w:cs="Arial"/>
                <w:b/>
                <w:bCs/>
                <w:color w:val="333333"/>
                <w:sz w:val="20"/>
                <w:szCs w:val="20"/>
              </w:rPr>
              <w:t>shown in</w:t>
            </w:r>
            <w:r w:rsidRPr="00F15180">
              <w:rPr>
                <w:rFonts w:ascii="Arial" w:eastAsia="Times New Roman" w:hAnsi="Arial" w:cs="Arial"/>
                <w:b/>
                <w:bCs/>
                <w:color w:val="333333"/>
                <w:sz w:val="20"/>
                <w:szCs w:val="20"/>
              </w:rPr>
              <w:t xml:space="preserve"> the image. This </w:t>
            </w:r>
            <w:r w:rsidR="00D27D89">
              <w:rPr>
                <w:rFonts w:ascii="Arial" w:eastAsia="Times New Roman" w:hAnsi="Arial" w:cs="Arial"/>
                <w:b/>
                <w:bCs/>
                <w:color w:val="333333"/>
                <w:sz w:val="20"/>
                <w:szCs w:val="20"/>
              </w:rPr>
              <w:t xml:space="preserve">abnormal </w:t>
            </w:r>
            <w:r w:rsidRPr="00F15180">
              <w:rPr>
                <w:rFonts w:ascii="Arial" w:eastAsia="Times New Roman" w:hAnsi="Arial" w:cs="Arial"/>
                <w:b/>
                <w:bCs/>
                <w:color w:val="333333"/>
                <w:sz w:val="20"/>
                <w:szCs w:val="20"/>
              </w:rPr>
              <w:t>curve is due to which of the following?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5"/>
            </w:tblGrid>
            <w:tr w:rsidR="00F15180" w:rsidRPr="00F15180" w14:paraId="4008AD8C" w14:textId="77777777">
              <w:trPr>
                <w:tblCellSpacing w:w="15" w:type="dxa"/>
              </w:trPr>
              <w:tc>
                <w:tcPr>
                  <w:tcW w:w="0" w:type="auto"/>
                  <w:tcMar>
                    <w:top w:w="15" w:type="dxa"/>
                    <w:left w:w="330" w:type="dxa"/>
                    <w:bottom w:w="15" w:type="dxa"/>
                    <w:right w:w="15" w:type="dxa"/>
                  </w:tcMar>
                  <w:hideMark/>
                </w:tcPr>
                <w:p w14:paraId="673D91A1" w14:textId="531D88B3"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67823411">
                      <v:shape id="_x0000_i1087" type="#_x0000_t75" style="width:18pt;height:15.6pt" o:ole="">
                        <v:imagedata r:id="rId7" o:title=""/>
                      </v:shape>
                      <w:control r:id="rId12" w:name="DefaultOcxName3" w:shapeid="_x0000_i1087"/>
                    </w:object>
                  </w:r>
                  <w:r w:rsidRPr="00F15180">
                    <w:rPr>
                      <w:rFonts w:ascii="Arial" w:eastAsia="Times New Roman" w:hAnsi="Arial" w:cs="Arial"/>
                      <w:b/>
                      <w:bCs/>
                      <w:color w:val="008000"/>
                      <w:sz w:val="18"/>
                      <w:szCs w:val="18"/>
                    </w:rPr>
                    <w:t>Gross hemolysis or unspun sample</w:t>
                  </w:r>
                </w:p>
              </w:tc>
            </w:tr>
            <w:tr w:rsidR="00F15180" w:rsidRPr="00F15180" w14:paraId="3CA946C1" w14:textId="77777777">
              <w:trPr>
                <w:tblCellSpacing w:w="15" w:type="dxa"/>
              </w:trPr>
              <w:tc>
                <w:tcPr>
                  <w:tcW w:w="0" w:type="auto"/>
                  <w:tcMar>
                    <w:top w:w="15" w:type="dxa"/>
                    <w:left w:w="330" w:type="dxa"/>
                    <w:bottom w:w="15" w:type="dxa"/>
                    <w:right w:w="15" w:type="dxa"/>
                  </w:tcMar>
                  <w:hideMark/>
                </w:tcPr>
                <w:p w14:paraId="27F6A875" w14:textId="11AD03A4"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9144C31">
                      <v:shape id="_x0000_i1090" type="#_x0000_t75" style="width:18pt;height:15.6pt" o:ole="">
                        <v:imagedata r:id="rId9" o:title=""/>
                      </v:shape>
                      <w:control r:id="rId13" w:name="DefaultOcxName4" w:shapeid="_x0000_i1090"/>
                    </w:object>
                  </w:r>
                  <w:r w:rsidRPr="00F15180">
                    <w:rPr>
                      <w:rFonts w:ascii="Arial" w:eastAsia="Times New Roman" w:hAnsi="Arial" w:cs="Arial"/>
                      <w:color w:val="808080"/>
                      <w:sz w:val="18"/>
                      <w:szCs w:val="18"/>
                    </w:rPr>
                    <w:t>Contamination</w:t>
                  </w:r>
                </w:p>
              </w:tc>
            </w:tr>
            <w:tr w:rsidR="00F15180" w:rsidRPr="00F15180" w14:paraId="7D5D89E6" w14:textId="77777777">
              <w:trPr>
                <w:tblCellSpacing w:w="15" w:type="dxa"/>
              </w:trPr>
              <w:tc>
                <w:tcPr>
                  <w:tcW w:w="0" w:type="auto"/>
                  <w:tcMar>
                    <w:top w:w="15" w:type="dxa"/>
                    <w:left w:w="330" w:type="dxa"/>
                    <w:bottom w:w="15" w:type="dxa"/>
                    <w:right w:w="15" w:type="dxa"/>
                  </w:tcMar>
                  <w:hideMark/>
                </w:tcPr>
                <w:p w14:paraId="450C2112" w14:textId="31950336"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6ABBA95F">
                      <v:shape id="_x0000_i1093" type="#_x0000_t75" style="width:18pt;height:15.6pt" o:ole="">
                        <v:imagedata r:id="rId9" o:title=""/>
                      </v:shape>
                      <w:control r:id="rId14" w:name="DefaultOcxName5" w:shapeid="_x0000_i1093"/>
                    </w:object>
                  </w:r>
                  <w:r w:rsidRPr="00F15180">
                    <w:rPr>
                      <w:rFonts w:ascii="Arial" w:eastAsia="Times New Roman" w:hAnsi="Arial" w:cs="Arial"/>
                      <w:color w:val="808080"/>
                      <w:sz w:val="18"/>
                      <w:szCs w:val="18"/>
                    </w:rPr>
                    <w:t>Icterus</w:t>
                  </w:r>
                </w:p>
              </w:tc>
            </w:tr>
            <w:tr w:rsidR="00F15180" w:rsidRPr="00F15180" w14:paraId="3AFDEC58" w14:textId="77777777">
              <w:trPr>
                <w:tblCellSpacing w:w="15" w:type="dxa"/>
              </w:trPr>
              <w:tc>
                <w:tcPr>
                  <w:tcW w:w="0" w:type="auto"/>
                  <w:tcMar>
                    <w:top w:w="15" w:type="dxa"/>
                    <w:left w:w="330" w:type="dxa"/>
                    <w:bottom w:w="15" w:type="dxa"/>
                    <w:right w:w="15" w:type="dxa"/>
                  </w:tcMar>
                  <w:hideMark/>
                </w:tcPr>
                <w:p w14:paraId="08803F02" w14:textId="7A934B3B"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3C5D9CD8">
                      <v:shape id="_x0000_i1096" type="#_x0000_t75" style="width:18pt;height:15.6pt" o:ole="">
                        <v:imagedata r:id="rId9" o:title=""/>
                      </v:shape>
                      <w:control r:id="rId15" w:name="DefaultOcxName6" w:shapeid="_x0000_i1096"/>
                    </w:object>
                  </w:r>
                  <w:r w:rsidRPr="00F15180">
                    <w:rPr>
                      <w:rFonts w:ascii="Arial" w:eastAsia="Times New Roman" w:hAnsi="Arial" w:cs="Arial"/>
                      <w:color w:val="808080"/>
                      <w:sz w:val="18"/>
                      <w:szCs w:val="18"/>
                    </w:rPr>
                    <w:t>Lipemia</w:t>
                  </w:r>
                </w:p>
              </w:tc>
            </w:tr>
          </w:tbl>
          <w:p w14:paraId="3A60C3C9"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gridSpan w:val="4"/>
            <w:tcMar>
              <w:top w:w="15" w:type="dxa"/>
              <w:left w:w="15" w:type="dxa"/>
              <w:bottom w:w="300" w:type="dxa"/>
              <w:right w:w="15" w:type="dxa"/>
            </w:tcMar>
            <w:hideMark/>
          </w:tcPr>
          <w:p w14:paraId="2D43CB5D" w14:textId="77777777" w:rsidR="00A95AFA" w:rsidRDefault="00A95AFA" w:rsidP="00A95AFA">
            <w:pPr>
              <w:spacing w:after="0" w:line="240" w:lineRule="atLeast"/>
              <w:outlineLvl w:val="2"/>
              <w:rPr>
                <w:rFonts w:ascii="Arial" w:eastAsia="Times New Roman" w:hAnsi="Arial" w:cs="Arial"/>
                <w:b/>
                <w:bCs/>
                <w:caps/>
                <w:color w:val="333333"/>
                <w:sz w:val="18"/>
                <w:szCs w:val="18"/>
              </w:rPr>
            </w:pPr>
            <w:r w:rsidRPr="00A95AFA">
              <w:rPr>
                <w:rFonts w:ascii="Arial" w:eastAsia="Times New Roman" w:hAnsi="Arial" w:cs="Arial"/>
                <w:noProof/>
                <w:sz w:val="18"/>
                <w:szCs w:val="18"/>
              </w:rPr>
              <mc:AlternateContent>
                <mc:Choice Requires="wps">
                  <w:drawing>
                    <wp:anchor distT="45720" distB="45720" distL="114300" distR="114300" simplePos="0" relativeHeight="251659264" behindDoc="0" locked="0" layoutInCell="1" allowOverlap="1" wp14:anchorId="6E56E38E" wp14:editId="1664BDAB">
                      <wp:simplePos x="0" y="0"/>
                      <wp:positionH relativeFrom="column">
                        <wp:posOffset>-9524</wp:posOffset>
                      </wp:positionH>
                      <wp:positionV relativeFrom="paragraph">
                        <wp:posOffset>2540</wp:posOffset>
                      </wp:positionV>
                      <wp:extent cx="3448050" cy="1924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924050"/>
                              </a:xfrm>
                              <a:prstGeom prst="rect">
                                <a:avLst/>
                              </a:prstGeom>
                              <a:solidFill>
                                <a:srgbClr val="FFFFFF"/>
                              </a:solidFill>
                              <a:ln w="9525">
                                <a:solidFill>
                                  <a:srgbClr val="000000"/>
                                </a:solidFill>
                                <a:miter lim="800000"/>
                                <a:headEnd/>
                                <a:tailEnd/>
                              </a:ln>
                            </wps:spPr>
                            <wps:txbx>
                              <w:txbxContent>
                                <w:p w14:paraId="219D1D5C" w14:textId="77777777" w:rsidR="00B6208A" w:rsidRDefault="00B6208A">
                                  <w:r w:rsidRPr="00F15180">
                                    <w:rPr>
                                      <w:rFonts w:ascii="Arial" w:eastAsia="Times New Roman" w:hAnsi="Arial" w:cs="Arial"/>
                                      <w:noProof/>
                                      <w:sz w:val="18"/>
                                      <w:szCs w:val="18"/>
                                    </w:rPr>
                                    <w:drawing>
                                      <wp:inline distT="0" distB="0" distL="0" distR="0" wp14:anchorId="0AF5092E" wp14:editId="756DDE62">
                                        <wp:extent cx="3197936" cy="1895475"/>
                                        <wp:effectExtent l="0" t="0" r="2540" b="0"/>
                                        <wp:docPr id="10" name="Picture 10" descr="https://www.medtraining.org/ltac3/account/media/custom/1525/20141007111442_clot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medtraining.org/ltac3/account/media/custom/1525/20141007111442_clotcurv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37047" t="37050" b="14473"/>
                                                <a:stretch/>
                                              </pic:blipFill>
                                              <pic:spPr bwMode="auto">
                                                <a:xfrm>
                                                  <a:off x="0" y="0"/>
                                                  <a:ext cx="3236564" cy="19183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6E38E" id="_x0000_t202" coordsize="21600,21600" o:spt="202" path="m,l,21600r21600,l21600,xe">
                      <v:stroke joinstyle="miter"/>
                      <v:path gradientshapeok="t" o:connecttype="rect"/>
                    </v:shapetype>
                    <v:shape id="Text Box 2" o:spid="_x0000_s1026" type="#_x0000_t202" style="position:absolute;margin-left:-.75pt;margin-top:.2pt;width:271.5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">
                      <v:textbox>
                        <w:txbxContent>
                          <w:p w14:paraId="219D1D5C" w14:textId="77777777" w:rsidR="00B6208A" w:rsidRDefault="00B6208A">
                            <w:r w:rsidRPr="00F15180">
                              <w:rPr>
                                <w:rFonts w:ascii="Arial" w:eastAsia="Times New Roman" w:hAnsi="Arial" w:cs="Arial"/>
                                <w:noProof/>
                                <w:sz w:val="18"/>
                                <w:szCs w:val="18"/>
                              </w:rPr>
                              <w:drawing>
                                <wp:inline distT="0" distB="0" distL="0" distR="0" wp14:anchorId="0AF5092E" wp14:editId="756DDE62">
                                  <wp:extent cx="3197936" cy="1895475"/>
                                  <wp:effectExtent l="0" t="0" r="2540" b="0"/>
                                  <wp:docPr id="10" name="Picture 10" descr="https://www.medtraining.org/ltac3/account/media/custom/1525/20141007111442_clot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ww.medtraining.org/ltac3/account/media/custom/1525/20141007111442_clotcurve.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37047" t="37050" b="14473"/>
                                          <a:stretch/>
                                        </pic:blipFill>
                                        <pic:spPr bwMode="auto">
                                          <a:xfrm>
                                            <a:off x="0" y="0"/>
                                            <a:ext cx="3236564" cy="19183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F15180">
              <w:rPr>
                <w:rFonts w:ascii="Arial" w:eastAsia="Times New Roman" w:hAnsi="Arial" w:cs="Arial"/>
                <w:b/>
                <w:bCs/>
                <w:caps/>
                <w:color w:val="333333"/>
                <w:sz w:val="18"/>
                <w:szCs w:val="18"/>
              </w:rPr>
              <w:t>Explanation</w:t>
            </w:r>
          </w:p>
          <w:p w14:paraId="1CDD845B" w14:textId="77777777" w:rsidR="00F15180" w:rsidRPr="000022E7" w:rsidRDefault="000022E7" w:rsidP="00F15180">
            <w:pPr>
              <w:spacing w:after="0" w:line="225" w:lineRule="atLeast"/>
              <w:rPr>
                <w:rFonts w:ascii="Arial" w:eastAsia="Times New Roman" w:hAnsi="Arial" w:cs="Arial"/>
                <w:sz w:val="18"/>
                <w:szCs w:val="18"/>
              </w:rPr>
            </w:pPr>
            <w:r>
              <w:rPr>
                <w:rFonts w:ascii="Arial" w:eastAsia="Times New Roman" w:hAnsi="Arial" w:cs="Arial"/>
                <w:sz w:val="18"/>
                <w:szCs w:val="18"/>
              </w:rPr>
              <w:t xml:space="preserve">The presence of hemolysis or RBCs interferes with the analyzer’s optical system.  The analyzer is unable to determine a baseline, acceleration, deceleration, or endpoint of the reaction.  </w:t>
            </w:r>
          </w:p>
          <w:p w14:paraId="792B5B2A" w14:textId="77777777" w:rsidR="000022E7" w:rsidRPr="000022E7" w:rsidRDefault="000022E7" w:rsidP="000022E7">
            <w:pPr>
              <w:rPr>
                <w:rFonts w:ascii="Arial" w:eastAsia="Times New Roman" w:hAnsi="Arial" w:cs="Arial"/>
                <w:sz w:val="18"/>
                <w:szCs w:val="18"/>
              </w:rPr>
            </w:pPr>
          </w:p>
        </w:tc>
        <w:tc>
          <w:tcPr>
            <w:tcW w:w="0" w:type="auto"/>
            <w:tcMar>
              <w:top w:w="0" w:type="dxa"/>
              <w:left w:w="300" w:type="dxa"/>
              <w:bottom w:w="0" w:type="dxa"/>
              <w:right w:w="0" w:type="dxa"/>
            </w:tcMar>
          </w:tcPr>
          <w:p w14:paraId="0F555EBC" w14:textId="77777777" w:rsidR="00F15180" w:rsidRPr="00F15180" w:rsidRDefault="00F15180" w:rsidP="00F15180">
            <w:pPr>
              <w:spacing w:after="0" w:line="240" w:lineRule="atLeast"/>
              <w:outlineLvl w:val="2"/>
              <w:rPr>
                <w:rFonts w:ascii="Arial" w:eastAsia="Times New Roman" w:hAnsi="Arial" w:cs="Arial"/>
                <w:b/>
                <w:bCs/>
                <w:caps/>
                <w:color w:val="333333"/>
                <w:sz w:val="18"/>
                <w:szCs w:val="18"/>
              </w:rPr>
            </w:pPr>
          </w:p>
        </w:tc>
      </w:tr>
    </w:tbl>
    <w:p w14:paraId="3D59454A"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645"/>
        <w:gridCol w:w="3405"/>
        <w:gridCol w:w="66"/>
        <w:gridCol w:w="5919"/>
        <w:gridCol w:w="45"/>
      </w:tblGrid>
      <w:tr w:rsidR="00F15180" w:rsidRPr="00F15180" w14:paraId="46FC90B0" w14:textId="77777777" w:rsidTr="00F15180">
        <w:trPr>
          <w:tblCellSpacing w:w="15" w:type="dxa"/>
        </w:trPr>
        <w:tc>
          <w:tcPr>
            <w:tcW w:w="600" w:type="dxa"/>
            <w:tcMar>
              <w:top w:w="75" w:type="dxa"/>
              <w:left w:w="75" w:type="dxa"/>
              <w:bottom w:w="75" w:type="dxa"/>
              <w:right w:w="75" w:type="dxa"/>
            </w:tcMar>
            <w:hideMark/>
          </w:tcPr>
          <w:p w14:paraId="24C40B77"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3 </w:t>
            </w:r>
          </w:p>
        </w:tc>
        <w:tc>
          <w:tcPr>
            <w:tcW w:w="3375" w:type="dxa"/>
            <w:tcMar>
              <w:top w:w="15" w:type="dxa"/>
              <w:left w:w="15" w:type="dxa"/>
              <w:bottom w:w="300" w:type="dxa"/>
              <w:right w:w="300" w:type="dxa"/>
            </w:tcMar>
            <w:hideMark/>
          </w:tcPr>
          <w:p w14:paraId="0FF89712" w14:textId="77777777" w:rsidR="00F15180" w:rsidRPr="00F15180" w:rsidRDefault="000022E7" w:rsidP="00F15180">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Provided is a wet mount preparation of a vaginal wet prep specimen</w:t>
            </w:r>
            <w:r w:rsidR="00F15180" w:rsidRPr="00F15180">
              <w:rPr>
                <w:rFonts w:ascii="Arial" w:eastAsia="Times New Roman" w:hAnsi="Arial" w:cs="Arial"/>
                <w:b/>
                <w:bCs/>
                <w:color w:val="333333"/>
                <w:sz w:val="20"/>
                <w:szCs w:val="20"/>
              </w:rPr>
              <w:t>.</w:t>
            </w:r>
            <w:r>
              <w:rPr>
                <w:rFonts w:ascii="Arial" w:eastAsia="Times New Roman" w:hAnsi="Arial" w:cs="Arial"/>
                <w:b/>
                <w:bCs/>
                <w:color w:val="333333"/>
                <w:sz w:val="20"/>
                <w:szCs w:val="20"/>
              </w:rPr>
              <w:t xml:space="preserve">  Examine the image and report your findings.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6"/>
            </w:tblGrid>
            <w:tr w:rsidR="00F15180" w:rsidRPr="00F15180" w14:paraId="73958692" w14:textId="77777777">
              <w:trPr>
                <w:tblCellSpacing w:w="15" w:type="dxa"/>
              </w:trPr>
              <w:tc>
                <w:tcPr>
                  <w:tcW w:w="0" w:type="auto"/>
                  <w:tcMar>
                    <w:top w:w="15" w:type="dxa"/>
                    <w:left w:w="330" w:type="dxa"/>
                    <w:bottom w:w="15" w:type="dxa"/>
                    <w:right w:w="15" w:type="dxa"/>
                  </w:tcMar>
                  <w:hideMark/>
                </w:tcPr>
                <w:p w14:paraId="4EC841EA" w14:textId="1A04B31A"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31CCFEFF">
                      <v:shape id="_x0000_i1099" type="#_x0000_t75" style="width:18pt;height:15.6pt" o:ole="">
                        <v:imagedata r:id="rId9" o:title=""/>
                      </v:shape>
                      <w:control r:id="rId17" w:name="DefaultOcxName7" w:shapeid="_x0000_i1099"/>
                    </w:object>
                  </w:r>
                  <w:r w:rsidR="000022E7">
                    <w:rPr>
                      <w:rFonts w:ascii="Arial" w:eastAsia="Times New Roman" w:hAnsi="Arial" w:cs="Arial"/>
                      <w:color w:val="808080"/>
                      <w:sz w:val="18"/>
                      <w:szCs w:val="18"/>
                    </w:rPr>
                    <w:t>Yeast/ fungi present</w:t>
                  </w:r>
                </w:p>
              </w:tc>
            </w:tr>
            <w:tr w:rsidR="000349A7" w:rsidRPr="00F15180" w14:paraId="40C16330" w14:textId="77777777">
              <w:trPr>
                <w:tblCellSpacing w:w="15" w:type="dxa"/>
              </w:trPr>
              <w:tc>
                <w:tcPr>
                  <w:tcW w:w="0" w:type="auto"/>
                  <w:tcMar>
                    <w:top w:w="15" w:type="dxa"/>
                    <w:left w:w="330" w:type="dxa"/>
                    <w:bottom w:w="15" w:type="dxa"/>
                    <w:right w:w="15" w:type="dxa"/>
                  </w:tcMar>
                  <w:hideMark/>
                </w:tcPr>
                <w:p w14:paraId="4A5883B4" w14:textId="09A90DEC" w:rsidR="000349A7" w:rsidRPr="00F15180" w:rsidRDefault="000349A7" w:rsidP="000349A7">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205F471E">
                      <v:shape id="_x0000_i1102" type="#_x0000_t75" style="width:18pt;height:15.6pt" o:ole="">
                        <v:imagedata r:id="rId7" o:title=""/>
                      </v:shape>
                      <w:control r:id="rId18" w:name="DefaultOcxName8" w:shapeid="_x0000_i1102"/>
                    </w:object>
                  </w:r>
                  <w:r>
                    <w:rPr>
                      <w:rFonts w:ascii="Arial" w:eastAsia="Times New Roman" w:hAnsi="Arial" w:cs="Arial"/>
                      <w:b/>
                      <w:bCs/>
                      <w:color w:val="008000"/>
                      <w:sz w:val="18"/>
                      <w:szCs w:val="18"/>
                    </w:rPr>
                    <w:t>Clue Cells present</w:t>
                  </w:r>
                </w:p>
              </w:tc>
            </w:tr>
            <w:tr w:rsidR="000349A7" w:rsidRPr="00F15180" w14:paraId="6448A279" w14:textId="77777777">
              <w:trPr>
                <w:tblCellSpacing w:w="15" w:type="dxa"/>
              </w:trPr>
              <w:tc>
                <w:tcPr>
                  <w:tcW w:w="0" w:type="auto"/>
                  <w:tcMar>
                    <w:top w:w="15" w:type="dxa"/>
                    <w:left w:w="330" w:type="dxa"/>
                    <w:bottom w:w="15" w:type="dxa"/>
                    <w:right w:w="15" w:type="dxa"/>
                  </w:tcMar>
                </w:tcPr>
                <w:p w14:paraId="5606F743" w14:textId="69F88FE1" w:rsidR="000349A7" w:rsidRPr="00F15180" w:rsidRDefault="000349A7" w:rsidP="000349A7">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2381282">
                      <v:shape id="_x0000_i1105" type="#_x0000_t75" style="width:18pt;height:15.6pt" o:ole="">
                        <v:imagedata r:id="rId9" o:title=""/>
                      </v:shape>
                      <w:control r:id="rId19" w:name="DefaultOcxName14" w:shapeid="_x0000_i1105"/>
                    </w:object>
                  </w:r>
                  <w:r>
                    <w:rPr>
                      <w:rFonts w:ascii="Arial" w:eastAsia="Times New Roman" w:hAnsi="Arial" w:cs="Arial"/>
                      <w:color w:val="808080"/>
                      <w:sz w:val="18"/>
                      <w:szCs w:val="18"/>
                    </w:rPr>
                    <w:t>Trichomonas present</w:t>
                  </w:r>
                </w:p>
              </w:tc>
            </w:tr>
            <w:tr w:rsidR="000349A7" w:rsidRPr="00F15180" w14:paraId="4DCAB12E" w14:textId="77777777">
              <w:trPr>
                <w:tblCellSpacing w:w="15" w:type="dxa"/>
              </w:trPr>
              <w:tc>
                <w:tcPr>
                  <w:tcW w:w="0" w:type="auto"/>
                  <w:tcMar>
                    <w:top w:w="15" w:type="dxa"/>
                    <w:left w:w="330" w:type="dxa"/>
                    <w:bottom w:w="15" w:type="dxa"/>
                    <w:right w:w="15" w:type="dxa"/>
                  </w:tcMar>
                </w:tcPr>
                <w:p w14:paraId="518DF3B1" w14:textId="77777777" w:rsidR="000349A7" w:rsidRPr="00F15180" w:rsidRDefault="000349A7" w:rsidP="000349A7">
                  <w:pPr>
                    <w:spacing w:after="0" w:line="225" w:lineRule="atLeast"/>
                    <w:rPr>
                      <w:rFonts w:ascii="Arial" w:eastAsia="Times New Roman" w:hAnsi="Arial" w:cs="Arial"/>
                      <w:sz w:val="18"/>
                      <w:szCs w:val="18"/>
                    </w:rPr>
                  </w:pPr>
                </w:p>
              </w:tc>
            </w:tr>
          </w:tbl>
          <w:p w14:paraId="73FC106B"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280EC97D"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gridSpan w:val="2"/>
            <w:tcMar>
              <w:top w:w="0" w:type="dxa"/>
              <w:left w:w="300" w:type="dxa"/>
              <w:bottom w:w="0" w:type="dxa"/>
              <w:right w:w="0" w:type="dxa"/>
            </w:tcMar>
            <w:hideMark/>
          </w:tcPr>
          <w:p w14:paraId="5A549A8C" w14:textId="77777777" w:rsidR="00F15180" w:rsidRPr="00F15180" w:rsidRDefault="000022E7" w:rsidP="00F15180">
            <w:pPr>
              <w:spacing w:after="0" w:line="240" w:lineRule="atLeast"/>
              <w:outlineLvl w:val="2"/>
              <w:rPr>
                <w:rFonts w:ascii="Arial" w:eastAsia="Times New Roman" w:hAnsi="Arial" w:cs="Arial"/>
                <w:b/>
                <w:bCs/>
                <w:caps/>
                <w:color w:val="333333"/>
                <w:sz w:val="18"/>
                <w:szCs w:val="18"/>
              </w:rPr>
            </w:pPr>
            <w:r>
              <w:rPr>
                <w:noProof/>
              </w:rPr>
              <w:drawing>
                <wp:inline distT="0" distB="0" distL="0" distR="0" wp14:anchorId="3C2AB914" wp14:editId="4E0B026B">
                  <wp:extent cx="3129162" cy="1685925"/>
                  <wp:effectExtent l="0" t="0" r="0" b="0"/>
                  <wp:docPr id="1" name="Picture 1" descr="https://webapps.cap.org/apps/cap.portal/imgs/PTImages/2018/7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pps.cap.org/apps/cap.portal/imgs/PTImages/2018/7427.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342" t="8721" r="-1" b="10739"/>
                          <a:stretch/>
                        </pic:blipFill>
                        <pic:spPr bwMode="auto">
                          <a:xfrm>
                            <a:off x="0" y="0"/>
                            <a:ext cx="3154628" cy="1699646"/>
                          </a:xfrm>
                          <a:prstGeom prst="rect">
                            <a:avLst/>
                          </a:prstGeom>
                          <a:noFill/>
                          <a:ln>
                            <a:noFill/>
                          </a:ln>
                          <a:extLst>
                            <a:ext uri="{53640926-AAD7-44D8-BBD7-CCE9431645EC}">
                              <a14:shadowObscured xmlns:a14="http://schemas.microsoft.com/office/drawing/2010/main"/>
                            </a:ext>
                          </a:extLst>
                        </pic:spPr>
                      </pic:pic>
                    </a:graphicData>
                  </a:graphic>
                </wp:inline>
              </w:drawing>
            </w:r>
            <w:r w:rsidR="00F15180" w:rsidRPr="00F15180">
              <w:rPr>
                <w:rFonts w:ascii="Arial" w:eastAsia="Times New Roman" w:hAnsi="Arial" w:cs="Arial"/>
                <w:b/>
                <w:bCs/>
                <w:caps/>
                <w:color w:val="333333"/>
                <w:sz w:val="18"/>
                <w:szCs w:val="18"/>
              </w:rPr>
              <w:t>Explanation</w:t>
            </w:r>
          </w:p>
          <w:p w14:paraId="7AB9DA67" w14:textId="710E73F5" w:rsidR="00F15180" w:rsidRPr="00F15180" w:rsidRDefault="000022E7" w:rsidP="00F15180">
            <w:pPr>
              <w:spacing w:after="0" w:line="225" w:lineRule="atLeast"/>
              <w:rPr>
                <w:rFonts w:ascii="Arial" w:eastAsia="Times New Roman" w:hAnsi="Arial" w:cs="Arial"/>
                <w:sz w:val="18"/>
                <w:szCs w:val="18"/>
              </w:rPr>
            </w:pPr>
            <w:r>
              <w:rPr>
                <w:rFonts w:ascii="Arial" w:eastAsia="Times New Roman" w:hAnsi="Arial" w:cs="Arial"/>
                <w:sz w:val="18"/>
                <w:szCs w:val="18"/>
              </w:rPr>
              <w:t>Clue Cells are squamous epithelial cells with</w:t>
            </w:r>
            <w:r w:rsidR="00802DB1">
              <w:rPr>
                <w:rFonts w:ascii="Arial" w:eastAsia="Times New Roman" w:hAnsi="Arial" w:cs="Arial"/>
                <w:sz w:val="18"/>
                <w:szCs w:val="18"/>
              </w:rPr>
              <w:t xml:space="preserve"> shaggy borders due to the presence of numerous coccobacillary bacteria.  </w:t>
            </w:r>
          </w:p>
        </w:tc>
      </w:tr>
      <w:tr w:rsidR="00F15180" w:rsidRPr="00F15180" w14:paraId="53DC9458" w14:textId="77777777" w:rsidTr="007C7536">
        <w:trPr>
          <w:gridAfter w:val="1"/>
          <w:trHeight w:val="3339"/>
          <w:tblCellSpacing w:w="15" w:type="dxa"/>
        </w:trPr>
        <w:tc>
          <w:tcPr>
            <w:tcW w:w="600" w:type="dxa"/>
            <w:tcMar>
              <w:top w:w="75" w:type="dxa"/>
              <w:left w:w="75" w:type="dxa"/>
              <w:bottom w:w="75" w:type="dxa"/>
              <w:right w:w="75" w:type="dxa"/>
            </w:tcMar>
            <w:hideMark/>
          </w:tcPr>
          <w:p w14:paraId="62477FBC"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lastRenderedPageBreak/>
              <w:t xml:space="preserve">4 </w:t>
            </w:r>
          </w:p>
        </w:tc>
        <w:tc>
          <w:tcPr>
            <w:tcW w:w="3375" w:type="dxa"/>
            <w:tcMar>
              <w:top w:w="15" w:type="dxa"/>
              <w:left w:w="15" w:type="dxa"/>
              <w:bottom w:w="300" w:type="dxa"/>
              <w:right w:w="300" w:type="dxa"/>
            </w:tcMar>
            <w:hideMark/>
          </w:tcPr>
          <w:p w14:paraId="6BFC3A4B" w14:textId="77777777" w:rsidR="00F15180" w:rsidRPr="00F15180" w:rsidRDefault="00F15180" w:rsidP="00F15180">
            <w:pPr>
              <w:spacing w:after="0" w:line="270" w:lineRule="atLeast"/>
              <w:outlineLvl w:val="2"/>
              <w:rPr>
                <w:rFonts w:ascii="Arial" w:eastAsia="Times New Roman" w:hAnsi="Arial" w:cs="Arial"/>
                <w:b/>
                <w:bCs/>
                <w:color w:val="333333"/>
                <w:sz w:val="20"/>
                <w:szCs w:val="20"/>
              </w:rPr>
            </w:pPr>
            <w:r w:rsidRPr="00F15180">
              <w:rPr>
                <w:rFonts w:ascii="Arial" w:eastAsia="Times New Roman" w:hAnsi="Arial" w:cs="Arial"/>
                <w:b/>
                <w:bCs/>
                <w:color w:val="333333"/>
                <w:sz w:val="20"/>
                <w:szCs w:val="20"/>
              </w:rPr>
              <w:t xml:space="preserve">It is acceptable to report an ESR of &gt; 120 </w:t>
            </w:r>
            <w:proofErr w:type="gramStart"/>
            <w:r w:rsidRPr="00F15180">
              <w:rPr>
                <w:rFonts w:ascii="Arial" w:eastAsia="Times New Roman" w:hAnsi="Arial" w:cs="Arial"/>
                <w:b/>
                <w:bCs/>
                <w:color w:val="333333"/>
                <w:sz w:val="20"/>
                <w:szCs w:val="20"/>
              </w:rPr>
              <w:t>as long as</w:t>
            </w:r>
            <w:proofErr w:type="gramEnd"/>
            <w:r w:rsidRPr="00F15180">
              <w:rPr>
                <w:rFonts w:ascii="Arial" w:eastAsia="Times New Roman" w:hAnsi="Arial" w:cs="Arial"/>
                <w:b/>
                <w:bCs/>
                <w:color w:val="333333"/>
                <w:sz w:val="20"/>
                <w:szCs w:val="20"/>
              </w:rPr>
              <w:t xml:space="preserve"> the tube has been inspected </w:t>
            </w:r>
            <w:r w:rsidR="00802DB1">
              <w:rPr>
                <w:rFonts w:ascii="Arial" w:eastAsia="Times New Roman" w:hAnsi="Arial" w:cs="Arial"/>
                <w:b/>
                <w:bCs/>
                <w:color w:val="333333"/>
                <w:sz w:val="20"/>
                <w:szCs w:val="20"/>
              </w:rPr>
              <w:t xml:space="preserve">for label interference, overfilled/ underfilled specimen, or lipemia, </w:t>
            </w:r>
            <w:r w:rsidRPr="00F15180">
              <w:rPr>
                <w:rFonts w:ascii="Arial" w:eastAsia="Times New Roman" w:hAnsi="Arial" w:cs="Arial"/>
                <w:b/>
                <w:bCs/>
                <w:color w:val="333333"/>
                <w:sz w:val="20"/>
                <w:szCs w:val="20"/>
              </w:rPr>
              <w:t>and marked settling has occu</w:t>
            </w:r>
            <w:r w:rsidR="00802DB1">
              <w:rPr>
                <w:rFonts w:ascii="Arial" w:eastAsia="Times New Roman" w:hAnsi="Arial" w:cs="Arial"/>
                <w:b/>
                <w:bCs/>
                <w:color w:val="333333"/>
                <w:sz w:val="20"/>
                <w:szCs w:val="20"/>
              </w:rPr>
              <w:t>r</w:t>
            </w:r>
            <w:r w:rsidRPr="00F15180">
              <w:rPr>
                <w:rFonts w:ascii="Arial" w:eastAsia="Times New Roman" w:hAnsi="Arial" w:cs="Arial"/>
                <w:b/>
                <w:bCs/>
                <w:color w:val="333333"/>
                <w:sz w:val="20"/>
                <w:szCs w:val="20"/>
              </w:rPr>
              <w:t>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6"/>
            </w:tblGrid>
            <w:tr w:rsidR="00F15180" w:rsidRPr="00F15180" w14:paraId="4E496964" w14:textId="77777777">
              <w:trPr>
                <w:tblCellSpacing w:w="15" w:type="dxa"/>
              </w:trPr>
              <w:tc>
                <w:tcPr>
                  <w:tcW w:w="0" w:type="auto"/>
                  <w:tcMar>
                    <w:top w:w="15" w:type="dxa"/>
                    <w:left w:w="330" w:type="dxa"/>
                    <w:bottom w:w="15" w:type="dxa"/>
                    <w:right w:w="15" w:type="dxa"/>
                  </w:tcMar>
                  <w:hideMark/>
                </w:tcPr>
                <w:p w14:paraId="465537C5" w14:textId="26555F32"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17689EA9">
                      <v:shape id="_x0000_i1108" type="#_x0000_t75" style="width:18pt;height:15.6pt" o:ole="">
                        <v:imagedata r:id="rId7" o:title=""/>
                      </v:shape>
                      <w:control r:id="rId21" w:name="DefaultOcxName9" w:shapeid="_x0000_i1108"/>
                    </w:object>
                  </w:r>
                  <w:r w:rsidRPr="00F15180">
                    <w:rPr>
                      <w:rFonts w:ascii="Arial" w:eastAsia="Times New Roman" w:hAnsi="Arial" w:cs="Arial"/>
                      <w:b/>
                      <w:bCs/>
                      <w:color w:val="008000"/>
                      <w:sz w:val="18"/>
                      <w:szCs w:val="18"/>
                    </w:rPr>
                    <w:t>True</w:t>
                  </w:r>
                </w:p>
              </w:tc>
            </w:tr>
            <w:tr w:rsidR="00F15180" w:rsidRPr="00F15180" w14:paraId="17C60AAA" w14:textId="77777777">
              <w:trPr>
                <w:tblCellSpacing w:w="15" w:type="dxa"/>
              </w:trPr>
              <w:tc>
                <w:tcPr>
                  <w:tcW w:w="0" w:type="auto"/>
                  <w:tcMar>
                    <w:top w:w="15" w:type="dxa"/>
                    <w:left w:w="330" w:type="dxa"/>
                    <w:bottom w:w="15" w:type="dxa"/>
                    <w:right w:w="15" w:type="dxa"/>
                  </w:tcMar>
                  <w:hideMark/>
                </w:tcPr>
                <w:p w14:paraId="715CFF96" w14:textId="5BD2ACAB"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239B806E">
                      <v:shape id="_x0000_i1111" type="#_x0000_t75" style="width:18pt;height:15.6pt" o:ole="">
                        <v:imagedata r:id="rId9" o:title=""/>
                      </v:shape>
                      <w:control r:id="rId22" w:name="DefaultOcxName10" w:shapeid="_x0000_i1111"/>
                    </w:object>
                  </w:r>
                  <w:r w:rsidRPr="00F15180">
                    <w:rPr>
                      <w:rFonts w:ascii="Arial" w:eastAsia="Times New Roman" w:hAnsi="Arial" w:cs="Arial"/>
                      <w:color w:val="808080"/>
                      <w:sz w:val="18"/>
                      <w:szCs w:val="18"/>
                    </w:rPr>
                    <w:t>False</w:t>
                  </w:r>
                </w:p>
              </w:tc>
            </w:tr>
          </w:tbl>
          <w:p w14:paraId="2393E843"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7C421745"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0E83B678" w14:textId="77777777" w:rsid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6DFBCB92" w14:textId="77777777" w:rsidR="00802DB1" w:rsidRPr="00802DB1" w:rsidRDefault="00802DB1" w:rsidP="00802DB1">
            <w:pPr>
              <w:rPr>
                <w:rFonts w:ascii="Arial" w:eastAsia="Times New Roman" w:hAnsi="Arial" w:cs="Arial"/>
                <w:bCs/>
                <w:caps/>
                <w:color w:val="333333"/>
                <w:sz w:val="18"/>
                <w:szCs w:val="18"/>
              </w:rPr>
            </w:pPr>
            <w:r>
              <w:rPr>
                <w:rFonts w:ascii="Arial" w:eastAsia="Times New Roman" w:hAnsi="Arial" w:cs="Arial"/>
                <w:bCs/>
                <w:caps/>
                <w:color w:val="333333"/>
                <w:sz w:val="18"/>
                <w:szCs w:val="18"/>
              </w:rPr>
              <w:t>P</w:t>
            </w:r>
            <w:r>
              <w:rPr>
                <w:rFonts w:ascii="Arial" w:eastAsia="Times New Roman" w:hAnsi="Arial" w:cs="Arial"/>
                <w:bCs/>
                <w:color w:val="333333"/>
                <w:sz w:val="18"/>
                <w:szCs w:val="18"/>
              </w:rPr>
              <w:t xml:space="preserve">er HEME.110, results &gt;120 may be accepted if there are no error codes present, no label interference, not over/ underfilled, no lipemia, and marked settling has occurred.  </w:t>
            </w:r>
          </w:p>
          <w:p w14:paraId="6FBD7FCB" w14:textId="77777777" w:rsidR="00802DB1" w:rsidRPr="00802DB1" w:rsidRDefault="00802DB1" w:rsidP="00802DB1">
            <w:pPr>
              <w:rPr>
                <w:rFonts w:ascii="Arial" w:eastAsia="Times New Roman" w:hAnsi="Arial" w:cs="Arial"/>
                <w:sz w:val="18"/>
                <w:szCs w:val="18"/>
              </w:rPr>
            </w:pPr>
          </w:p>
        </w:tc>
      </w:tr>
    </w:tbl>
    <w:p w14:paraId="5033C8B6"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645"/>
        <w:gridCol w:w="3405"/>
        <w:gridCol w:w="66"/>
        <w:gridCol w:w="5964"/>
      </w:tblGrid>
      <w:tr w:rsidR="00F15180" w:rsidRPr="00F15180" w14:paraId="129F867F" w14:textId="77777777" w:rsidTr="007C7536">
        <w:trPr>
          <w:trHeight w:val="4566"/>
          <w:tblCellSpacing w:w="15" w:type="dxa"/>
        </w:trPr>
        <w:tc>
          <w:tcPr>
            <w:tcW w:w="600" w:type="dxa"/>
            <w:tcMar>
              <w:top w:w="75" w:type="dxa"/>
              <w:left w:w="75" w:type="dxa"/>
              <w:bottom w:w="75" w:type="dxa"/>
              <w:right w:w="75" w:type="dxa"/>
            </w:tcMar>
            <w:hideMark/>
          </w:tcPr>
          <w:p w14:paraId="6DA7D8AA"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5 </w:t>
            </w:r>
          </w:p>
        </w:tc>
        <w:tc>
          <w:tcPr>
            <w:tcW w:w="3375" w:type="dxa"/>
            <w:tcMar>
              <w:top w:w="15" w:type="dxa"/>
              <w:left w:w="15" w:type="dxa"/>
              <w:bottom w:w="300" w:type="dxa"/>
              <w:right w:w="300" w:type="dxa"/>
            </w:tcMar>
            <w:hideMark/>
          </w:tcPr>
          <w:p w14:paraId="5B2FD6D6" w14:textId="77777777" w:rsidR="00F15180" w:rsidRPr="00F15180" w:rsidRDefault="00F15180" w:rsidP="00F15180">
            <w:pPr>
              <w:spacing w:after="0" w:line="270" w:lineRule="atLeast"/>
              <w:outlineLvl w:val="2"/>
              <w:rPr>
                <w:rFonts w:ascii="Arial" w:eastAsia="Times New Roman" w:hAnsi="Arial" w:cs="Arial"/>
                <w:b/>
                <w:bCs/>
                <w:color w:val="333333"/>
                <w:sz w:val="20"/>
                <w:szCs w:val="20"/>
              </w:rPr>
            </w:pPr>
            <w:r w:rsidRPr="00F15180">
              <w:rPr>
                <w:rFonts w:ascii="Arial" w:eastAsia="Times New Roman" w:hAnsi="Arial" w:cs="Arial"/>
                <w:b/>
                <w:bCs/>
                <w:color w:val="333333"/>
                <w:sz w:val="20"/>
                <w:szCs w:val="20"/>
              </w:rPr>
              <w:t>A specimen</w:t>
            </w:r>
            <w:r w:rsidR="00802DB1">
              <w:rPr>
                <w:rFonts w:ascii="Arial" w:eastAsia="Times New Roman" w:hAnsi="Arial" w:cs="Arial"/>
                <w:b/>
                <w:bCs/>
                <w:color w:val="333333"/>
                <w:sz w:val="20"/>
                <w:szCs w:val="20"/>
              </w:rPr>
              <w:t xml:space="preserve"> </w:t>
            </w:r>
            <w:r w:rsidRPr="00F15180">
              <w:rPr>
                <w:rFonts w:ascii="Arial" w:eastAsia="Times New Roman" w:hAnsi="Arial" w:cs="Arial"/>
                <w:b/>
                <w:bCs/>
                <w:color w:val="333333"/>
                <w:sz w:val="20"/>
                <w:szCs w:val="20"/>
              </w:rPr>
              <w:t xml:space="preserve">collected for PFA testing has been sent to the lab </w:t>
            </w:r>
            <w:r w:rsidR="00802DB1">
              <w:rPr>
                <w:rFonts w:ascii="Arial" w:eastAsia="Times New Roman" w:hAnsi="Arial" w:cs="Arial"/>
                <w:b/>
                <w:bCs/>
                <w:color w:val="333333"/>
                <w:sz w:val="20"/>
                <w:szCs w:val="20"/>
              </w:rPr>
              <w:t>via</w:t>
            </w:r>
            <w:r w:rsidRPr="00F15180">
              <w:rPr>
                <w:rFonts w:ascii="Arial" w:eastAsia="Times New Roman" w:hAnsi="Arial" w:cs="Arial"/>
                <w:b/>
                <w:bCs/>
                <w:color w:val="333333"/>
                <w:sz w:val="20"/>
                <w:szCs w:val="20"/>
              </w:rPr>
              <w:t xml:space="preserve"> the pneumatic tube system. You should: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tblGrid>
            <w:tr w:rsidR="00F15180" w:rsidRPr="00F15180" w14:paraId="39174879" w14:textId="77777777">
              <w:trPr>
                <w:tblCellSpacing w:w="15" w:type="dxa"/>
              </w:trPr>
              <w:tc>
                <w:tcPr>
                  <w:tcW w:w="0" w:type="auto"/>
                  <w:tcMar>
                    <w:top w:w="15" w:type="dxa"/>
                    <w:left w:w="330" w:type="dxa"/>
                    <w:bottom w:w="15" w:type="dxa"/>
                    <w:right w:w="15" w:type="dxa"/>
                  </w:tcMar>
                  <w:hideMark/>
                </w:tcPr>
                <w:p w14:paraId="5551AAEE" w14:textId="1CFFE187"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1F9AB6EF">
                      <v:shape id="_x0000_i1114" type="#_x0000_t75" style="width:18pt;height:15.6pt" o:ole="">
                        <v:imagedata r:id="rId9" o:title=""/>
                      </v:shape>
                      <w:control r:id="rId23" w:name="DefaultOcxName11" w:shapeid="_x0000_i1114"/>
                    </w:object>
                  </w:r>
                  <w:r w:rsidRPr="00F15180">
                    <w:rPr>
                      <w:rFonts w:ascii="Arial" w:eastAsia="Times New Roman" w:hAnsi="Arial" w:cs="Arial"/>
                      <w:color w:val="808080"/>
                      <w:sz w:val="18"/>
                      <w:szCs w:val="18"/>
                    </w:rPr>
                    <w:t xml:space="preserve">Centrifuge and if hemolysis </w:t>
                  </w:r>
                  <w:proofErr w:type="gramStart"/>
                  <w:r w:rsidRPr="00F15180">
                    <w:rPr>
                      <w:rFonts w:ascii="Arial" w:eastAsia="Times New Roman" w:hAnsi="Arial" w:cs="Arial"/>
                      <w:color w:val="808080"/>
                      <w:sz w:val="18"/>
                      <w:szCs w:val="18"/>
                    </w:rPr>
                    <w:t>is</w:t>
                  </w:r>
                  <w:proofErr w:type="gramEnd"/>
                  <w:r w:rsidRPr="00F15180">
                    <w:rPr>
                      <w:rFonts w:ascii="Arial" w:eastAsia="Times New Roman" w:hAnsi="Arial" w:cs="Arial"/>
                      <w:color w:val="808080"/>
                      <w:sz w:val="18"/>
                      <w:szCs w:val="18"/>
                    </w:rPr>
                    <w:t xml:space="preserve"> </w:t>
                  </w:r>
                  <w:r w:rsidR="00A369BC">
                    <w:rPr>
                      <w:rFonts w:ascii="Arial" w:eastAsia="Times New Roman" w:hAnsi="Arial" w:cs="Arial"/>
                      <w:color w:val="808080"/>
                      <w:sz w:val="18"/>
                      <w:szCs w:val="18"/>
                    </w:rPr>
                    <w:t xml:space="preserve">not </w:t>
                  </w:r>
                  <w:r w:rsidRPr="00F15180">
                    <w:rPr>
                      <w:rFonts w:ascii="Arial" w:eastAsia="Times New Roman" w:hAnsi="Arial" w:cs="Arial"/>
                      <w:color w:val="808080"/>
                      <w:sz w:val="18"/>
                      <w:szCs w:val="18"/>
                    </w:rPr>
                    <w:t>present, proceed with testing.</w:t>
                  </w:r>
                </w:p>
              </w:tc>
            </w:tr>
            <w:tr w:rsidR="00F15180" w:rsidRPr="00F15180" w14:paraId="4A6E9729" w14:textId="77777777">
              <w:trPr>
                <w:tblCellSpacing w:w="15" w:type="dxa"/>
              </w:trPr>
              <w:tc>
                <w:tcPr>
                  <w:tcW w:w="0" w:type="auto"/>
                  <w:tcMar>
                    <w:top w:w="15" w:type="dxa"/>
                    <w:left w:w="330" w:type="dxa"/>
                    <w:bottom w:w="15" w:type="dxa"/>
                    <w:right w:w="15" w:type="dxa"/>
                  </w:tcMar>
                  <w:hideMark/>
                </w:tcPr>
                <w:p w14:paraId="4D4425E5" w14:textId="0F0D3309"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D68A06E">
                      <v:shape id="_x0000_i1117" type="#_x0000_t75" style="width:18pt;height:15.6pt" o:ole="">
                        <v:imagedata r:id="rId9" o:title=""/>
                      </v:shape>
                      <w:control r:id="rId24" w:name="DefaultOcxName12" w:shapeid="_x0000_i1117"/>
                    </w:object>
                  </w:r>
                  <w:r w:rsidRPr="00F15180">
                    <w:rPr>
                      <w:rFonts w:ascii="Arial" w:eastAsia="Times New Roman" w:hAnsi="Arial" w:cs="Arial"/>
                      <w:b/>
                      <w:bCs/>
                      <w:color w:val="008000"/>
                      <w:sz w:val="18"/>
                      <w:szCs w:val="18"/>
                    </w:rPr>
                    <w:t>Reject the specimen and request recollection with proper transport to lab.</w:t>
                  </w:r>
                </w:p>
              </w:tc>
            </w:tr>
            <w:tr w:rsidR="00F15180" w:rsidRPr="00F15180" w14:paraId="01F61444" w14:textId="77777777">
              <w:trPr>
                <w:tblCellSpacing w:w="15" w:type="dxa"/>
              </w:trPr>
              <w:tc>
                <w:tcPr>
                  <w:tcW w:w="0" w:type="auto"/>
                  <w:tcMar>
                    <w:top w:w="15" w:type="dxa"/>
                    <w:left w:w="330" w:type="dxa"/>
                    <w:bottom w:w="15" w:type="dxa"/>
                    <w:right w:w="15" w:type="dxa"/>
                  </w:tcMar>
                  <w:hideMark/>
                </w:tcPr>
                <w:p w14:paraId="0FA9D8FD" w14:textId="47517FAA"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1DF58E2">
                      <v:shape id="_x0000_i1120" type="#_x0000_t75" style="width:18pt;height:15.6pt" o:ole="">
                        <v:imagedata r:id="rId9" o:title=""/>
                      </v:shape>
                      <w:control r:id="rId25" w:name="DefaultOcxName13" w:shapeid="_x0000_i1120"/>
                    </w:object>
                  </w:r>
                  <w:r w:rsidRPr="00F15180">
                    <w:rPr>
                      <w:rFonts w:ascii="Arial" w:eastAsia="Times New Roman" w:hAnsi="Arial" w:cs="Arial"/>
                      <w:color w:val="808080"/>
                      <w:sz w:val="18"/>
                      <w:szCs w:val="18"/>
                    </w:rPr>
                    <w:t>Centrifuge, remove plasma to a second tube, re</w:t>
                  </w:r>
                  <w:r w:rsidR="00802DB1">
                    <w:rPr>
                      <w:rFonts w:ascii="Arial" w:eastAsia="Times New Roman" w:hAnsi="Arial" w:cs="Arial"/>
                      <w:color w:val="808080"/>
                      <w:sz w:val="18"/>
                      <w:szCs w:val="18"/>
                    </w:rPr>
                    <w:t>-</w:t>
                  </w:r>
                  <w:r w:rsidRPr="00F15180">
                    <w:rPr>
                      <w:rFonts w:ascii="Arial" w:eastAsia="Times New Roman" w:hAnsi="Arial" w:cs="Arial"/>
                      <w:color w:val="808080"/>
                      <w:sz w:val="18"/>
                      <w:szCs w:val="18"/>
                    </w:rPr>
                    <w:t>centrifuge, and test.</w:t>
                  </w:r>
                </w:p>
              </w:tc>
            </w:tr>
          </w:tbl>
          <w:p w14:paraId="58742A93"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7B923A3E"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33D1627F" w14:textId="77777777" w:rsidR="00F15180" w:rsidRP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02BC734A" w14:textId="77777777" w:rsidR="00F15180" w:rsidRPr="00F15180" w:rsidRDefault="00802DB1" w:rsidP="00F15180">
            <w:pPr>
              <w:spacing w:after="0" w:line="225" w:lineRule="atLeast"/>
              <w:rPr>
                <w:rFonts w:ascii="Arial" w:eastAsia="Times New Roman" w:hAnsi="Arial" w:cs="Arial"/>
                <w:sz w:val="18"/>
                <w:szCs w:val="18"/>
              </w:rPr>
            </w:pPr>
            <w:r>
              <w:rPr>
                <w:rFonts w:ascii="Arial" w:eastAsia="Times New Roman" w:hAnsi="Arial" w:cs="Arial"/>
                <w:sz w:val="18"/>
                <w:szCs w:val="18"/>
              </w:rPr>
              <w:t>A</w:t>
            </w:r>
            <w:r w:rsidRPr="00F15180">
              <w:rPr>
                <w:rFonts w:ascii="Arial" w:eastAsia="Times New Roman" w:hAnsi="Arial" w:cs="Arial"/>
                <w:sz w:val="18"/>
                <w:szCs w:val="18"/>
              </w:rPr>
              <w:t>ggravation</w:t>
            </w:r>
            <w:r w:rsidR="00F15180" w:rsidRPr="00F15180">
              <w:rPr>
                <w:rFonts w:ascii="Arial" w:eastAsia="Times New Roman" w:hAnsi="Arial" w:cs="Arial"/>
                <w:sz w:val="18"/>
                <w:szCs w:val="18"/>
              </w:rPr>
              <w:t xml:space="preserve"> of platelets can affect the </w:t>
            </w:r>
            <w:r>
              <w:rPr>
                <w:rFonts w:ascii="Arial" w:eastAsia="Times New Roman" w:hAnsi="Arial" w:cs="Arial"/>
                <w:sz w:val="18"/>
                <w:szCs w:val="18"/>
              </w:rPr>
              <w:t xml:space="preserve">PFA </w:t>
            </w:r>
            <w:r w:rsidR="00F15180" w:rsidRPr="00F15180">
              <w:rPr>
                <w:rFonts w:ascii="Arial" w:eastAsia="Times New Roman" w:hAnsi="Arial" w:cs="Arial"/>
                <w:sz w:val="18"/>
                <w:szCs w:val="18"/>
              </w:rPr>
              <w:t xml:space="preserve">result. Specimens must be </w:t>
            </w:r>
            <w:r w:rsidR="00A369BC">
              <w:rPr>
                <w:rFonts w:ascii="Arial" w:eastAsia="Times New Roman" w:hAnsi="Arial" w:cs="Arial"/>
                <w:sz w:val="18"/>
                <w:szCs w:val="18"/>
              </w:rPr>
              <w:t>hand-delivered</w:t>
            </w:r>
            <w:r w:rsidR="00F15180" w:rsidRPr="00F15180">
              <w:rPr>
                <w:rFonts w:ascii="Arial" w:eastAsia="Times New Roman" w:hAnsi="Arial" w:cs="Arial"/>
                <w:sz w:val="18"/>
                <w:szCs w:val="18"/>
              </w:rPr>
              <w:t xml:space="preserve"> to lab. A specimen transferred to lab via the tube system has been shaken and should be rejected. </w:t>
            </w:r>
          </w:p>
        </w:tc>
      </w:tr>
      <w:tr w:rsidR="00F15180" w:rsidRPr="00F15180" w14:paraId="304DD0AC" w14:textId="77777777" w:rsidTr="007C7536">
        <w:trPr>
          <w:trHeight w:val="3114"/>
          <w:tblCellSpacing w:w="15" w:type="dxa"/>
        </w:trPr>
        <w:tc>
          <w:tcPr>
            <w:tcW w:w="600" w:type="dxa"/>
            <w:tcMar>
              <w:top w:w="75" w:type="dxa"/>
              <w:left w:w="75" w:type="dxa"/>
              <w:bottom w:w="75" w:type="dxa"/>
              <w:right w:w="75" w:type="dxa"/>
            </w:tcMar>
            <w:hideMark/>
          </w:tcPr>
          <w:p w14:paraId="0CF77ADA"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6 </w:t>
            </w:r>
          </w:p>
        </w:tc>
        <w:tc>
          <w:tcPr>
            <w:tcW w:w="3375" w:type="dxa"/>
            <w:tcMar>
              <w:top w:w="15" w:type="dxa"/>
              <w:left w:w="15" w:type="dxa"/>
              <w:bottom w:w="300" w:type="dxa"/>
              <w:right w:w="300" w:type="dxa"/>
            </w:tcMar>
            <w:hideMark/>
          </w:tcPr>
          <w:p w14:paraId="0D30B6F8" w14:textId="77777777" w:rsidR="00F15180" w:rsidRPr="00F15180" w:rsidRDefault="00A369BC" w:rsidP="00F15180">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A background must be performed and verified to be within the established acceptable limits before an automated body fluid count may be performed.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6"/>
            </w:tblGrid>
            <w:tr w:rsidR="000349A7" w:rsidRPr="00F15180" w14:paraId="7EECFEBC" w14:textId="77777777" w:rsidTr="000349A7">
              <w:trPr>
                <w:tblCellSpacing w:w="15" w:type="dxa"/>
              </w:trPr>
              <w:tc>
                <w:tcPr>
                  <w:tcW w:w="0" w:type="auto"/>
                  <w:tcMar>
                    <w:top w:w="15" w:type="dxa"/>
                    <w:left w:w="330" w:type="dxa"/>
                    <w:bottom w:w="15" w:type="dxa"/>
                    <w:right w:w="15" w:type="dxa"/>
                  </w:tcMar>
                </w:tcPr>
                <w:p w14:paraId="20E7FD4C" w14:textId="5C4F9669" w:rsidR="000349A7" w:rsidRPr="00F15180" w:rsidRDefault="000349A7" w:rsidP="000349A7">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70617D10">
                      <v:shape id="_x0000_i1123" type="#_x0000_t75" style="width:18pt;height:15.6pt" o:ole="">
                        <v:imagedata r:id="rId9" o:title=""/>
                      </v:shape>
                      <w:control r:id="rId26" w:name="DefaultOcxName121" w:shapeid="_x0000_i1123"/>
                    </w:object>
                  </w:r>
                  <w:r w:rsidRPr="000349A7">
                    <w:rPr>
                      <w:rFonts w:ascii="Arial" w:eastAsia="Times New Roman" w:hAnsi="Arial" w:cs="Arial"/>
                      <w:b/>
                      <w:color w:val="538135" w:themeColor="accent6" w:themeShade="BF"/>
                      <w:sz w:val="18"/>
                      <w:szCs w:val="18"/>
                    </w:rPr>
                    <w:t>True</w:t>
                  </w:r>
                  <w:r>
                    <w:rPr>
                      <w:rFonts w:ascii="Arial" w:eastAsia="Times New Roman" w:hAnsi="Arial" w:cs="Arial"/>
                      <w:color w:val="538135" w:themeColor="accent6" w:themeShade="BF"/>
                      <w:sz w:val="18"/>
                      <w:szCs w:val="18"/>
                    </w:rPr>
                    <w:t>.</w:t>
                  </w:r>
                </w:p>
              </w:tc>
            </w:tr>
            <w:tr w:rsidR="000349A7" w:rsidRPr="00F15180" w14:paraId="34706A1E" w14:textId="77777777" w:rsidTr="000349A7">
              <w:trPr>
                <w:tblCellSpacing w:w="15" w:type="dxa"/>
              </w:trPr>
              <w:tc>
                <w:tcPr>
                  <w:tcW w:w="0" w:type="auto"/>
                  <w:tcMar>
                    <w:top w:w="15" w:type="dxa"/>
                    <w:left w:w="330" w:type="dxa"/>
                    <w:bottom w:w="15" w:type="dxa"/>
                    <w:right w:w="15" w:type="dxa"/>
                  </w:tcMar>
                </w:tcPr>
                <w:p w14:paraId="64F55FFD" w14:textId="65E80001" w:rsidR="000349A7" w:rsidRPr="00F15180" w:rsidRDefault="000349A7" w:rsidP="000349A7">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6707BA09">
                      <v:shape id="_x0000_i1126" type="#_x0000_t75" style="width:18pt;height:15.6pt" o:ole="">
                        <v:imagedata r:id="rId9" o:title=""/>
                      </v:shape>
                      <w:control r:id="rId27" w:name="DefaultOcxName131" w:shapeid="_x0000_i1126"/>
                    </w:object>
                  </w:r>
                  <w:r>
                    <w:rPr>
                      <w:rFonts w:ascii="Arial" w:eastAsia="Times New Roman" w:hAnsi="Arial" w:cs="Arial"/>
                      <w:sz w:val="18"/>
                      <w:szCs w:val="18"/>
                    </w:rPr>
                    <w:t>False.</w:t>
                  </w:r>
                </w:p>
              </w:tc>
            </w:tr>
          </w:tbl>
          <w:p w14:paraId="57A3C861" w14:textId="77777777" w:rsidR="00F15180" w:rsidRPr="00A369BC" w:rsidRDefault="00F15180" w:rsidP="000349A7">
            <w:pPr>
              <w:pStyle w:val="ListParagraph"/>
              <w:spacing w:after="240" w:line="240" w:lineRule="atLeast"/>
              <w:ind w:left="0"/>
              <w:rPr>
                <w:rFonts w:ascii="Arial" w:eastAsia="Times New Roman" w:hAnsi="Arial" w:cs="Arial"/>
                <w:sz w:val="21"/>
                <w:szCs w:val="21"/>
              </w:rPr>
            </w:pPr>
          </w:p>
        </w:tc>
        <w:tc>
          <w:tcPr>
            <w:tcW w:w="0" w:type="auto"/>
            <w:tcMar>
              <w:top w:w="15" w:type="dxa"/>
              <w:left w:w="15" w:type="dxa"/>
              <w:bottom w:w="300" w:type="dxa"/>
              <w:right w:w="15" w:type="dxa"/>
            </w:tcMar>
            <w:hideMark/>
          </w:tcPr>
          <w:p w14:paraId="414B1604"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78987D0E" w14:textId="77777777" w:rsidR="00F15180" w:rsidRP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0D02679E" w14:textId="77777777" w:rsidR="00F15180" w:rsidRPr="00F15180" w:rsidRDefault="00A369BC" w:rsidP="00F15180">
            <w:pPr>
              <w:spacing w:after="0" w:line="225" w:lineRule="atLeast"/>
              <w:rPr>
                <w:rFonts w:ascii="Arial" w:eastAsia="Times New Roman" w:hAnsi="Arial" w:cs="Arial"/>
                <w:sz w:val="18"/>
                <w:szCs w:val="18"/>
              </w:rPr>
            </w:pPr>
            <w:r>
              <w:rPr>
                <w:rFonts w:ascii="Arial" w:eastAsia="Times New Roman" w:hAnsi="Arial" w:cs="Arial"/>
                <w:sz w:val="18"/>
                <w:szCs w:val="18"/>
              </w:rPr>
              <w:t xml:space="preserve">Background counts are required by CAP as part of Quality Control procedures.  If background counts exceed acceptability levels, </w:t>
            </w:r>
            <w:r w:rsidR="000349A7">
              <w:rPr>
                <w:rFonts w:ascii="Arial" w:eastAsia="Times New Roman" w:hAnsi="Arial" w:cs="Arial"/>
                <w:sz w:val="18"/>
                <w:szCs w:val="18"/>
              </w:rPr>
              <w:t xml:space="preserve">patient testing should not be performed until the issue is resolved.  </w:t>
            </w:r>
          </w:p>
        </w:tc>
      </w:tr>
    </w:tbl>
    <w:p w14:paraId="344B19C5"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540"/>
        <w:gridCol w:w="3630"/>
        <w:gridCol w:w="66"/>
        <w:gridCol w:w="5844"/>
      </w:tblGrid>
      <w:tr w:rsidR="00F15180" w:rsidRPr="00F15180" w14:paraId="307EC53A" w14:textId="77777777" w:rsidTr="002905FC">
        <w:trPr>
          <w:tblCellSpacing w:w="15" w:type="dxa"/>
        </w:trPr>
        <w:tc>
          <w:tcPr>
            <w:tcW w:w="495" w:type="dxa"/>
            <w:tcMar>
              <w:top w:w="75" w:type="dxa"/>
              <w:left w:w="75" w:type="dxa"/>
              <w:bottom w:w="75" w:type="dxa"/>
              <w:right w:w="75" w:type="dxa"/>
            </w:tcMar>
            <w:hideMark/>
          </w:tcPr>
          <w:p w14:paraId="402878C0"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lastRenderedPageBreak/>
              <w:t xml:space="preserve">7 </w:t>
            </w:r>
          </w:p>
        </w:tc>
        <w:tc>
          <w:tcPr>
            <w:tcW w:w="3600" w:type="dxa"/>
            <w:tcMar>
              <w:top w:w="15" w:type="dxa"/>
              <w:left w:w="15" w:type="dxa"/>
              <w:bottom w:w="300" w:type="dxa"/>
              <w:right w:w="300" w:type="dxa"/>
            </w:tcMar>
            <w:hideMark/>
          </w:tcPr>
          <w:p w14:paraId="6BAD43F3" w14:textId="2356DEE8" w:rsidR="00F15180" w:rsidRPr="00F15180" w:rsidRDefault="00EB6C55" w:rsidP="00F15180">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Which UMIC result</w:t>
            </w:r>
            <w:r w:rsidR="002A760F">
              <w:rPr>
                <w:rFonts w:ascii="Arial" w:eastAsia="Times New Roman" w:hAnsi="Arial" w:cs="Arial"/>
                <w:b/>
                <w:bCs/>
                <w:color w:val="333333"/>
                <w:sz w:val="20"/>
                <w:szCs w:val="20"/>
              </w:rPr>
              <w:t xml:space="preserve"> fields require a result</w:t>
            </w:r>
            <w:r w:rsidR="006921A3">
              <w:rPr>
                <w:rFonts w:ascii="Arial" w:eastAsia="Times New Roman" w:hAnsi="Arial" w:cs="Arial"/>
                <w:b/>
                <w:bCs/>
                <w:color w:val="333333"/>
                <w:sz w:val="20"/>
                <w:szCs w:val="20"/>
              </w:rPr>
              <w:t xml:space="preserve"> to be entered</w:t>
            </w:r>
            <w:r w:rsidR="002A760F">
              <w:rPr>
                <w:rFonts w:ascii="Arial" w:eastAsia="Times New Roman" w:hAnsi="Arial" w:cs="Arial"/>
                <w:b/>
                <w:bCs/>
                <w:color w:val="333333"/>
                <w:sz w:val="20"/>
                <w:szCs w:val="20"/>
              </w:rPr>
              <w:t xml:space="preserve"> </w:t>
            </w:r>
            <w:proofErr w:type="gramStart"/>
            <w:r w:rsidR="006921A3">
              <w:rPr>
                <w:rFonts w:ascii="Arial" w:eastAsia="Times New Roman" w:hAnsi="Arial" w:cs="Arial"/>
                <w:b/>
                <w:bCs/>
                <w:color w:val="333333"/>
                <w:sz w:val="20"/>
                <w:szCs w:val="20"/>
              </w:rPr>
              <w:t>i</w:t>
            </w:r>
            <w:r w:rsidR="002A760F">
              <w:rPr>
                <w:rFonts w:ascii="Arial" w:eastAsia="Times New Roman" w:hAnsi="Arial" w:cs="Arial"/>
                <w:b/>
                <w:bCs/>
                <w:color w:val="333333"/>
                <w:sz w:val="20"/>
                <w:szCs w:val="20"/>
              </w:rPr>
              <w:t>n order for</w:t>
            </w:r>
            <w:proofErr w:type="gramEnd"/>
            <w:r w:rsidR="002A760F">
              <w:rPr>
                <w:rFonts w:ascii="Arial" w:eastAsia="Times New Roman" w:hAnsi="Arial" w:cs="Arial"/>
                <w:b/>
                <w:bCs/>
                <w:color w:val="333333"/>
                <w:sz w:val="20"/>
                <w:szCs w:val="20"/>
              </w:rPr>
              <w:t xml:space="preserve"> the report to be completed in Soft (select all that apply).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6"/>
            </w:tblGrid>
            <w:tr w:rsidR="00F15180" w:rsidRPr="00F15180" w14:paraId="42EAED78" w14:textId="77777777">
              <w:trPr>
                <w:tblCellSpacing w:w="15" w:type="dxa"/>
              </w:trPr>
              <w:tc>
                <w:tcPr>
                  <w:tcW w:w="0" w:type="auto"/>
                  <w:tcMar>
                    <w:top w:w="15" w:type="dxa"/>
                    <w:left w:w="330" w:type="dxa"/>
                    <w:bottom w:w="15" w:type="dxa"/>
                    <w:right w:w="15" w:type="dxa"/>
                  </w:tcMar>
                  <w:hideMark/>
                </w:tcPr>
                <w:p w14:paraId="7114B830" w14:textId="21BA8925" w:rsidR="00F15180" w:rsidRPr="00D23F5A" w:rsidRDefault="00F15180" w:rsidP="00F15180">
                  <w:pPr>
                    <w:spacing w:after="0" w:line="225" w:lineRule="atLeast"/>
                    <w:rPr>
                      <w:rFonts w:ascii="Arial" w:eastAsia="Times New Roman" w:hAnsi="Arial" w:cs="Arial"/>
                      <w:sz w:val="18"/>
                      <w:szCs w:val="18"/>
                    </w:rPr>
                  </w:pPr>
                  <w:r w:rsidRPr="00D23F5A">
                    <w:rPr>
                      <w:rFonts w:ascii="Arial" w:eastAsia="Times New Roman" w:hAnsi="Arial" w:cs="Arial"/>
                      <w:sz w:val="18"/>
                      <w:szCs w:val="18"/>
                    </w:rPr>
                    <w:object w:dxaOrig="225" w:dyaOrig="225" w14:anchorId="2E78D957">
                      <v:shape id="_x0000_i1129" type="#_x0000_t75" style="width:18pt;height:15.6pt" o:ole="">
                        <v:imagedata r:id="rId7" o:title=""/>
                      </v:shape>
                      <w:control r:id="rId28" w:name="DefaultOcxName17" w:shapeid="_x0000_i1129"/>
                    </w:object>
                  </w:r>
                  <w:r w:rsidR="002A760F" w:rsidRPr="00D23F5A">
                    <w:rPr>
                      <w:rFonts w:ascii="Arial" w:eastAsia="Times New Roman" w:hAnsi="Arial" w:cs="Arial"/>
                      <w:b/>
                      <w:bCs/>
                      <w:color w:val="008000"/>
                      <w:sz w:val="18"/>
                      <w:szCs w:val="18"/>
                    </w:rPr>
                    <w:t>WBC</w:t>
                  </w:r>
                </w:p>
              </w:tc>
            </w:tr>
            <w:tr w:rsidR="00D23F5A" w:rsidRPr="00F15180" w14:paraId="54708B9F" w14:textId="77777777">
              <w:trPr>
                <w:tblCellSpacing w:w="15" w:type="dxa"/>
              </w:trPr>
              <w:tc>
                <w:tcPr>
                  <w:tcW w:w="0" w:type="auto"/>
                  <w:tcMar>
                    <w:top w:w="15" w:type="dxa"/>
                    <w:left w:w="330" w:type="dxa"/>
                    <w:bottom w:w="15" w:type="dxa"/>
                    <w:right w:w="15" w:type="dxa"/>
                  </w:tcMar>
                  <w:hideMark/>
                </w:tcPr>
                <w:p w14:paraId="49A4DAF3" w14:textId="195CDF2A" w:rsidR="00D23F5A" w:rsidRPr="00D23F5A" w:rsidRDefault="00D23F5A" w:rsidP="00D23F5A">
                  <w:pPr>
                    <w:spacing w:after="0" w:line="225" w:lineRule="atLeast"/>
                    <w:rPr>
                      <w:rFonts w:ascii="Arial" w:eastAsia="Times New Roman" w:hAnsi="Arial" w:cs="Arial"/>
                      <w:b/>
                      <w:color w:val="00B050"/>
                      <w:sz w:val="18"/>
                      <w:szCs w:val="18"/>
                    </w:rPr>
                  </w:pPr>
                  <w:r w:rsidRPr="00D23F5A">
                    <w:rPr>
                      <w:rFonts w:ascii="Arial" w:eastAsia="Times New Roman" w:hAnsi="Arial" w:cs="Arial"/>
                      <w:sz w:val="18"/>
                      <w:szCs w:val="18"/>
                    </w:rPr>
                    <w:object w:dxaOrig="225" w:dyaOrig="225" w14:anchorId="7F4909CA">
                      <v:shape id="_x0000_i1132" type="#_x0000_t75" style="width:18pt;height:15.6pt" o:ole="">
                        <v:imagedata r:id="rId7" o:title=""/>
                      </v:shape>
                      <w:control r:id="rId29" w:name="DefaultOcxName171" w:shapeid="_x0000_i1132"/>
                    </w:object>
                  </w:r>
                  <w:r w:rsidRPr="00D23F5A">
                    <w:rPr>
                      <w:rFonts w:ascii="Arial" w:eastAsia="Times New Roman" w:hAnsi="Arial" w:cs="Arial"/>
                      <w:b/>
                      <w:color w:val="538135" w:themeColor="accent6" w:themeShade="BF"/>
                      <w:sz w:val="18"/>
                      <w:szCs w:val="18"/>
                    </w:rPr>
                    <w:t>R</w:t>
                  </w:r>
                  <w:r w:rsidRPr="00D23F5A">
                    <w:rPr>
                      <w:rFonts w:ascii="Arial" w:eastAsia="Times New Roman" w:hAnsi="Arial" w:cs="Arial"/>
                      <w:b/>
                      <w:bCs/>
                      <w:color w:val="538135" w:themeColor="accent6" w:themeShade="BF"/>
                      <w:sz w:val="18"/>
                      <w:szCs w:val="18"/>
                    </w:rPr>
                    <w:t>BC</w:t>
                  </w:r>
                </w:p>
              </w:tc>
            </w:tr>
            <w:tr w:rsidR="00D23F5A" w:rsidRPr="00F15180" w14:paraId="00A8270E" w14:textId="77777777" w:rsidTr="00D23F5A">
              <w:trPr>
                <w:trHeight w:val="411"/>
                <w:tblCellSpacing w:w="15" w:type="dxa"/>
              </w:trPr>
              <w:tc>
                <w:tcPr>
                  <w:tcW w:w="0" w:type="auto"/>
                  <w:tcMar>
                    <w:top w:w="15" w:type="dxa"/>
                    <w:left w:w="330" w:type="dxa"/>
                    <w:bottom w:w="15" w:type="dxa"/>
                    <w:right w:w="15" w:type="dxa"/>
                  </w:tcMar>
                  <w:hideMark/>
                </w:tcPr>
                <w:p w14:paraId="7CA92973" w14:textId="688B0D77" w:rsidR="00D23F5A" w:rsidRPr="00D23F5A" w:rsidRDefault="00D23F5A" w:rsidP="00D23F5A">
                  <w:pPr>
                    <w:spacing w:after="0" w:line="225" w:lineRule="atLeast"/>
                    <w:rPr>
                      <w:rFonts w:ascii="Arial" w:eastAsia="Times New Roman" w:hAnsi="Arial" w:cs="Arial"/>
                      <w:sz w:val="18"/>
                      <w:szCs w:val="18"/>
                    </w:rPr>
                  </w:pPr>
                  <w:r w:rsidRPr="00D23F5A">
                    <w:rPr>
                      <w:rFonts w:ascii="Arial" w:eastAsia="Times New Roman" w:hAnsi="Arial" w:cs="Arial"/>
                      <w:sz w:val="18"/>
                      <w:szCs w:val="18"/>
                    </w:rPr>
                    <w:object w:dxaOrig="225" w:dyaOrig="225" w14:anchorId="159B95B2">
                      <v:shape id="_x0000_i1135" type="#_x0000_t75" style="width:18pt;height:15.6pt" o:ole="">
                        <v:imagedata r:id="rId9" o:title=""/>
                      </v:shape>
                      <w:control r:id="rId30" w:name="DefaultOcxName18" w:shapeid="_x0000_i1135"/>
                    </w:object>
                  </w:r>
                  <w:r w:rsidRPr="00D23F5A">
                    <w:rPr>
                      <w:rFonts w:ascii="Arial" w:eastAsia="Times New Roman" w:hAnsi="Arial" w:cs="Arial"/>
                      <w:b/>
                      <w:color w:val="808080" w:themeColor="background1" w:themeShade="80"/>
                      <w:sz w:val="20"/>
                      <w:szCs w:val="18"/>
                    </w:rPr>
                    <w:t>Bacteria</w:t>
                  </w:r>
                </w:p>
              </w:tc>
            </w:tr>
            <w:tr w:rsidR="00D23F5A" w:rsidRPr="00F15180" w14:paraId="60BC4217" w14:textId="77777777">
              <w:trPr>
                <w:tblCellSpacing w:w="15" w:type="dxa"/>
              </w:trPr>
              <w:tc>
                <w:tcPr>
                  <w:tcW w:w="0" w:type="auto"/>
                  <w:tcMar>
                    <w:top w:w="15" w:type="dxa"/>
                    <w:left w:w="330" w:type="dxa"/>
                    <w:bottom w:w="15" w:type="dxa"/>
                    <w:right w:w="15" w:type="dxa"/>
                  </w:tcMar>
                </w:tcPr>
                <w:p w14:paraId="4DEEE461" w14:textId="68FDE824" w:rsidR="00D23F5A" w:rsidRPr="00F15180" w:rsidRDefault="00D23F5A" w:rsidP="00D23F5A">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59178BF8">
                      <v:shape id="_x0000_i1138" type="#_x0000_t75" style="width:18pt;height:15.6pt" o:ole="">
                        <v:imagedata r:id="rId9" o:title=""/>
                      </v:shape>
                      <w:control r:id="rId31" w:name="DefaultOcxName191" w:shapeid="_x0000_i1138"/>
                    </w:object>
                  </w:r>
                  <w:r>
                    <w:rPr>
                      <w:rFonts w:ascii="Arial" w:eastAsia="Times New Roman" w:hAnsi="Arial" w:cs="Arial"/>
                      <w:color w:val="808080"/>
                      <w:sz w:val="18"/>
                      <w:szCs w:val="18"/>
                    </w:rPr>
                    <w:t>Epithelial cells</w:t>
                  </w:r>
                  <w:r w:rsidRPr="00F15180">
                    <w:rPr>
                      <w:rFonts w:ascii="Arial" w:eastAsia="Times New Roman" w:hAnsi="Arial" w:cs="Arial"/>
                      <w:color w:val="808080"/>
                      <w:sz w:val="18"/>
                      <w:szCs w:val="18"/>
                    </w:rPr>
                    <w:t>.</w:t>
                  </w:r>
                </w:p>
              </w:tc>
            </w:tr>
          </w:tbl>
          <w:p w14:paraId="31406464"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0E5829B9"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67454611" w14:textId="77777777" w:rsidR="00F15180" w:rsidRP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679DEC4A" w14:textId="77777777"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t xml:space="preserve">If the RBC </w:t>
            </w:r>
            <w:r w:rsidR="002A760F">
              <w:rPr>
                <w:rFonts w:ascii="Arial" w:eastAsia="Times New Roman" w:hAnsi="Arial" w:cs="Arial"/>
                <w:sz w:val="18"/>
                <w:szCs w:val="18"/>
              </w:rPr>
              <w:t xml:space="preserve">and/ </w:t>
            </w:r>
            <w:r w:rsidRPr="00F15180">
              <w:rPr>
                <w:rFonts w:ascii="Arial" w:eastAsia="Times New Roman" w:hAnsi="Arial" w:cs="Arial"/>
                <w:sz w:val="18"/>
                <w:szCs w:val="18"/>
              </w:rPr>
              <w:t xml:space="preserve">or WBC </w:t>
            </w:r>
            <w:r w:rsidR="002A760F">
              <w:rPr>
                <w:rFonts w:ascii="Arial" w:eastAsia="Times New Roman" w:hAnsi="Arial" w:cs="Arial"/>
                <w:sz w:val="18"/>
                <w:szCs w:val="18"/>
              </w:rPr>
              <w:t xml:space="preserve">field </w:t>
            </w:r>
            <w:r w:rsidRPr="00F15180">
              <w:rPr>
                <w:rFonts w:ascii="Arial" w:eastAsia="Times New Roman" w:hAnsi="Arial" w:cs="Arial"/>
                <w:sz w:val="18"/>
                <w:szCs w:val="18"/>
              </w:rPr>
              <w:t>is left blank</w:t>
            </w:r>
            <w:r w:rsidR="002A760F">
              <w:rPr>
                <w:rFonts w:ascii="Arial" w:eastAsia="Times New Roman" w:hAnsi="Arial" w:cs="Arial"/>
                <w:sz w:val="18"/>
                <w:szCs w:val="18"/>
              </w:rPr>
              <w:t xml:space="preserve">, the UMIC report will not finalized and will display as </w:t>
            </w:r>
            <w:r w:rsidRPr="00F15180">
              <w:rPr>
                <w:rFonts w:ascii="Arial" w:eastAsia="Times New Roman" w:hAnsi="Arial" w:cs="Arial"/>
                <w:sz w:val="18"/>
                <w:szCs w:val="18"/>
              </w:rPr>
              <w:t>"in-lab" on the instant report</w:t>
            </w:r>
            <w:r w:rsidR="002A760F">
              <w:rPr>
                <w:rFonts w:ascii="Arial" w:eastAsia="Times New Roman" w:hAnsi="Arial" w:cs="Arial"/>
                <w:sz w:val="18"/>
                <w:szCs w:val="18"/>
              </w:rPr>
              <w:t>.  I</w:t>
            </w:r>
            <w:r w:rsidRPr="00F15180">
              <w:rPr>
                <w:rFonts w:ascii="Arial" w:eastAsia="Times New Roman" w:hAnsi="Arial" w:cs="Arial"/>
                <w:sz w:val="18"/>
                <w:szCs w:val="18"/>
              </w:rPr>
              <w:t>n Epi</w:t>
            </w:r>
            <w:r w:rsidR="002A760F">
              <w:rPr>
                <w:rFonts w:ascii="Arial" w:eastAsia="Times New Roman" w:hAnsi="Arial" w:cs="Arial"/>
                <w:sz w:val="18"/>
                <w:szCs w:val="18"/>
              </w:rPr>
              <w:t>c the result will show as incomplete.</w:t>
            </w:r>
          </w:p>
        </w:tc>
      </w:tr>
      <w:tr w:rsidR="00F15180" w:rsidRPr="00F15180" w14:paraId="3872CBD0" w14:textId="77777777" w:rsidTr="002905FC">
        <w:trPr>
          <w:tblCellSpacing w:w="15" w:type="dxa"/>
        </w:trPr>
        <w:tc>
          <w:tcPr>
            <w:tcW w:w="495" w:type="dxa"/>
            <w:tcMar>
              <w:top w:w="75" w:type="dxa"/>
              <w:left w:w="75" w:type="dxa"/>
              <w:bottom w:w="75" w:type="dxa"/>
              <w:right w:w="75" w:type="dxa"/>
            </w:tcMar>
            <w:hideMark/>
          </w:tcPr>
          <w:p w14:paraId="0A60FC98"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8 </w:t>
            </w:r>
          </w:p>
        </w:tc>
        <w:tc>
          <w:tcPr>
            <w:tcW w:w="3600" w:type="dxa"/>
            <w:tcMar>
              <w:top w:w="15" w:type="dxa"/>
              <w:left w:w="15" w:type="dxa"/>
              <w:bottom w:w="300" w:type="dxa"/>
              <w:right w:w="300" w:type="dxa"/>
            </w:tcMar>
            <w:hideMark/>
          </w:tcPr>
          <w:p w14:paraId="45C70160" w14:textId="77777777" w:rsidR="00F15180" w:rsidRPr="00F15180" w:rsidRDefault="002A760F" w:rsidP="00F15180">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Describe the optimal area on a peripheral smear for microscopic examination.</w:t>
            </w:r>
          </w:p>
          <w:tbl>
            <w:tblPr>
              <w:tblW w:w="3180" w:type="dxa"/>
              <w:tblCellSpacing w:w="15" w:type="dxa"/>
              <w:tblCellMar>
                <w:top w:w="15" w:type="dxa"/>
                <w:left w:w="15" w:type="dxa"/>
                <w:bottom w:w="15" w:type="dxa"/>
                <w:right w:w="15" w:type="dxa"/>
              </w:tblCellMar>
              <w:tblLook w:val="04A0" w:firstRow="1" w:lastRow="0" w:firstColumn="1" w:lastColumn="0" w:noHBand="0" w:noVBand="1"/>
            </w:tblPr>
            <w:tblGrid>
              <w:gridCol w:w="3180"/>
            </w:tblGrid>
            <w:tr w:rsidR="00F15180" w:rsidRPr="00F15180" w14:paraId="7250DA64" w14:textId="77777777" w:rsidTr="002905FC">
              <w:trPr>
                <w:trHeight w:val="641"/>
                <w:tblCellSpacing w:w="15" w:type="dxa"/>
              </w:trPr>
              <w:tc>
                <w:tcPr>
                  <w:tcW w:w="3120" w:type="dxa"/>
                  <w:tcMar>
                    <w:top w:w="15" w:type="dxa"/>
                    <w:left w:w="330" w:type="dxa"/>
                    <w:bottom w:w="15" w:type="dxa"/>
                    <w:right w:w="15" w:type="dxa"/>
                  </w:tcMar>
                  <w:hideMark/>
                </w:tcPr>
                <w:p w14:paraId="7E8C9584" w14:textId="3BE03363" w:rsidR="00F15180" w:rsidRPr="002A760F"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7761840E">
                      <v:shape id="_x0000_i1141" type="#_x0000_t75" style="width:18pt;height:15.6pt" o:ole="">
                        <v:imagedata r:id="rId9" o:title=""/>
                      </v:shape>
                      <w:control r:id="rId32" w:name="DefaultOcxName20" w:shapeid="_x0000_i1141"/>
                    </w:object>
                  </w:r>
                  <w:r w:rsidR="002A760F">
                    <w:rPr>
                      <w:rFonts w:ascii="Arial" w:eastAsia="Times New Roman" w:hAnsi="Arial" w:cs="Arial"/>
                      <w:sz w:val="18"/>
                      <w:szCs w:val="18"/>
                    </w:rPr>
                    <w:t>RBCs are spread out, not touching or overlapping</w:t>
                  </w:r>
                  <w:r w:rsidR="002905FC">
                    <w:rPr>
                      <w:rFonts w:ascii="Arial" w:eastAsia="Times New Roman" w:hAnsi="Arial" w:cs="Arial"/>
                      <w:sz w:val="18"/>
                      <w:szCs w:val="18"/>
                    </w:rPr>
                    <w:t xml:space="preserve"> with minimal central pallor visible</w:t>
                  </w:r>
                  <w:r w:rsidR="002A760F">
                    <w:rPr>
                      <w:rFonts w:ascii="Arial" w:eastAsia="Times New Roman" w:hAnsi="Arial" w:cs="Arial"/>
                      <w:sz w:val="18"/>
                      <w:szCs w:val="18"/>
                    </w:rPr>
                    <w:t xml:space="preserve">.  </w:t>
                  </w:r>
                </w:p>
              </w:tc>
            </w:tr>
            <w:tr w:rsidR="00F15180" w:rsidRPr="00F15180" w14:paraId="342C68A3" w14:textId="77777777" w:rsidTr="002905FC">
              <w:trPr>
                <w:trHeight w:val="597"/>
                <w:tblCellSpacing w:w="15" w:type="dxa"/>
              </w:trPr>
              <w:tc>
                <w:tcPr>
                  <w:tcW w:w="3120" w:type="dxa"/>
                  <w:tcMar>
                    <w:top w:w="15" w:type="dxa"/>
                    <w:left w:w="330" w:type="dxa"/>
                    <w:bottom w:w="15" w:type="dxa"/>
                    <w:right w:w="15" w:type="dxa"/>
                  </w:tcMar>
                  <w:hideMark/>
                </w:tcPr>
                <w:p w14:paraId="22D72ED5" w14:textId="1C6C769E" w:rsidR="002A760F" w:rsidRPr="00F15180" w:rsidRDefault="00F15180" w:rsidP="002A760F">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7313FA8E">
                      <v:shape id="_x0000_i1144" type="#_x0000_t75" style="width:18pt;height:15.6pt" o:ole="">
                        <v:imagedata r:id="rId7" o:title=""/>
                      </v:shape>
                      <w:control r:id="rId33" w:name="DefaultOcxName21" w:shapeid="_x0000_i1144"/>
                    </w:object>
                  </w:r>
                  <w:r w:rsidR="002A760F" w:rsidRPr="002905FC">
                    <w:rPr>
                      <w:rFonts w:ascii="Arial" w:eastAsia="Times New Roman" w:hAnsi="Arial" w:cs="Arial"/>
                      <w:b/>
                      <w:color w:val="538135" w:themeColor="accent6" w:themeShade="BF"/>
                      <w:sz w:val="18"/>
                      <w:szCs w:val="18"/>
                    </w:rPr>
                    <w:t>RBCs are touching, but not overlapping.</w:t>
                  </w:r>
                  <w:r w:rsidR="002905FC" w:rsidRPr="002905FC">
                    <w:rPr>
                      <w:rFonts w:ascii="Arial" w:eastAsia="Times New Roman" w:hAnsi="Arial" w:cs="Arial"/>
                      <w:b/>
                      <w:color w:val="538135" w:themeColor="accent6" w:themeShade="BF"/>
                      <w:sz w:val="18"/>
                      <w:szCs w:val="18"/>
                    </w:rPr>
                    <w:t xml:space="preserve">  Central pallor visible.</w:t>
                  </w:r>
                </w:p>
              </w:tc>
            </w:tr>
            <w:tr w:rsidR="002A760F" w:rsidRPr="00F15180" w14:paraId="564B0EF5" w14:textId="77777777" w:rsidTr="002905FC">
              <w:trPr>
                <w:trHeight w:val="699"/>
                <w:tblCellSpacing w:w="15" w:type="dxa"/>
              </w:trPr>
              <w:tc>
                <w:tcPr>
                  <w:tcW w:w="3120" w:type="dxa"/>
                  <w:tcMar>
                    <w:top w:w="15" w:type="dxa"/>
                    <w:left w:w="330" w:type="dxa"/>
                    <w:bottom w:w="15" w:type="dxa"/>
                    <w:right w:w="15" w:type="dxa"/>
                  </w:tcMar>
                </w:tcPr>
                <w:p w14:paraId="26B70517" w14:textId="5BDA8E5F" w:rsidR="002A760F" w:rsidRPr="002A760F" w:rsidRDefault="002A760F" w:rsidP="002A760F">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608001F6">
                      <v:shape id="_x0000_i1147" type="#_x0000_t75" style="width:18pt;height:15.6pt" o:ole="">
                        <v:imagedata r:id="rId9" o:title=""/>
                      </v:shape>
                      <w:control r:id="rId34" w:name="DefaultOcxName201" w:shapeid="_x0000_i1147"/>
                    </w:object>
                  </w:r>
                  <w:r>
                    <w:rPr>
                      <w:rFonts w:ascii="Arial" w:eastAsia="Times New Roman" w:hAnsi="Arial" w:cs="Arial"/>
                      <w:sz w:val="18"/>
                      <w:szCs w:val="18"/>
                    </w:rPr>
                    <w:t xml:space="preserve">RBCs are </w:t>
                  </w:r>
                  <w:r w:rsidR="002905FC">
                    <w:rPr>
                      <w:rFonts w:ascii="Arial" w:eastAsia="Times New Roman" w:hAnsi="Arial" w:cs="Arial"/>
                      <w:sz w:val="18"/>
                      <w:szCs w:val="18"/>
                    </w:rPr>
                    <w:t>touching, overlapping, and central pallor is visible.</w:t>
                  </w:r>
                  <w:r>
                    <w:rPr>
                      <w:rFonts w:ascii="Arial" w:eastAsia="Times New Roman" w:hAnsi="Arial" w:cs="Arial"/>
                      <w:sz w:val="18"/>
                      <w:szCs w:val="18"/>
                    </w:rPr>
                    <w:t xml:space="preserve">  </w:t>
                  </w:r>
                </w:p>
              </w:tc>
            </w:tr>
          </w:tbl>
          <w:p w14:paraId="1889B169"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7567CBE7"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2A06570E" w14:textId="77777777" w:rsidR="00F15180" w:rsidRP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50466A8F" w14:textId="77777777" w:rsidR="00F15180" w:rsidRPr="00F15180" w:rsidRDefault="002905FC" w:rsidP="00F15180">
            <w:pPr>
              <w:spacing w:after="0" w:line="225" w:lineRule="atLeast"/>
              <w:rPr>
                <w:rFonts w:ascii="Arial" w:eastAsia="Times New Roman" w:hAnsi="Arial" w:cs="Arial"/>
                <w:sz w:val="18"/>
                <w:szCs w:val="18"/>
              </w:rPr>
            </w:pPr>
            <w:r>
              <w:rPr>
                <w:rFonts w:ascii="Arial" w:eastAsia="Times New Roman" w:hAnsi="Arial" w:cs="Arial"/>
                <w:sz w:val="18"/>
                <w:szCs w:val="18"/>
              </w:rPr>
              <w:t>The RBC distribution is indicative of the thickness of that part of the smear.</w:t>
            </w:r>
            <w:r w:rsidR="00695BC3">
              <w:rPr>
                <w:rFonts w:ascii="Arial" w:eastAsia="Times New Roman" w:hAnsi="Arial" w:cs="Arial"/>
                <w:sz w:val="18"/>
                <w:szCs w:val="18"/>
              </w:rPr>
              <w:t xml:space="preserve"> The appearance of RBC morphology may be altered in areas that are too thin or too thick.  Larger WBCs may be disproportionately present in the thinner areas of the smear, and thicker areas may make it difficult to differentiate WBCs</w:t>
            </w:r>
            <w:r w:rsidR="00F15180" w:rsidRPr="00F15180">
              <w:rPr>
                <w:rFonts w:ascii="Arial" w:eastAsia="Times New Roman" w:hAnsi="Arial" w:cs="Arial"/>
                <w:sz w:val="18"/>
                <w:szCs w:val="18"/>
              </w:rPr>
              <w:t>.</w:t>
            </w:r>
            <w:r w:rsidR="00695BC3">
              <w:rPr>
                <w:rFonts w:ascii="Arial" w:eastAsia="Times New Roman" w:hAnsi="Arial" w:cs="Arial"/>
                <w:sz w:val="18"/>
                <w:szCs w:val="18"/>
              </w:rPr>
              <w:t xml:space="preserve">  </w:t>
            </w:r>
            <w:r w:rsidR="00F15180" w:rsidRPr="00F15180">
              <w:rPr>
                <w:rFonts w:ascii="Arial" w:eastAsia="Times New Roman" w:hAnsi="Arial" w:cs="Arial"/>
                <w:sz w:val="18"/>
                <w:szCs w:val="18"/>
              </w:rPr>
              <w:t xml:space="preserve"> </w:t>
            </w:r>
          </w:p>
        </w:tc>
      </w:tr>
    </w:tbl>
    <w:p w14:paraId="2701B891"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708"/>
        <w:gridCol w:w="30"/>
        <w:gridCol w:w="3375"/>
        <w:gridCol w:w="66"/>
        <w:gridCol w:w="30"/>
        <w:gridCol w:w="73"/>
        <w:gridCol w:w="5798"/>
      </w:tblGrid>
      <w:tr w:rsidR="00F15180" w:rsidRPr="00F15180" w14:paraId="58F790AC" w14:textId="77777777" w:rsidTr="00F15180">
        <w:trPr>
          <w:tblCellSpacing w:w="15" w:type="dxa"/>
        </w:trPr>
        <w:tc>
          <w:tcPr>
            <w:tcW w:w="600" w:type="dxa"/>
            <w:tcMar>
              <w:top w:w="75" w:type="dxa"/>
              <w:left w:w="75" w:type="dxa"/>
              <w:bottom w:w="75" w:type="dxa"/>
              <w:right w:w="75" w:type="dxa"/>
            </w:tcMar>
            <w:hideMark/>
          </w:tcPr>
          <w:p w14:paraId="08124987"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9 </w:t>
            </w:r>
          </w:p>
        </w:tc>
        <w:tc>
          <w:tcPr>
            <w:tcW w:w="3375" w:type="dxa"/>
            <w:gridSpan w:val="2"/>
            <w:tcMar>
              <w:top w:w="15" w:type="dxa"/>
              <w:left w:w="15" w:type="dxa"/>
              <w:bottom w:w="300" w:type="dxa"/>
              <w:right w:w="300" w:type="dxa"/>
            </w:tcMar>
            <w:hideMark/>
          </w:tcPr>
          <w:p w14:paraId="409B7205" w14:textId="77777777" w:rsidR="00F15180" w:rsidRPr="00F15180" w:rsidRDefault="00F15180" w:rsidP="00F15180">
            <w:pPr>
              <w:spacing w:after="0" w:line="270" w:lineRule="atLeast"/>
              <w:outlineLvl w:val="2"/>
              <w:rPr>
                <w:rFonts w:ascii="Arial" w:eastAsia="Times New Roman" w:hAnsi="Arial" w:cs="Arial"/>
                <w:b/>
                <w:bCs/>
                <w:color w:val="333333"/>
                <w:sz w:val="20"/>
                <w:szCs w:val="20"/>
              </w:rPr>
            </w:pPr>
            <w:r w:rsidRPr="00F15180">
              <w:rPr>
                <w:rFonts w:ascii="Arial" w:eastAsia="Times New Roman" w:hAnsi="Arial" w:cs="Arial"/>
                <w:b/>
                <w:bCs/>
                <w:color w:val="333333"/>
                <w:sz w:val="20"/>
                <w:szCs w:val="20"/>
              </w:rPr>
              <w:t xml:space="preserve">Results have </w:t>
            </w:r>
            <w:proofErr w:type="spellStart"/>
            <w:r w:rsidRPr="00F15180">
              <w:rPr>
                <w:rFonts w:ascii="Arial" w:eastAsia="Times New Roman" w:hAnsi="Arial" w:cs="Arial"/>
                <w:b/>
                <w:bCs/>
                <w:color w:val="333333"/>
                <w:sz w:val="20"/>
                <w:szCs w:val="20"/>
              </w:rPr>
              <w:t>autoverified</w:t>
            </w:r>
            <w:proofErr w:type="spellEnd"/>
            <w:r w:rsidRPr="00F15180">
              <w:rPr>
                <w:rFonts w:ascii="Arial" w:eastAsia="Times New Roman" w:hAnsi="Arial" w:cs="Arial"/>
                <w:b/>
                <w:bCs/>
                <w:color w:val="333333"/>
                <w:sz w:val="20"/>
                <w:szCs w:val="20"/>
              </w:rPr>
              <w:t xml:space="preserve"> on a CBCWD when </w:t>
            </w:r>
            <w:r w:rsidR="003C0B87">
              <w:rPr>
                <w:rFonts w:ascii="Arial" w:eastAsia="Times New Roman" w:hAnsi="Arial" w:cs="Arial"/>
                <w:b/>
                <w:bCs/>
                <w:color w:val="333333"/>
                <w:sz w:val="20"/>
                <w:szCs w:val="20"/>
              </w:rPr>
              <w:t>you are notified that the floor</w:t>
            </w:r>
            <w:r w:rsidRPr="00F15180">
              <w:rPr>
                <w:rFonts w:ascii="Arial" w:eastAsia="Times New Roman" w:hAnsi="Arial" w:cs="Arial"/>
                <w:b/>
                <w:bCs/>
                <w:color w:val="333333"/>
                <w:sz w:val="20"/>
                <w:szCs w:val="20"/>
              </w:rPr>
              <w:t xml:space="preserve"> </w:t>
            </w:r>
            <w:r w:rsidR="00695BC3" w:rsidRPr="00F15180">
              <w:rPr>
                <w:rFonts w:ascii="Arial" w:eastAsia="Times New Roman" w:hAnsi="Arial" w:cs="Arial"/>
                <w:b/>
                <w:bCs/>
                <w:color w:val="333333"/>
                <w:sz w:val="20"/>
                <w:szCs w:val="20"/>
              </w:rPr>
              <w:t>mislabeled</w:t>
            </w:r>
            <w:r w:rsidRPr="00F15180">
              <w:rPr>
                <w:rFonts w:ascii="Arial" w:eastAsia="Times New Roman" w:hAnsi="Arial" w:cs="Arial"/>
                <w:b/>
                <w:bCs/>
                <w:color w:val="333333"/>
                <w:sz w:val="20"/>
                <w:szCs w:val="20"/>
              </w:rPr>
              <w:t xml:space="preserve"> the specimen. The results </w:t>
            </w:r>
            <w:r w:rsidR="003C0B87">
              <w:rPr>
                <w:rFonts w:ascii="Arial" w:eastAsia="Times New Roman" w:hAnsi="Arial" w:cs="Arial"/>
                <w:b/>
                <w:bCs/>
                <w:color w:val="333333"/>
                <w:sz w:val="20"/>
                <w:szCs w:val="20"/>
              </w:rPr>
              <w:t>are now in the wrong patient’s chart</w:t>
            </w:r>
            <w:r w:rsidRPr="00F15180">
              <w:rPr>
                <w:rFonts w:ascii="Arial" w:eastAsia="Times New Roman" w:hAnsi="Arial" w:cs="Arial"/>
                <w:b/>
                <w:bCs/>
                <w:color w:val="333333"/>
                <w:sz w:val="20"/>
                <w:szCs w:val="20"/>
              </w:rPr>
              <w:t xml:space="preserve">. The correct procedure to </w:t>
            </w:r>
            <w:r w:rsidR="00695BC3">
              <w:rPr>
                <w:rFonts w:ascii="Arial" w:eastAsia="Times New Roman" w:hAnsi="Arial" w:cs="Arial"/>
                <w:b/>
                <w:bCs/>
                <w:color w:val="333333"/>
                <w:sz w:val="20"/>
                <w:szCs w:val="20"/>
              </w:rPr>
              <w:t>follow, in addition</w:t>
            </w:r>
            <w:r w:rsidRPr="00F15180">
              <w:rPr>
                <w:rFonts w:ascii="Arial" w:eastAsia="Times New Roman" w:hAnsi="Arial" w:cs="Arial"/>
                <w:b/>
                <w:bCs/>
                <w:color w:val="333333"/>
                <w:sz w:val="20"/>
                <w:szCs w:val="20"/>
              </w:rPr>
              <w:t xml:space="preserve"> to notify</w:t>
            </w:r>
            <w:r w:rsidR="00695BC3">
              <w:rPr>
                <w:rFonts w:ascii="Arial" w:eastAsia="Times New Roman" w:hAnsi="Arial" w:cs="Arial"/>
                <w:b/>
                <w:bCs/>
                <w:color w:val="333333"/>
                <w:sz w:val="20"/>
                <w:szCs w:val="20"/>
              </w:rPr>
              <w:t>ing</w:t>
            </w:r>
            <w:r w:rsidRPr="00F15180">
              <w:rPr>
                <w:rFonts w:ascii="Arial" w:eastAsia="Times New Roman" w:hAnsi="Arial" w:cs="Arial"/>
                <w:b/>
                <w:bCs/>
                <w:color w:val="333333"/>
                <w:sz w:val="20"/>
                <w:szCs w:val="20"/>
              </w:rPr>
              <w:t xml:space="preserve"> the</w:t>
            </w:r>
            <w:r w:rsidR="00695BC3">
              <w:rPr>
                <w:rFonts w:ascii="Arial" w:eastAsia="Times New Roman" w:hAnsi="Arial" w:cs="Arial"/>
                <w:b/>
                <w:bCs/>
                <w:color w:val="333333"/>
                <w:sz w:val="20"/>
                <w:szCs w:val="20"/>
              </w:rPr>
              <w:t xml:space="preserve"> patient’s</w:t>
            </w:r>
            <w:r w:rsidRPr="00F15180">
              <w:rPr>
                <w:rFonts w:ascii="Arial" w:eastAsia="Times New Roman" w:hAnsi="Arial" w:cs="Arial"/>
                <w:b/>
                <w:bCs/>
                <w:color w:val="333333"/>
                <w:sz w:val="20"/>
                <w:szCs w:val="20"/>
              </w:rPr>
              <w:t xml:space="preserve"> </w:t>
            </w:r>
            <w:r w:rsidR="00695BC3" w:rsidRPr="00F15180">
              <w:rPr>
                <w:rFonts w:ascii="Arial" w:eastAsia="Times New Roman" w:hAnsi="Arial" w:cs="Arial"/>
                <w:b/>
                <w:bCs/>
                <w:color w:val="333333"/>
                <w:sz w:val="20"/>
                <w:szCs w:val="20"/>
              </w:rPr>
              <w:t>physician</w:t>
            </w:r>
            <w:r w:rsidRPr="00F15180">
              <w:rPr>
                <w:rFonts w:ascii="Arial" w:eastAsia="Times New Roman" w:hAnsi="Arial" w:cs="Arial"/>
                <w:b/>
                <w:bCs/>
                <w:color w:val="333333"/>
                <w:sz w:val="20"/>
                <w:szCs w:val="20"/>
              </w:rPr>
              <w:t>/</w:t>
            </w:r>
            <w:r w:rsidR="00695BC3">
              <w:rPr>
                <w:rFonts w:ascii="Arial" w:eastAsia="Times New Roman" w:hAnsi="Arial" w:cs="Arial"/>
                <w:b/>
                <w:bCs/>
                <w:color w:val="333333"/>
                <w:sz w:val="20"/>
                <w:szCs w:val="20"/>
              </w:rPr>
              <w:t xml:space="preserve"> </w:t>
            </w:r>
            <w:r w:rsidRPr="00F15180">
              <w:rPr>
                <w:rFonts w:ascii="Arial" w:eastAsia="Times New Roman" w:hAnsi="Arial" w:cs="Arial"/>
                <w:b/>
                <w:bCs/>
                <w:color w:val="333333"/>
                <w:sz w:val="20"/>
                <w:szCs w:val="20"/>
              </w:rPr>
              <w:t>nurse</w:t>
            </w:r>
            <w:r w:rsidR="00695BC3">
              <w:rPr>
                <w:rFonts w:ascii="Arial" w:eastAsia="Times New Roman" w:hAnsi="Arial" w:cs="Arial"/>
                <w:b/>
                <w:bCs/>
                <w:color w:val="333333"/>
                <w:sz w:val="20"/>
                <w:szCs w:val="20"/>
              </w:rPr>
              <w:t xml:space="preserve">, </w:t>
            </w:r>
            <w:r w:rsidRPr="00F15180">
              <w:rPr>
                <w:rFonts w:ascii="Arial" w:eastAsia="Times New Roman" w:hAnsi="Arial" w:cs="Arial"/>
                <w:b/>
                <w:bCs/>
                <w:color w:val="333333"/>
                <w:sz w:val="20"/>
                <w:szCs w:val="20"/>
              </w:rPr>
              <w:t>is</w:t>
            </w:r>
            <w:r w:rsidR="00695BC3">
              <w:rPr>
                <w:rFonts w:ascii="Arial" w:eastAsia="Times New Roman" w:hAnsi="Arial" w:cs="Arial"/>
                <w:b/>
                <w:bCs/>
                <w:color w:val="333333"/>
                <w:sz w:val="20"/>
                <w:szCs w:val="20"/>
              </w:rPr>
              <w:t xml:space="preserve"> to</w:t>
            </w:r>
            <w:r w:rsidRPr="00F15180">
              <w:rPr>
                <w:rFonts w:ascii="Arial" w:eastAsia="Times New Roman" w:hAnsi="Arial" w:cs="Arial"/>
                <w:b/>
                <w:bCs/>
                <w:color w:val="333333"/>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tblGrid>
            <w:tr w:rsidR="00F15180" w:rsidRPr="00F15180" w14:paraId="7FE62B7C" w14:textId="77777777">
              <w:trPr>
                <w:tblCellSpacing w:w="15" w:type="dxa"/>
              </w:trPr>
              <w:tc>
                <w:tcPr>
                  <w:tcW w:w="0" w:type="auto"/>
                  <w:tcMar>
                    <w:top w:w="15" w:type="dxa"/>
                    <w:left w:w="330" w:type="dxa"/>
                    <w:bottom w:w="15" w:type="dxa"/>
                    <w:right w:w="15" w:type="dxa"/>
                  </w:tcMar>
                  <w:hideMark/>
                </w:tcPr>
                <w:p w14:paraId="26720994" w14:textId="54C90EDA"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29D81542">
                      <v:shape id="_x0000_i1150" type="#_x0000_t75" style="width:18pt;height:15.6pt" o:ole="">
                        <v:imagedata r:id="rId9" o:title=""/>
                      </v:shape>
                      <w:control r:id="rId35" w:name="DefaultOcxName22" w:shapeid="_x0000_i1150"/>
                    </w:object>
                  </w:r>
                  <w:r w:rsidR="00695BC3">
                    <w:rPr>
                      <w:rFonts w:ascii="Arial" w:eastAsia="Times New Roman" w:hAnsi="Arial" w:cs="Arial"/>
                      <w:color w:val="808080"/>
                      <w:sz w:val="18"/>
                      <w:szCs w:val="18"/>
                    </w:rPr>
                    <w:t>Reject the specimen in Soft</w:t>
                  </w:r>
                </w:p>
              </w:tc>
            </w:tr>
            <w:tr w:rsidR="00F15180" w:rsidRPr="00F15180" w14:paraId="11474DE7" w14:textId="77777777">
              <w:trPr>
                <w:tblCellSpacing w:w="15" w:type="dxa"/>
              </w:trPr>
              <w:tc>
                <w:tcPr>
                  <w:tcW w:w="0" w:type="auto"/>
                  <w:tcMar>
                    <w:top w:w="15" w:type="dxa"/>
                    <w:left w:w="330" w:type="dxa"/>
                    <w:bottom w:w="15" w:type="dxa"/>
                    <w:right w:w="15" w:type="dxa"/>
                  </w:tcMar>
                  <w:hideMark/>
                </w:tcPr>
                <w:p w14:paraId="3C1F2125" w14:textId="54D75757"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61B4451D">
                      <v:shape id="_x0000_i1153" type="#_x0000_t75" style="width:18pt;height:15.6pt" o:ole="">
                        <v:imagedata r:id="rId9" o:title=""/>
                      </v:shape>
                      <w:control r:id="rId36" w:name="DefaultOcxName23" w:shapeid="_x0000_i1153"/>
                    </w:object>
                  </w:r>
                  <w:r w:rsidR="00695BC3">
                    <w:rPr>
                      <w:rFonts w:ascii="Arial" w:eastAsia="Times New Roman" w:hAnsi="Arial" w:cs="Arial"/>
                      <w:color w:val="808080"/>
                      <w:sz w:val="18"/>
                      <w:szCs w:val="18"/>
                    </w:rPr>
                    <w:t>Cancel the test in Soft</w:t>
                  </w:r>
                </w:p>
              </w:tc>
            </w:tr>
            <w:tr w:rsidR="00F15180" w:rsidRPr="00F15180" w14:paraId="2B575D25" w14:textId="77777777">
              <w:trPr>
                <w:tblCellSpacing w:w="15" w:type="dxa"/>
              </w:trPr>
              <w:tc>
                <w:tcPr>
                  <w:tcW w:w="0" w:type="auto"/>
                  <w:tcMar>
                    <w:top w:w="15" w:type="dxa"/>
                    <w:left w:w="330" w:type="dxa"/>
                    <w:bottom w:w="15" w:type="dxa"/>
                    <w:right w:w="15" w:type="dxa"/>
                  </w:tcMar>
                  <w:hideMark/>
                </w:tcPr>
                <w:p w14:paraId="77845900" w14:textId="475BFEFC"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5BCC55F4">
                      <v:shape id="_x0000_i1156" type="#_x0000_t75" style="width:18pt;height:15.6pt" o:ole="">
                        <v:imagedata r:id="rId9" o:title=""/>
                      </v:shape>
                      <w:control r:id="rId37" w:name="DefaultOcxName24" w:shapeid="_x0000_i1156"/>
                    </w:object>
                  </w:r>
                  <w:r w:rsidRPr="00F15180">
                    <w:rPr>
                      <w:rFonts w:ascii="Arial" w:eastAsia="Times New Roman" w:hAnsi="Arial" w:cs="Arial"/>
                      <w:b/>
                      <w:bCs/>
                      <w:color w:val="008000"/>
                      <w:sz w:val="18"/>
                      <w:szCs w:val="18"/>
                    </w:rPr>
                    <w:t>Chang</w:t>
                  </w:r>
                  <w:r w:rsidR="003C0B87">
                    <w:rPr>
                      <w:rFonts w:ascii="Arial" w:eastAsia="Times New Roman" w:hAnsi="Arial" w:cs="Arial"/>
                      <w:b/>
                      <w:bCs/>
                      <w:color w:val="008000"/>
                      <w:sz w:val="18"/>
                      <w:szCs w:val="18"/>
                    </w:rPr>
                    <w:t xml:space="preserve">e the results to “NA” and type an appropriate comment explaining the situation. </w:t>
                  </w:r>
                </w:p>
              </w:tc>
            </w:tr>
            <w:tr w:rsidR="00F15180" w:rsidRPr="00F15180" w14:paraId="16448EFC" w14:textId="77777777">
              <w:trPr>
                <w:tblCellSpacing w:w="15" w:type="dxa"/>
              </w:trPr>
              <w:tc>
                <w:tcPr>
                  <w:tcW w:w="0" w:type="auto"/>
                  <w:tcMar>
                    <w:top w:w="15" w:type="dxa"/>
                    <w:left w:w="330" w:type="dxa"/>
                    <w:bottom w:w="15" w:type="dxa"/>
                    <w:right w:w="15" w:type="dxa"/>
                  </w:tcMar>
                  <w:hideMark/>
                </w:tcPr>
                <w:p w14:paraId="519D2FEE" w14:textId="5B4EF95D"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490A6B79">
                      <v:shape id="_x0000_i1159" type="#_x0000_t75" style="width:18pt;height:15.6pt" o:ole="">
                        <v:imagedata r:id="rId9" o:title=""/>
                      </v:shape>
                      <w:control r:id="rId38" w:name="DefaultOcxName25" w:shapeid="_x0000_i1159"/>
                    </w:object>
                  </w:r>
                  <w:r w:rsidRPr="00F15180">
                    <w:rPr>
                      <w:rFonts w:ascii="Arial" w:eastAsia="Times New Roman" w:hAnsi="Arial" w:cs="Arial"/>
                      <w:color w:val="808080"/>
                      <w:sz w:val="18"/>
                      <w:szCs w:val="18"/>
                    </w:rPr>
                    <w:t>Delet</w:t>
                  </w:r>
                  <w:r w:rsidR="003C0B87">
                    <w:rPr>
                      <w:rFonts w:ascii="Arial" w:eastAsia="Times New Roman" w:hAnsi="Arial" w:cs="Arial"/>
                      <w:color w:val="808080"/>
                      <w:sz w:val="18"/>
                      <w:szCs w:val="18"/>
                    </w:rPr>
                    <w:t xml:space="preserve">e results by replacing with </w:t>
                  </w:r>
                  <w:proofErr w:type="gramStart"/>
                  <w:r w:rsidR="003C0B87">
                    <w:rPr>
                      <w:rFonts w:ascii="Arial" w:eastAsia="Times New Roman" w:hAnsi="Arial" w:cs="Arial"/>
                      <w:color w:val="808080"/>
                      <w:sz w:val="18"/>
                      <w:szCs w:val="18"/>
                    </w:rPr>
                    <w:t>“.DNR</w:t>
                  </w:r>
                  <w:proofErr w:type="gramEnd"/>
                  <w:r w:rsidR="003C0B87">
                    <w:rPr>
                      <w:rFonts w:ascii="Arial" w:eastAsia="Times New Roman" w:hAnsi="Arial" w:cs="Arial"/>
                      <w:color w:val="808080"/>
                      <w:sz w:val="18"/>
                      <w:szCs w:val="18"/>
                    </w:rPr>
                    <w:t>”</w:t>
                  </w:r>
                </w:p>
              </w:tc>
            </w:tr>
          </w:tbl>
          <w:p w14:paraId="5F2E2500"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084E4779"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gridSpan w:val="3"/>
            <w:tcMar>
              <w:top w:w="0" w:type="dxa"/>
              <w:left w:w="300" w:type="dxa"/>
              <w:bottom w:w="0" w:type="dxa"/>
              <w:right w:w="0" w:type="dxa"/>
            </w:tcMar>
            <w:hideMark/>
          </w:tcPr>
          <w:p w14:paraId="3E189199" w14:textId="77777777" w:rsidR="00F15180" w:rsidRP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4F966D9A" w14:textId="77777777"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t xml:space="preserve">Once results are on the chart, CAP requires that a corrected report be </w:t>
            </w:r>
            <w:proofErr w:type="gramStart"/>
            <w:r w:rsidRPr="00F15180">
              <w:rPr>
                <w:rFonts w:ascii="Arial" w:eastAsia="Times New Roman" w:hAnsi="Arial" w:cs="Arial"/>
                <w:sz w:val="18"/>
                <w:szCs w:val="18"/>
              </w:rPr>
              <w:t>entered into</w:t>
            </w:r>
            <w:proofErr w:type="gramEnd"/>
            <w:r w:rsidRPr="00F15180">
              <w:rPr>
                <w:rFonts w:ascii="Arial" w:eastAsia="Times New Roman" w:hAnsi="Arial" w:cs="Arial"/>
                <w:sz w:val="18"/>
                <w:szCs w:val="18"/>
              </w:rPr>
              <w:t xml:space="preserve"> the LIS. The corrected report must show the original results and the</w:t>
            </w:r>
            <w:r w:rsidR="003C0B87">
              <w:rPr>
                <w:rFonts w:ascii="Arial" w:eastAsia="Times New Roman" w:hAnsi="Arial" w:cs="Arial"/>
                <w:sz w:val="18"/>
                <w:szCs w:val="18"/>
              </w:rPr>
              <w:t xml:space="preserve"> newly</w:t>
            </w:r>
            <w:r w:rsidRPr="00F15180">
              <w:rPr>
                <w:rFonts w:ascii="Arial" w:eastAsia="Times New Roman" w:hAnsi="Arial" w:cs="Arial"/>
                <w:sz w:val="18"/>
                <w:szCs w:val="18"/>
              </w:rPr>
              <w:t xml:space="preserve"> corrected results (the new result will be NA when there is no result to replace the wrong result with). </w:t>
            </w:r>
          </w:p>
        </w:tc>
      </w:tr>
      <w:tr w:rsidR="00F15180" w:rsidRPr="00F15180" w14:paraId="6AC9E4F2" w14:textId="77777777" w:rsidTr="00F15180">
        <w:trPr>
          <w:tblCellSpacing w:w="15" w:type="dxa"/>
        </w:trPr>
        <w:tc>
          <w:tcPr>
            <w:tcW w:w="600" w:type="dxa"/>
            <w:gridSpan w:val="2"/>
            <w:tcMar>
              <w:top w:w="75" w:type="dxa"/>
              <w:left w:w="75" w:type="dxa"/>
              <w:bottom w:w="75" w:type="dxa"/>
              <w:right w:w="75" w:type="dxa"/>
            </w:tcMar>
            <w:hideMark/>
          </w:tcPr>
          <w:p w14:paraId="2C760D9F"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lastRenderedPageBreak/>
              <w:t xml:space="preserve">10 </w:t>
            </w:r>
          </w:p>
        </w:tc>
        <w:tc>
          <w:tcPr>
            <w:tcW w:w="3375" w:type="dxa"/>
            <w:gridSpan w:val="3"/>
            <w:tcMar>
              <w:top w:w="15" w:type="dxa"/>
              <w:left w:w="15" w:type="dxa"/>
              <w:bottom w:w="300" w:type="dxa"/>
              <w:right w:w="300" w:type="dxa"/>
            </w:tcMar>
            <w:hideMark/>
          </w:tcPr>
          <w:p w14:paraId="32096218" w14:textId="77777777" w:rsidR="00C8304D" w:rsidRPr="00027B7C" w:rsidRDefault="00C8304D" w:rsidP="00C8304D">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While performing a crystal examination on synovial fluid, you have the compensator handle pushed all the way to the LEFT.  How would you report your findings</w:t>
            </w:r>
            <w:r w:rsidRPr="00027B7C">
              <w:rPr>
                <w:rFonts w:ascii="Arial" w:eastAsia="Times New Roman" w:hAnsi="Arial" w:cs="Arial"/>
                <w:b/>
                <w:bCs/>
                <w:color w:val="333333"/>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6"/>
            </w:tblGrid>
            <w:tr w:rsidR="00C8304D" w:rsidRPr="00027B7C" w14:paraId="7FF85754" w14:textId="77777777" w:rsidTr="00DD3D28">
              <w:trPr>
                <w:tblCellSpacing w:w="15" w:type="dxa"/>
              </w:trPr>
              <w:tc>
                <w:tcPr>
                  <w:tcW w:w="0" w:type="auto"/>
                  <w:tcMar>
                    <w:top w:w="15" w:type="dxa"/>
                    <w:left w:w="330" w:type="dxa"/>
                    <w:bottom w:w="15" w:type="dxa"/>
                    <w:right w:w="15" w:type="dxa"/>
                  </w:tcMar>
                  <w:hideMark/>
                </w:tcPr>
                <w:p w14:paraId="15A1EC71" w14:textId="6CB03002" w:rsidR="00C8304D" w:rsidRPr="00027B7C" w:rsidRDefault="00C8304D" w:rsidP="00C8304D">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123A711D">
                      <v:shape id="_x0000_i1162" type="#_x0000_t75" style="width:18pt;height:15.6pt" o:ole="">
                        <v:imagedata r:id="rId9" o:title=""/>
                      </v:shape>
                      <w:control r:id="rId39" w:name="DefaultOcxName252" w:shapeid="_x0000_i1162"/>
                    </w:object>
                  </w:r>
                  <w:r>
                    <w:rPr>
                      <w:rFonts w:ascii="Arial" w:eastAsia="Times New Roman" w:hAnsi="Arial" w:cs="Arial"/>
                      <w:color w:val="808080"/>
                      <w:sz w:val="18"/>
                      <w:szCs w:val="18"/>
                    </w:rPr>
                    <w:t>Cholesterol Crystals</w:t>
                  </w:r>
                </w:p>
              </w:tc>
            </w:tr>
            <w:tr w:rsidR="00C8304D" w:rsidRPr="00027B7C" w14:paraId="7CF1BA83" w14:textId="77777777" w:rsidTr="00DD3D28">
              <w:trPr>
                <w:tblCellSpacing w:w="15" w:type="dxa"/>
              </w:trPr>
              <w:tc>
                <w:tcPr>
                  <w:tcW w:w="0" w:type="auto"/>
                  <w:tcMar>
                    <w:top w:w="15" w:type="dxa"/>
                    <w:left w:w="330" w:type="dxa"/>
                    <w:bottom w:w="15" w:type="dxa"/>
                    <w:right w:w="15" w:type="dxa"/>
                  </w:tcMar>
                  <w:hideMark/>
                </w:tcPr>
                <w:p w14:paraId="753B3F21" w14:textId="2E94C5A7" w:rsidR="00C8304D" w:rsidRPr="00027B7C" w:rsidRDefault="00C8304D" w:rsidP="00C8304D">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67121601">
                      <v:shape id="_x0000_i1165" type="#_x0000_t75" style="width:18pt;height:15.6pt" o:ole="">
                        <v:imagedata r:id="rId9" o:title=""/>
                      </v:shape>
                      <w:control r:id="rId40" w:name="DefaultOcxName262" w:shapeid="_x0000_i1165"/>
                    </w:object>
                  </w:r>
                  <w:r w:rsidRPr="00C8304D">
                    <w:rPr>
                      <w:rFonts w:ascii="Arial" w:eastAsia="Times New Roman" w:hAnsi="Arial" w:cs="Arial"/>
                      <w:bCs/>
                      <w:sz w:val="18"/>
                      <w:szCs w:val="18"/>
                    </w:rPr>
                    <w:t>Uric Acid, intracellular</w:t>
                  </w:r>
                </w:p>
              </w:tc>
            </w:tr>
            <w:tr w:rsidR="00C8304D" w:rsidRPr="00027B7C" w14:paraId="24C0BC38" w14:textId="77777777" w:rsidTr="00DD3D28">
              <w:trPr>
                <w:tblCellSpacing w:w="15" w:type="dxa"/>
              </w:trPr>
              <w:tc>
                <w:tcPr>
                  <w:tcW w:w="0" w:type="auto"/>
                  <w:tcMar>
                    <w:top w:w="15" w:type="dxa"/>
                    <w:left w:w="330" w:type="dxa"/>
                    <w:bottom w:w="15" w:type="dxa"/>
                    <w:right w:w="15" w:type="dxa"/>
                  </w:tcMar>
                  <w:hideMark/>
                </w:tcPr>
                <w:p w14:paraId="608D3896" w14:textId="5ACB3A57" w:rsidR="00C8304D" w:rsidRPr="00027B7C" w:rsidRDefault="00C8304D" w:rsidP="00C8304D">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3BE302F6">
                      <v:shape id="_x0000_i1168" type="#_x0000_t75" style="width:18pt;height:15.6pt" o:ole="">
                        <v:imagedata r:id="rId9" o:title=""/>
                      </v:shape>
                      <w:control r:id="rId41" w:name="DefaultOcxName272" w:shapeid="_x0000_i1168"/>
                    </w:object>
                  </w:r>
                  <w:r>
                    <w:rPr>
                      <w:rFonts w:ascii="Arial" w:eastAsia="Times New Roman" w:hAnsi="Arial" w:cs="Arial"/>
                      <w:sz w:val="18"/>
                      <w:szCs w:val="18"/>
                    </w:rPr>
                    <w:t>Uric Acid, ext</w:t>
                  </w:r>
                  <w:r>
                    <w:rPr>
                      <w:rFonts w:ascii="Arial" w:eastAsia="Times New Roman" w:hAnsi="Arial" w:cs="Arial"/>
                      <w:color w:val="808080"/>
                      <w:sz w:val="18"/>
                      <w:szCs w:val="18"/>
                    </w:rPr>
                    <w:t>racellular</w:t>
                  </w:r>
                </w:p>
              </w:tc>
            </w:tr>
            <w:tr w:rsidR="00C8304D" w:rsidRPr="00027B7C" w14:paraId="7F114D6E" w14:textId="77777777" w:rsidTr="00DD3D28">
              <w:trPr>
                <w:tblCellSpacing w:w="15" w:type="dxa"/>
              </w:trPr>
              <w:tc>
                <w:tcPr>
                  <w:tcW w:w="0" w:type="auto"/>
                  <w:tcMar>
                    <w:top w:w="15" w:type="dxa"/>
                    <w:left w:w="330" w:type="dxa"/>
                    <w:bottom w:w="15" w:type="dxa"/>
                    <w:right w:w="15" w:type="dxa"/>
                  </w:tcMar>
                  <w:hideMark/>
                </w:tcPr>
                <w:p w14:paraId="11016F23" w14:textId="724660B5" w:rsidR="00C8304D" w:rsidRPr="00027B7C" w:rsidRDefault="00C8304D" w:rsidP="00C8304D">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0EF56A64">
                      <v:shape id="_x0000_i1171" type="#_x0000_t75" style="width:18pt;height:15.6pt" o:ole="">
                        <v:imagedata r:id="rId9" o:title=""/>
                      </v:shape>
                      <w:control r:id="rId42" w:name="DefaultOcxName281" w:shapeid="_x0000_i1171"/>
                    </w:object>
                  </w:r>
                  <w:r>
                    <w:rPr>
                      <w:rFonts w:ascii="Arial" w:eastAsia="Times New Roman" w:hAnsi="Arial" w:cs="Arial"/>
                      <w:sz w:val="18"/>
                      <w:szCs w:val="18"/>
                    </w:rPr>
                    <w:t>CPPD, intracellular</w:t>
                  </w:r>
                </w:p>
              </w:tc>
            </w:tr>
            <w:tr w:rsidR="00C8304D" w:rsidRPr="00027B7C" w14:paraId="51498D52" w14:textId="77777777" w:rsidTr="00DD3D28">
              <w:trPr>
                <w:tblCellSpacing w:w="15" w:type="dxa"/>
              </w:trPr>
              <w:tc>
                <w:tcPr>
                  <w:tcW w:w="0" w:type="auto"/>
                  <w:tcMar>
                    <w:top w:w="15" w:type="dxa"/>
                    <w:left w:w="330" w:type="dxa"/>
                    <w:bottom w:w="15" w:type="dxa"/>
                    <w:right w:w="15" w:type="dxa"/>
                  </w:tcMar>
                  <w:hideMark/>
                </w:tcPr>
                <w:p w14:paraId="55D46C3F" w14:textId="13115CCB" w:rsidR="00C8304D" w:rsidRPr="00027B7C" w:rsidRDefault="00C8304D" w:rsidP="00C8304D">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77FF3BB1">
                      <v:shape id="_x0000_i1174" type="#_x0000_t75" style="width:18pt;height:15.6pt" o:ole="">
                        <v:imagedata r:id="rId7" o:title=""/>
                      </v:shape>
                      <w:control r:id="rId43" w:name="DefaultOcxName291" w:shapeid="_x0000_i1174"/>
                    </w:object>
                  </w:r>
                  <w:r w:rsidRPr="00C8304D">
                    <w:rPr>
                      <w:rFonts w:ascii="Arial" w:eastAsia="Times New Roman" w:hAnsi="Arial" w:cs="Arial"/>
                      <w:b/>
                      <w:color w:val="538135" w:themeColor="accent6" w:themeShade="BF"/>
                      <w:sz w:val="18"/>
                      <w:szCs w:val="18"/>
                    </w:rPr>
                    <w:t>CPPD, extracellular</w:t>
                  </w:r>
                </w:p>
              </w:tc>
            </w:tr>
          </w:tbl>
          <w:p w14:paraId="25015578"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3F38935E"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10C26981" w14:textId="77DEB854" w:rsidR="00C8304D" w:rsidRDefault="00C8304D" w:rsidP="00F15180">
            <w:pPr>
              <w:spacing w:after="0" w:line="240" w:lineRule="atLeast"/>
              <w:outlineLvl w:val="2"/>
              <w:rPr>
                <w:rFonts w:ascii="Arial" w:eastAsia="Times New Roman" w:hAnsi="Arial" w:cs="Arial"/>
                <w:b/>
                <w:bCs/>
                <w:caps/>
                <w:color w:val="333333"/>
                <w:sz w:val="18"/>
                <w:szCs w:val="18"/>
              </w:rPr>
            </w:pPr>
            <w:r>
              <w:rPr>
                <w:noProof/>
              </w:rPr>
              <w:drawing>
                <wp:inline distT="0" distB="0" distL="0" distR="0" wp14:anchorId="20612C53" wp14:editId="4AEE417F">
                  <wp:extent cx="906732" cy="87376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4">
                            <a:extLst>
                              <a:ext uri="{28A0092B-C50C-407E-A947-70E740481C1C}">
                                <a14:useLocalDpi xmlns:a14="http://schemas.microsoft.com/office/drawing/2010/main" val="0"/>
                              </a:ext>
                            </a:extLst>
                          </a:blip>
                          <a:srcRect r="82344" b="69801"/>
                          <a:stretch/>
                        </pic:blipFill>
                        <pic:spPr bwMode="auto">
                          <a:xfrm>
                            <a:off x="0" y="0"/>
                            <a:ext cx="934521" cy="9005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652588A" wp14:editId="7923AF19">
                  <wp:extent cx="2324100" cy="2310588"/>
                  <wp:effectExtent l="0" t="0" r="0" b="0"/>
                  <wp:docPr id="4" name="Picture 4" descr="https://s3.amazonaws.com/cms.ipressroom.com/173/files/20166/579660c12cfac209150d1707_Uric+acid+crystals/Uric+acid+crystals_a51c3a1c-cd95-4d0b-a85d-7653044092c0-p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mazonaws.com/cms.ipressroom.com/173/files/20166/579660c12cfac209150d1707_Uric+acid+crystals/Uric+acid+crystals_a51c3a1c-cd95-4d0b-a85d-7653044092c0-prv.jpg"/>
                          <pic:cNvPicPr>
                            <a:picLocks noChangeAspect="1" noChangeArrowheads="1"/>
                          </pic:cNvPicPr>
                        </pic:nvPicPr>
                        <pic:blipFill rotWithShape="1">
                          <a:blip r:embed="rId45">
                            <a:extLst>
                              <a:ext uri="{28A0092B-C50C-407E-A947-70E740481C1C}">
                                <a14:useLocalDpi xmlns:a14="http://schemas.microsoft.com/office/drawing/2010/main" val="0"/>
                              </a:ext>
                            </a:extLst>
                          </a:blip>
                          <a:srcRect l="22116" t="10924" r="22756" b="23534"/>
                          <a:stretch/>
                        </pic:blipFill>
                        <pic:spPr bwMode="auto">
                          <a:xfrm>
                            <a:off x="0" y="0"/>
                            <a:ext cx="2333320" cy="2319755"/>
                          </a:xfrm>
                          <a:prstGeom prst="rect">
                            <a:avLst/>
                          </a:prstGeom>
                          <a:noFill/>
                          <a:ln>
                            <a:noFill/>
                          </a:ln>
                          <a:extLst>
                            <a:ext uri="{53640926-AAD7-44D8-BBD7-CCE9431645EC}">
                              <a14:shadowObscured xmlns:a14="http://schemas.microsoft.com/office/drawing/2010/main"/>
                            </a:ext>
                          </a:extLst>
                        </pic:spPr>
                      </pic:pic>
                    </a:graphicData>
                  </a:graphic>
                </wp:inline>
              </w:drawing>
            </w:r>
          </w:p>
          <w:p w14:paraId="41EA682D" w14:textId="77777777" w:rsidR="00C8304D" w:rsidRDefault="00C8304D" w:rsidP="00F15180">
            <w:pPr>
              <w:spacing w:after="0" w:line="240" w:lineRule="atLeast"/>
              <w:outlineLvl w:val="2"/>
              <w:rPr>
                <w:rFonts w:ascii="Arial" w:eastAsia="Times New Roman" w:hAnsi="Arial" w:cs="Arial"/>
                <w:b/>
                <w:bCs/>
                <w:caps/>
                <w:color w:val="333333"/>
                <w:sz w:val="18"/>
                <w:szCs w:val="18"/>
              </w:rPr>
            </w:pPr>
          </w:p>
          <w:p w14:paraId="43A3EB71" w14:textId="77777777" w:rsidR="00C8304D" w:rsidRDefault="00C8304D" w:rsidP="00F15180">
            <w:pPr>
              <w:spacing w:after="0" w:line="240" w:lineRule="atLeast"/>
              <w:outlineLvl w:val="2"/>
              <w:rPr>
                <w:rFonts w:ascii="Arial" w:eastAsia="Times New Roman" w:hAnsi="Arial" w:cs="Arial"/>
                <w:b/>
                <w:bCs/>
                <w:caps/>
                <w:color w:val="333333"/>
                <w:sz w:val="18"/>
                <w:szCs w:val="18"/>
              </w:rPr>
            </w:pPr>
          </w:p>
          <w:p w14:paraId="57C8F1A5" w14:textId="77777777" w:rsidR="00C8304D" w:rsidRDefault="00C8304D" w:rsidP="00F15180">
            <w:pPr>
              <w:spacing w:after="0" w:line="240" w:lineRule="atLeast"/>
              <w:outlineLvl w:val="2"/>
              <w:rPr>
                <w:rFonts w:ascii="Arial" w:eastAsia="Times New Roman" w:hAnsi="Arial" w:cs="Arial"/>
                <w:b/>
                <w:bCs/>
                <w:caps/>
                <w:color w:val="333333"/>
                <w:sz w:val="18"/>
                <w:szCs w:val="18"/>
              </w:rPr>
            </w:pPr>
          </w:p>
          <w:p w14:paraId="787A4E84" w14:textId="028C348F" w:rsidR="00F15180" w:rsidRP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07232833" w14:textId="19879F73" w:rsidR="00F15180" w:rsidRPr="00F15180" w:rsidRDefault="00C8304D" w:rsidP="00F15180">
            <w:pPr>
              <w:spacing w:after="0" w:line="225" w:lineRule="atLeast"/>
              <w:rPr>
                <w:rFonts w:ascii="Arial" w:eastAsia="Times New Roman" w:hAnsi="Arial" w:cs="Arial"/>
                <w:sz w:val="18"/>
                <w:szCs w:val="18"/>
              </w:rPr>
            </w:pPr>
            <w:r>
              <w:rPr>
                <w:rFonts w:ascii="Arial" w:eastAsia="Times New Roman" w:hAnsi="Arial" w:cs="Arial"/>
                <w:sz w:val="18"/>
                <w:szCs w:val="18"/>
              </w:rPr>
              <w:t>The crystals parallel to the compensator axis appear as blue, indicative of CPPD crystals.</w:t>
            </w:r>
          </w:p>
        </w:tc>
      </w:tr>
    </w:tbl>
    <w:p w14:paraId="5E610F80"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738"/>
        <w:gridCol w:w="3405"/>
        <w:gridCol w:w="66"/>
        <w:gridCol w:w="5871"/>
      </w:tblGrid>
      <w:tr w:rsidR="00F15180" w:rsidRPr="00F15180" w14:paraId="30E6A8BC" w14:textId="77777777" w:rsidTr="005E32F3">
        <w:trPr>
          <w:trHeight w:val="3756"/>
          <w:tblCellSpacing w:w="15" w:type="dxa"/>
        </w:trPr>
        <w:tc>
          <w:tcPr>
            <w:tcW w:w="693" w:type="dxa"/>
            <w:tcMar>
              <w:top w:w="75" w:type="dxa"/>
              <w:left w:w="75" w:type="dxa"/>
              <w:bottom w:w="75" w:type="dxa"/>
              <w:right w:w="75" w:type="dxa"/>
            </w:tcMar>
            <w:hideMark/>
          </w:tcPr>
          <w:p w14:paraId="4C9C7771" w14:textId="77777777"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 xml:space="preserve">11 </w:t>
            </w:r>
          </w:p>
        </w:tc>
        <w:tc>
          <w:tcPr>
            <w:tcW w:w="3375" w:type="dxa"/>
            <w:tcMar>
              <w:top w:w="15" w:type="dxa"/>
              <w:left w:w="15" w:type="dxa"/>
              <w:bottom w:w="300" w:type="dxa"/>
              <w:right w:w="300" w:type="dxa"/>
            </w:tcMar>
            <w:hideMark/>
          </w:tcPr>
          <w:p w14:paraId="299F1101" w14:textId="77777777" w:rsidR="00F15180" w:rsidRPr="00F15180" w:rsidRDefault="005E32F3" w:rsidP="00F15180">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You’re performing a UHCG test.  There is a line in the “T” region of the test cassette, but there is no line in the “C” region.  What should you do</w:t>
            </w:r>
            <w:r w:rsidR="00F15180" w:rsidRPr="00F15180">
              <w:rPr>
                <w:rFonts w:ascii="Arial" w:eastAsia="Times New Roman" w:hAnsi="Arial" w:cs="Arial"/>
                <w:b/>
                <w:bCs/>
                <w:color w:val="333333"/>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tblGrid>
            <w:tr w:rsidR="00F15180" w:rsidRPr="00F15180" w14:paraId="26CC51C2" w14:textId="77777777">
              <w:trPr>
                <w:tblCellSpacing w:w="15" w:type="dxa"/>
              </w:trPr>
              <w:tc>
                <w:tcPr>
                  <w:tcW w:w="0" w:type="auto"/>
                  <w:tcMar>
                    <w:top w:w="15" w:type="dxa"/>
                    <w:left w:w="330" w:type="dxa"/>
                    <w:bottom w:w="15" w:type="dxa"/>
                    <w:right w:w="15" w:type="dxa"/>
                  </w:tcMar>
                  <w:hideMark/>
                </w:tcPr>
                <w:p w14:paraId="565C1CDE" w14:textId="3B48550C"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2941A5C1">
                      <v:shape id="_x0000_i1177" type="#_x0000_t75" style="width:18pt;height:15.6pt" o:ole="">
                        <v:imagedata r:id="rId9" o:title=""/>
                      </v:shape>
                      <w:control r:id="rId46" w:name="DefaultOcxName29" w:shapeid="_x0000_i1177"/>
                    </w:object>
                  </w:r>
                  <w:r w:rsidRPr="00F15180">
                    <w:rPr>
                      <w:rFonts w:ascii="Arial" w:eastAsia="Times New Roman" w:hAnsi="Arial" w:cs="Arial"/>
                      <w:color w:val="808080"/>
                      <w:sz w:val="18"/>
                      <w:szCs w:val="18"/>
                    </w:rPr>
                    <w:t>Report the results</w:t>
                  </w:r>
                  <w:r w:rsidR="007C7536">
                    <w:rPr>
                      <w:rFonts w:ascii="Arial" w:eastAsia="Times New Roman" w:hAnsi="Arial" w:cs="Arial"/>
                      <w:color w:val="808080"/>
                      <w:sz w:val="18"/>
                      <w:szCs w:val="18"/>
                    </w:rPr>
                    <w:t>. T</w:t>
                  </w:r>
                  <w:r w:rsidRPr="00F15180">
                    <w:rPr>
                      <w:rFonts w:ascii="Arial" w:eastAsia="Times New Roman" w:hAnsi="Arial" w:cs="Arial"/>
                      <w:color w:val="808080"/>
                      <w:sz w:val="18"/>
                      <w:szCs w:val="18"/>
                    </w:rPr>
                    <w:t xml:space="preserve">his is the expected result for a positive </w:t>
                  </w:r>
                  <w:r w:rsidR="005E32F3">
                    <w:rPr>
                      <w:rFonts w:ascii="Arial" w:eastAsia="Times New Roman" w:hAnsi="Arial" w:cs="Arial"/>
                      <w:color w:val="808080"/>
                      <w:sz w:val="18"/>
                      <w:szCs w:val="18"/>
                    </w:rPr>
                    <w:t>test.</w:t>
                  </w:r>
                </w:p>
              </w:tc>
            </w:tr>
            <w:tr w:rsidR="00F15180" w:rsidRPr="00F15180" w14:paraId="6C2A7169" w14:textId="77777777">
              <w:trPr>
                <w:tblCellSpacing w:w="15" w:type="dxa"/>
              </w:trPr>
              <w:tc>
                <w:tcPr>
                  <w:tcW w:w="0" w:type="auto"/>
                  <w:tcMar>
                    <w:top w:w="15" w:type="dxa"/>
                    <w:left w:w="330" w:type="dxa"/>
                    <w:bottom w:w="15" w:type="dxa"/>
                    <w:right w:w="15" w:type="dxa"/>
                  </w:tcMar>
                  <w:hideMark/>
                </w:tcPr>
                <w:p w14:paraId="0769428B" w14:textId="16819826"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5680A2CC">
                      <v:shape id="_x0000_i1180" type="#_x0000_t75" style="width:18pt;height:15.6pt" o:ole="">
                        <v:imagedata r:id="rId9" o:title=""/>
                      </v:shape>
                      <w:control r:id="rId47" w:name="DefaultOcxName30" w:shapeid="_x0000_i1180"/>
                    </w:object>
                  </w:r>
                  <w:r w:rsidR="005E32F3">
                    <w:rPr>
                      <w:rFonts w:ascii="Arial" w:eastAsia="Times New Roman" w:hAnsi="Arial" w:cs="Arial"/>
                      <w:sz w:val="18"/>
                      <w:szCs w:val="18"/>
                    </w:rPr>
                    <w:t>R</w:t>
                  </w:r>
                  <w:r w:rsidRPr="00F15180">
                    <w:rPr>
                      <w:rFonts w:ascii="Arial" w:eastAsia="Times New Roman" w:hAnsi="Arial" w:cs="Arial"/>
                      <w:color w:val="808080"/>
                      <w:sz w:val="18"/>
                      <w:szCs w:val="18"/>
                    </w:rPr>
                    <w:t xml:space="preserve">eport </w:t>
                  </w:r>
                  <w:proofErr w:type="gramStart"/>
                  <w:r w:rsidRPr="00F15180">
                    <w:rPr>
                      <w:rFonts w:ascii="Arial" w:eastAsia="Times New Roman" w:hAnsi="Arial" w:cs="Arial"/>
                      <w:color w:val="808080"/>
                      <w:sz w:val="18"/>
                      <w:szCs w:val="18"/>
                    </w:rPr>
                    <w:t>as long as</w:t>
                  </w:r>
                  <w:proofErr w:type="gramEnd"/>
                  <w:r w:rsidRPr="00F15180">
                    <w:rPr>
                      <w:rFonts w:ascii="Arial" w:eastAsia="Times New Roman" w:hAnsi="Arial" w:cs="Arial"/>
                      <w:color w:val="808080"/>
                      <w:sz w:val="18"/>
                      <w:szCs w:val="18"/>
                    </w:rPr>
                    <w:t xml:space="preserve"> the </w:t>
                  </w:r>
                  <w:r w:rsidR="005E32F3">
                    <w:rPr>
                      <w:rFonts w:ascii="Arial" w:eastAsia="Times New Roman" w:hAnsi="Arial" w:cs="Arial"/>
                      <w:color w:val="808080"/>
                      <w:sz w:val="18"/>
                      <w:szCs w:val="18"/>
                    </w:rPr>
                    <w:t>cassette</w:t>
                  </w:r>
                  <w:r w:rsidRPr="00F15180">
                    <w:rPr>
                      <w:rFonts w:ascii="Arial" w:eastAsia="Times New Roman" w:hAnsi="Arial" w:cs="Arial"/>
                      <w:color w:val="808080"/>
                      <w:sz w:val="18"/>
                      <w:szCs w:val="18"/>
                    </w:rPr>
                    <w:t xml:space="preserve"> </w:t>
                  </w:r>
                  <w:r w:rsidR="005E32F3">
                    <w:rPr>
                      <w:rFonts w:ascii="Arial" w:eastAsia="Times New Roman" w:hAnsi="Arial" w:cs="Arial"/>
                      <w:color w:val="808080"/>
                      <w:sz w:val="18"/>
                      <w:szCs w:val="18"/>
                    </w:rPr>
                    <w:t>is</w:t>
                  </w:r>
                  <w:r w:rsidRPr="00F15180">
                    <w:rPr>
                      <w:rFonts w:ascii="Arial" w:eastAsia="Times New Roman" w:hAnsi="Arial" w:cs="Arial"/>
                      <w:color w:val="808080"/>
                      <w:sz w:val="18"/>
                      <w:szCs w:val="18"/>
                    </w:rPr>
                    <w:t xml:space="preserve"> not expired.</w:t>
                  </w:r>
                </w:p>
              </w:tc>
            </w:tr>
            <w:tr w:rsidR="00F15180" w:rsidRPr="00F15180" w14:paraId="4827049E" w14:textId="77777777" w:rsidTr="005E32F3">
              <w:trPr>
                <w:trHeight w:val="708"/>
                <w:tblCellSpacing w:w="15" w:type="dxa"/>
              </w:trPr>
              <w:tc>
                <w:tcPr>
                  <w:tcW w:w="0" w:type="auto"/>
                  <w:tcMar>
                    <w:top w:w="15" w:type="dxa"/>
                    <w:left w:w="330" w:type="dxa"/>
                    <w:bottom w:w="15" w:type="dxa"/>
                    <w:right w:w="15" w:type="dxa"/>
                  </w:tcMar>
                  <w:hideMark/>
                </w:tcPr>
                <w:p w14:paraId="334DBBB6" w14:textId="74B91659"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1FF2431A">
                      <v:shape id="_x0000_i1183" type="#_x0000_t75" style="width:18pt;height:15.6pt" o:ole="">
                        <v:imagedata r:id="rId9" o:title=""/>
                      </v:shape>
                      <w:control r:id="rId48" w:name="DefaultOcxName31" w:shapeid="_x0000_i1183"/>
                    </w:object>
                  </w:r>
                  <w:r w:rsidRPr="00F15180">
                    <w:rPr>
                      <w:rFonts w:ascii="Arial" w:eastAsia="Times New Roman" w:hAnsi="Arial" w:cs="Arial"/>
                      <w:b/>
                      <w:bCs/>
                      <w:color w:val="008000"/>
                      <w:sz w:val="18"/>
                      <w:szCs w:val="18"/>
                    </w:rPr>
                    <w:t xml:space="preserve">Repeat </w:t>
                  </w:r>
                  <w:r w:rsidR="005E32F3">
                    <w:rPr>
                      <w:rFonts w:ascii="Arial" w:eastAsia="Times New Roman" w:hAnsi="Arial" w:cs="Arial"/>
                      <w:b/>
                      <w:bCs/>
                      <w:color w:val="008000"/>
                      <w:sz w:val="18"/>
                      <w:szCs w:val="18"/>
                    </w:rPr>
                    <w:t xml:space="preserve">testing </w:t>
                  </w:r>
                  <w:r w:rsidRPr="00F15180">
                    <w:rPr>
                      <w:rFonts w:ascii="Arial" w:eastAsia="Times New Roman" w:hAnsi="Arial" w:cs="Arial"/>
                      <w:b/>
                      <w:bCs/>
                      <w:color w:val="008000"/>
                      <w:sz w:val="18"/>
                      <w:szCs w:val="18"/>
                    </w:rPr>
                    <w:t xml:space="preserve">using a new </w:t>
                  </w:r>
                  <w:r w:rsidR="005E32F3">
                    <w:rPr>
                      <w:rFonts w:ascii="Arial" w:eastAsia="Times New Roman" w:hAnsi="Arial" w:cs="Arial"/>
                      <w:b/>
                      <w:bCs/>
                      <w:color w:val="008000"/>
                      <w:sz w:val="18"/>
                      <w:szCs w:val="18"/>
                    </w:rPr>
                    <w:t>cassette.</w:t>
                  </w:r>
                </w:p>
              </w:tc>
            </w:tr>
          </w:tbl>
          <w:p w14:paraId="1BE8F086"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52601753"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4B6BB267" w14:textId="77777777" w:rsidR="00F15180" w:rsidRP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7DA7FECB" w14:textId="77777777" w:rsidR="00F15180" w:rsidRPr="00F15180" w:rsidRDefault="005E32F3" w:rsidP="00F15180">
            <w:pPr>
              <w:spacing w:after="0" w:line="225" w:lineRule="atLeast"/>
              <w:rPr>
                <w:rFonts w:ascii="Arial" w:eastAsia="Times New Roman" w:hAnsi="Arial" w:cs="Arial"/>
                <w:sz w:val="18"/>
                <w:szCs w:val="18"/>
              </w:rPr>
            </w:pPr>
            <w:r>
              <w:rPr>
                <w:rFonts w:ascii="Arial" w:eastAsia="Times New Roman" w:hAnsi="Arial" w:cs="Arial"/>
                <w:sz w:val="18"/>
                <w:szCs w:val="18"/>
              </w:rPr>
              <w:t>The absence of a line in the control (C) region indicates the internal quality control has failed</w:t>
            </w:r>
            <w:r w:rsidR="00F15180" w:rsidRPr="00F15180">
              <w:rPr>
                <w:rFonts w:ascii="Arial" w:eastAsia="Times New Roman" w:hAnsi="Arial" w:cs="Arial"/>
                <w:sz w:val="18"/>
                <w:szCs w:val="18"/>
              </w:rPr>
              <w:t>.</w:t>
            </w:r>
            <w:r>
              <w:rPr>
                <w:rFonts w:ascii="Arial" w:eastAsia="Times New Roman" w:hAnsi="Arial" w:cs="Arial"/>
                <w:sz w:val="18"/>
                <w:szCs w:val="18"/>
              </w:rPr>
              <w:t xml:space="preserve">  It is not acceptable to report patient results if the control has failed.</w:t>
            </w:r>
            <w:r w:rsidR="00F15180" w:rsidRPr="00F15180">
              <w:rPr>
                <w:rFonts w:ascii="Arial" w:eastAsia="Times New Roman" w:hAnsi="Arial" w:cs="Arial"/>
                <w:sz w:val="18"/>
                <w:szCs w:val="18"/>
              </w:rPr>
              <w:t xml:space="preserve"> </w:t>
            </w:r>
          </w:p>
        </w:tc>
      </w:tr>
    </w:tbl>
    <w:p w14:paraId="1BE3F8DC"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738"/>
        <w:gridCol w:w="3405"/>
        <w:gridCol w:w="66"/>
        <w:gridCol w:w="5871"/>
      </w:tblGrid>
      <w:tr w:rsidR="00F15180" w:rsidRPr="00F15180" w14:paraId="68C17F53" w14:textId="77777777" w:rsidTr="005E32F3">
        <w:trPr>
          <w:tblCellSpacing w:w="15" w:type="dxa"/>
        </w:trPr>
        <w:tc>
          <w:tcPr>
            <w:tcW w:w="693" w:type="dxa"/>
            <w:tcMar>
              <w:top w:w="75" w:type="dxa"/>
              <w:left w:w="75" w:type="dxa"/>
              <w:bottom w:w="75" w:type="dxa"/>
              <w:right w:w="75" w:type="dxa"/>
            </w:tcMar>
            <w:hideMark/>
          </w:tcPr>
          <w:p w14:paraId="7B0FAFF5" w14:textId="47E9C105" w:rsidR="00F15180" w:rsidRPr="00F15180" w:rsidRDefault="00F15180" w:rsidP="00F15180">
            <w:pPr>
              <w:spacing w:after="0" w:line="225" w:lineRule="atLeast"/>
              <w:ind w:right="120"/>
              <w:jc w:val="center"/>
              <w:rPr>
                <w:rFonts w:ascii="Arial" w:eastAsia="Times New Roman" w:hAnsi="Arial" w:cs="Arial"/>
                <w:b/>
                <w:bCs/>
                <w:sz w:val="38"/>
                <w:szCs w:val="38"/>
              </w:rPr>
            </w:pPr>
            <w:bookmarkStart w:id="0" w:name="_Hlk38971570"/>
            <w:r w:rsidRPr="00F15180">
              <w:rPr>
                <w:rFonts w:ascii="Arial" w:eastAsia="Times New Roman" w:hAnsi="Arial" w:cs="Arial"/>
                <w:b/>
                <w:bCs/>
                <w:sz w:val="38"/>
                <w:szCs w:val="38"/>
              </w:rPr>
              <w:t>1</w:t>
            </w:r>
            <w:r w:rsidR="002747CD">
              <w:rPr>
                <w:rFonts w:ascii="Arial" w:eastAsia="Times New Roman" w:hAnsi="Arial" w:cs="Arial"/>
                <w:b/>
                <w:bCs/>
                <w:sz w:val="38"/>
                <w:szCs w:val="38"/>
              </w:rPr>
              <w:t>2</w:t>
            </w:r>
            <w:r w:rsidRPr="00F15180">
              <w:rPr>
                <w:rFonts w:ascii="Arial" w:eastAsia="Times New Roman" w:hAnsi="Arial" w:cs="Arial"/>
                <w:b/>
                <w:bCs/>
                <w:sz w:val="38"/>
                <w:szCs w:val="38"/>
              </w:rPr>
              <w:t xml:space="preserve"> </w:t>
            </w:r>
          </w:p>
        </w:tc>
        <w:tc>
          <w:tcPr>
            <w:tcW w:w="3375" w:type="dxa"/>
            <w:tcMar>
              <w:top w:w="15" w:type="dxa"/>
              <w:left w:w="15" w:type="dxa"/>
              <w:bottom w:w="300" w:type="dxa"/>
              <w:right w:w="300" w:type="dxa"/>
            </w:tcMar>
            <w:hideMark/>
          </w:tcPr>
          <w:p w14:paraId="532DA801" w14:textId="49F6EA8C" w:rsidR="00B577FD" w:rsidRPr="00027B7C" w:rsidRDefault="00B577FD" w:rsidP="00B577FD">
            <w:pPr>
              <w:spacing w:after="0" w:line="270" w:lineRule="atLeast"/>
              <w:outlineLvl w:val="2"/>
              <w:rPr>
                <w:rFonts w:ascii="Arial" w:eastAsia="Times New Roman" w:hAnsi="Arial" w:cs="Arial"/>
                <w:b/>
                <w:bCs/>
                <w:color w:val="333333"/>
                <w:sz w:val="20"/>
                <w:szCs w:val="20"/>
              </w:rPr>
            </w:pPr>
            <w:r>
              <w:rPr>
                <w:rFonts w:ascii="Arial" w:eastAsia="Times New Roman" w:hAnsi="Arial" w:cs="Arial"/>
                <w:b/>
                <w:bCs/>
                <w:color w:val="333333"/>
                <w:sz w:val="20"/>
                <w:szCs w:val="20"/>
              </w:rPr>
              <w:t>The specific gravity of bright orange urines should be resulted.</w:t>
            </w:r>
            <w:r w:rsidRPr="00027B7C">
              <w:rPr>
                <w:rFonts w:ascii="Arial" w:eastAsia="Times New Roman" w:hAnsi="Arial" w:cs="Arial"/>
                <w:b/>
                <w:bCs/>
                <w:color w:val="333333"/>
                <w:sz w:val="20"/>
                <w:szCs w:val="20"/>
              </w:rPr>
              <w:t xml:space="preserve"> All other results should be </w:t>
            </w:r>
            <w:r>
              <w:rPr>
                <w:rFonts w:ascii="Arial" w:eastAsia="Times New Roman" w:hAnsi="Arial" w:cs="Arial"/>
                <w:b/>
                <w:bCs/>
                <w:color w:val="333333"/>
                <w:sz w:val="20"/>
                <w:szCs w:val="20"/>
              </w:rPr>
              <w:t>reported</w:t>
            </w:r>
            <w:r w:rsidRPr="00027B7C">
              <w:rPr>
                <w:rFonts w:ascii="Arial" w:eastAsia="Times New Roman" w:hAnsi="Arial" w:cs="Arial"/>
                <w:b/>
                <w:bCs/>
                <w:color w:val="333333"/>
                <w:sz w:val="20"/>
                <w:szCs w:val="20"/>
              </w:rPr>
              <w:t xml:space="preserve"> as Color Interference and a UMIC should be ordered and performed if not already done.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1"/>
              <w:gridCol w:w="45"/>
            </w:tblGrid>
            <w:tr w:rsidR="00B577FD" w:rsidRPr="00027B7C" w14:paraId="3B690523" w14:textId="77777777" w:rsidTr="00B577FD">
              <w:trPr>
                <w:gridAfter w:val="1"/>
                <w:tblCellSpacing w:w="15" w:type="dxa"/>
              </w:trPr>
              <w:tc>
                <w:tcPr>
                  <w:tcW w:w="0" w:type="auto"/>
                  <w:tcMar>
                    <w:top w:w="15" w:type="dxa"/>
                    <w:left w:w="330" w:type="dxa"/>
                    <w:bottom w:w="15" w:type="dxa"/>
                    <w:right w:w="15" w:type="dxa"/>
                  </w:tcMar>
                  <w:hideMark/>
                </w:tcPr>
                <w:p w14:paraId="19931A6A" w14:textId="23E3254A" w:rsidR="00B577FD" w:rsidRPr="00027B7C" w:rsidRDefault="00B577FD" w:rsidP="00B577FD">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33F4D8CB">
                      <v:shape id="_x0000_i1186" type="#_x0000_t75" style="width:18pt;height:15.6pt" o:ole="">
                        <v:imagedata r:id="rId9" o:title=""/>
                      </v:shape>
                      <w:control r:id="rId49" w:name="DefaultOcxName101" w:shapeid="_x0000_i1186"/>
                    </w:object>
                  </w:r>
                  <w:r w:rsidRPr="00B577FD">
                    <w:rPr>
                      <w:rFonts w:ascii="Arial" w:eastAsia="Times New Roman" w:hAnsi="Arial" w:cs="Arial"/>
                      <w:b/>
                      <w:bCs/>
                      <w:color w:val="A6A6A6" w:themeColor="background1" w:themeShade="A6"/>
                      <w:sz w:val="18"/>
                      <w:szCs w:val="18"/>
                    </w:rPr>
                    <w:t>True</w:t>
                  </w:r>
                </w:p>
              </w:tc>
            </w:tr>
            <w:tr w:rsidR="00B577FD" w:rsidRPr="00027B7C" w14:paraId="39B92F8C" w14:textId="77777777" w:rsidTr="00B577FD">
              <w:trPr>
                <w:tblCellSpacing w:w="15" w:type="dxa"/>
              </w:trPr>
              <w:tc>
                <w:tcPr>
                  <w:tcW w:w="0" w:type="auto"/>
                  <w:gridSpan w:val="2"/>
                  <w:tcMar>
                    <w:top w:w="15" w:type="dxa"/>
                    <w:left w:w="330" w:type="dxa"/>
                    <w:bottom w:w="15" w:type="dxa"/>
                    <w:right w:w="15" w:type="dxa"/>
                  </w:tcMar>
                  <w:hideMark/>
                </w:tcPr>
                <w:p w14:paraId="1CDBDCFA" w14:textId="48FB6CF1" w:rsidR="00B577FD" w:rsidRPr="00027B7C" w:rsidRDefault="00B577FD" w:rsidP="00B577FD">
                  <w:pPr>
                    <w:spacing w:after="0" w:line="225" w:lineRule="atLeast"/>
                    <w:rPr>
                      <w:rFonts w:ascii="Arial" w:eastAsia="Times New Roman" w:hAnsi="Arial" w:cs="Arial"/>
                      <w:sz w:val="18"/>
                      <w:szCs w:val="18"/>
                    </w:rPr>
                  </w:pPr>
                  <w:r w:rsidRPr="00027B7C">
                    <w:rPr>
                      <w:rFonts w:ascii="Arial" w:eastAsia="Times New Roman" w:hAnsi="Arial" w:cs="Arial"/>
                      <w:sz w:val="18"/>
                      <w:szCs w:val="18"/>
                    </w:rPr>
                    <w:lastRenderedPageBreak/>
                    <w:object w:dxaOrig="225" w:dyaOrig="225" w14:anchorId="4F7A2B4C">
                      <v:shape id="_x0000_i1190" type="#_x0000_t75" style="width:18pt;height:15.6pt" o:ole="">
                        <v:imagedata r:id="rId7" o:title=""/>
                      </v:shape>
                      <w:control r:id="rId50" w:name="DefaultOcxName111" w:shapeid="_x0000_i1190"/>
                    </w:object>
                  </w:r>
                  <w:r w:rsidRPr="00B577FD">
                    <w:rPr>
                      <w:rFonts w:ascii="Arial" w:eastAsia="Times New Roman" w:hAnsi="Arial" w:cs="Arial"/>
                      <w:b/>
                      <w:color w:val="00B050"/>
                      <w:sz w:val="18"/>
                      <w:szCs w:val="18"/>
                    </w:rPr>
                    <w:t>False</w:t>
                  </w:r>
                </w:p>
              </w:tc>
            </w:tr>
            <w:tr w:rsidR="00B577FD" w:rsidRPr="00027B7C" w14:paraId="01C72244" w14:textId="77777777" w:rsidTr="00B577FD">
              <w:trPr>
                <w:gridAfter w:val="1"/>
                <w:tblCellSpacing w:w="15" w:type="dxa"/>
              </w:trPr>
              <w:tc>
                <w:tcPr>
                  <w:tcW w:w="0" w:type="auto"/>
                  <w:tcMar>
                    <w:top w:w="15" w:type="dxa"/>
                    <w:left w:w="330" w:type="dxa"/>
                    <w:bottom w:w="15" w:type="dxa"/>
                    <w:right w:w="15" w:type="dxa"/>
                  </w:tcMar>
                </w:tcPr>
                <w:p w14:paraId="274AF5DF" w14:textId="77777777" w:rsidR="00B577FD" w:rsidRPr="00027B7C" w:rsidRDefault="00B577FD" w:rsidP="00B577FD">
                  <w:pPr>
                    <w:spacing w:after="0" w:line="225" w:lineRule="atLeast"/>
                    <w:rPr>
                      <w:rFonts w:ascii="Arial" w:eastAsia="Times New Roman" w:hAnsi="Arial" w:cs="Arial"/>
                      <w:sz w:val="18"/>
                      <w:szCs w:val="18"/>
                    </w:rPr>
                  </w:pPr>
                </w:p>
              </w:tc>
            </w:tr>
          </w:tbl>
          <w:p w14:paraId="023BE703" w14:textId="77777777" w:rsidR="00B577FD" w:rsidRDefault="00B577FD" w:rsidP="00F15180">
            <w:pPr>
              <w:spacing w:after="0" w:line="270" w:lineRule="atLeast"/>
              <w:outlineLvl w:val="2"/>
              <w:rPr>
                <w:rFonts w:ascii="Arial" w:eastAsia="Times New Roman" w:hAnsi="Arial" w:cs="Arial"/>
                <w:b/>
                <w:bCs/>
                <w:color w:val="333333"/>
                <w:sz w:val="20"/>
                <w:szCs w:val="20"/>
              </w:rPr>
            </w:pPr>
          </w:p>
          <w:p w14:paraId="306E5F60"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15" w:type="dxa"/>
              <w:left w:w="15" w:type="dxa"/>
              <w:bottom w:w="300" w:type="dxa"/>
              <w:right w:w="15" w:type="dxa"/>
            </w:tcMar>
            <w:hideMark/>
          </w:tcPr>
          <w:p w14:paraId="154DAD49" w14:textId="77777777" w:rsidR="00F15180" w:rsidRPr="00F15180" w:rsidRDefault="00F15180" w:rsidP="00F15180">
            <w:pPr>
              <w:spacing w:after="240" w:line="240" w:lineRule="atLeast"/>
              <w:rPr>
                <w:rFonts w:ascii="Arial" w:eastAsia="Times New Roman" w:hAnsi="Arial" w:cs="Arial"/>
                <w:sz w:val="21"/>
                <w:szCs w:val="21"/>
              </w:rPr>
            </w:pPr>
          </w:p>
        </w:tc>
        <w:tc>
          <w:tcPr>
            <w:tcW w:w="0" w:type="auto"/>
            <w:tcMar>
              <w:top w:w="0" w:type="dxa"/>
              <w:left w:w="300" w:type="dxa"/>
              <w:bottom w:w="0" w:type="dxa"/>
              <w:right w:w="0" w:type="dxa"/>
            </w:tcMar>
            <w:hideMark/>
          </w:tcPr>
          <w:p w14:paraId="5FFD80F7" w14:textId="77777777" w:rsid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6AF8E04B" w14:textId="21CA7C11" w:rsidR="00454203" w:rsidRPr="00454203" w:rsidRDefault="00B577FD" w:rsidP="008C697F">
            <w:pPr>
              <w:rPr>
                <w:rFonts w:ascii="Arial" w:eastAsia="Times New Roman" w:hAnsi="Arial" w:cs="Arial"/>
                <w:sz w:val="18"/>
                <w:szCs w:val="18"/>
              </w:rPr>
            </w:pPr>
            <w:r w:rsidRPr="00027B7C">
              <w:rPr>
                <w:rFonts w:ascii="Arial" w:eastAsia="Times New Roman" w:hAnsi="Arial" w:cs="Arial"/>
                <w:sz w:val="18"/>
                <w:szCs w:val="18"/>
              </w:rPr>
              <w:t>Highly pigmented urines from drugs (</w:t>
            </w:r>
            <w:proofErr w:type="spellStart"/>
            <w:r w:rsidRPr="00027B7C">
              <w:rPr>
                <w:rFonts w:ascii="Arial" w:eastAsia="Times New Roman" w:hAnsi="Arial" w:cs="Arial"/>
                <w:sz w:val="18"/>
                <w:szCs w:val="18"/>
              </w:rPr>
              <w:t>pyridium</w:t>
            </w:r>
            <w:proofErr w:type="spellEnd"/>
            <w:r w:rsidRPr="00027B7C">
              <w:rPr>
                <w:rFonts w:ascii="Arial" w:eastAsia="Times New Roman" w:hAnsi="Arial" w:cs="Arial"/>
                <w:sz w:val="18"/>
                <w:szCs w:val="18"/>
              </w:rPr>
              <w:t xml:space="preserve">, etc.) will likely produce erroneous results through the </w:t>
            </w:r>
            <w:proofErr w:type="spellStart"/>
            <w:r w:rsidRPr="00027B7C">
              <w:rPr>
                <w:rFonts w:ascii="Arial" w:eastAsia="Times New Roman" w:hAnsi="Arial" w:cs="Arial"/>
                <w:sz w:val="18"/>
                <w:szCs w:val="18"/>
              </w:rPr>
              <w:t>Clinitek</w:t>
            </w:r>
            <w:proofErr w:type="spellEnd"/>
            <w:r w:rsidRPr="00027B7C">
              <w:rPr>
                <w:rFonts w:ascii="Arial" w:eastAsia="Times New Roman" w:hAnsi="Arial" w:cs="Arial"/>
                <w:sz w:val="18"/>
                <w:szCs w:val="18"/>
              </w:rPr>
              <w:t>.</w:t>
            </w:r>
            <w:r w:rsidR="008C697F">
              <w:rPr>
                <w:rFonts w:ascii="Arial" w:eastAsia="Times New Roman" w:hAnsi="Arial" w:cs="Arial"/>
                <w:sz w:val="18"/>
                <w:szCs w:val="18"/>
              </w:rPr>
              <w:t xml:space="preserve">  Only report the color, clarity, and microscopic </w:t>
            </w:r>
            <w:r w:rsidRPr="00027B7C">
              <w:rPr>
                <w:rFonts w:ascii="Arial" w:eastAsia="Times New Roman" w:hAnsi="Arial" w:cs="Arial"/>
                <w:sz w:val="18"/>
                <w:szCs w:val="18"/>
              </w:rPr>
              <w:t>results</w:t>
            </w:r>
            <w:r w:rsidR="008C697F">
              <w:rPr>
                <w:rFonts w:ascii="Arial" w:eastAsia="Times New Roman" w:hAnsi="Arial" w:cs="Arial"/>
                <w:sz w:val="18"/>
                <w:szCs w:val="18"/>
              </w:rPr>
              <w:t>.</w:t>
            </w:r>
            <w:r w:rsidRPr="00027B7C">
              <w:rPr>
                <w:rFonts w:ascii="Arial" w:eastAsia="Times New Roman" w:hAnsi="Arial" w:cs="Arial"/>
                <w:sz w:val="18"/>
                <w:szCs w:val="18"/>
              </w:rPr>
              <w:t xml:space="preserve"> </w:t>
            </w:r>
          </w:p>
        </w:tc>
      </w:tr>
      <w:bookmarkEnd w:id="0"/>
    </w:tbl>
    <w:p w14:paraId="623E8A83"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10085" w:type="dxa"/>
        <w:tblCellSpacing w:w="15" w:type="dxa"/>
        <w:tblBorders>
          <w:bottom w:val="single" w:sz="6" w:space="0" w:color="999999"/>
        </w:tblBorders>
        <w:tblLayout w:type="fixed"/>
        <w:tblCellMar>
          <w:left w:w="0" w:type="dxa"/>
          <w:right w:w="0" w:type="dxa"/>
        </w:tblCellMar>
        <w:tblLook w:val="04A0" w:firstRow="1" w:lastRow="0" w:firstColumn="1" w:lastColumn="0" w:noHBand="0" w:noVBand="1"/>
      </w:tblPr>
      <w:tblGrid>
        <w:gridCol w:w="738"/>
        <w:gridCol w:w="30"/>
        <w:gridCol w:w="3282"/>
        <w:gridCol w:w="720"/>
        <w:gridCol w:w="5265"/>
        <w:gridCol w:w="50"/>
      </w:tblGrid>
      <w:tr w:rsidR="00F15180" w:rsidRPr="00F15180" w14:paraId="6416E937" w14:textId="77777777" w:rsidTr="00CC4E1C">
        <w:trPr>
          <w:gridAfter w:val="1"/>
          <w:wAfter w:w="5" w:type="dxa"/>
          <w:tblCellSpacing w:w="15" w:type="dxa"/>
        </w:trPr>
        <w:tc>
          <w:tcPr>
            <w:tcW w:w="723" w:type="dxa"/>
            <w:gridSpan w:val="2"/>
            <w:tcMar>
              <w:top w:w="75" w:type="dxa"/>
              <w:left w:w="75" w:type="dxa"/>
              <w:bottom w:w="75" w:type="dxa"/>
              <w:right w:w="75" w:type="dxa"/>
            </w:tcMar>
            <w:hideMark/>
          </w:tcPr>
          <w:p w14:paraId="1454AAFE" w14:textId="7A56D948"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1</w:t>
            </w:r>
            <w:r w:rsidR="002747CD">
              <w:rPr>
                <w:rFonts w:ascii="Arial" w:eastAsia="Times New Roman" w:hAnsi="Arial" w:cs="Arial"/>
                <w:b/>
                <w:bCs/>
                <w:sz w:val="38"/>
                <w:szCs w:val="38"/>
              </w:rPr>
              <w:t>3</w:t>
            </w:r>
            <w:r w:rsidRPr="00F15180">
              <w:rPr>
                <w:rFonts w:ascii="Arial" w:eastAsia="Times New Roman" w:hAnsi="Arial" w:cs="Arial"/>
                <w:b/>
                <w:bCs/>
                <w:sz w:val="38"/>
                <w:szCs w:val="38"/>
              </w:rPr>
              <w:t xml:space="preserve"> </w:t>
            </w:r>
          </w:p>
        </w:tc>
        <w:tc>
          <w:tcPr>
            <w:tcW w:w="3252" w:type="dxa"/>
            <w:tcMar>
              <w:top w:w="15" w:type="dxa"/>
              <w:left w:w="15" w:type="dxa"/>
              <w:bottom w:w="300" w:type="dxa"/>
              <w:right w:w="300" w:type="dxa"/>
            </w:tcMar>
            <w:hideMark/>
          </w:tcPr>
          <w:p w14:paraId="0F309F3A" w14:textId="77777777" w:rsidR="00F15180" w:rsidRPr="00F15180" w:rsidRDefault="00F15180" w:rsidP="00F15180">
            <w:pPr>
              <w:spacing w:after="0" w:line="270" w:lineRule="atLeast"/>
              <w:outlineLvl w:val="2"/>
              <w:rPr>
                <w:rFonts w:ascii="Arial" w:eastAsia="Times New Roman" w:hAnsi="Arial" w:cs="Arial"/>
                <w:b/>
                <w:bCs/>
                <w:color w:val="333333"/>
                <w:sz w:val="20"/>
                <w:szCs w:val="20"/>
              </w:rPr>
            </w:pPr>
            <w:r w:rsidRPr="00F15180">
              <w:rPr>
                <w:rFonts w:ascii="Arial" w:eastAsia="Times New Roman" w:hAnsi="Arial" w:cs="Arial"/>
                <w:b/>
                <w:bCs/>
                <w:color w:val="333333"/>
                <w:sz w:val="20"/>
                <w:szCs w:val="20"/>
              </w:rPr>
              <w:t>When a PT result is &lt;9.0 and/</w:t>
            </w:r>
            <w:r w:rsidR="00454203">
              <w:rPr>
                <w:rFonts w:ascii="Arial" w:eastAsia="Times New Roman" w:hAnsi="Arial" w:cs="Arial"/>
                <w:b/>
                <w:bCs/>
                <w:color w:val="333333"/>
                <w:sz w:val="20"/>
                <w:szCs w:val="20"/>
              </w:rPr>
              <w:t xml:space="preserve"> </w:t>
            </w:r>
            <w:r w:rsidRPr="00F15180">
              <w:rPr>
                <w:rFonts w:ascii="Arial" w:eastAsia="Times New Roman" w:hAnsi="Arial" w:cs="Arial"/>
                <w:b/>
                <w:bCs/>
                <w:color w:val="333333"/>
                <w:sz w:val="20"/>
                <w:szCs w:val="20"/>
              </w:rPr>
              <w:t>or a PTT result is &lt;20.0, the result is</w:t>
            </w:r>
            <w:r w:rsidR="00CC4E1C">
              <w:rPr>
                <w:rFonts w:ascii="Arial" w:eastAsia="Times New Roman" w:hAnsi="Arial" w:cs="Arial"/>
                <w:b/>
                <w:bCs/>
                <w:color w:val="333333"/>
                <w:sz w:val="20"/>
                <w:szCs w:val="20"/>
              </w:rPr>
              <w:t>:</w:t>
            </w:r>
          </w:p>
          <w:tbl>
            <w:tblPr>
              <w:tblW w:w="22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65"/>
            </w:tblGrid>
            <w:tr w:rsidR="00F15180" w:rsidRPr="00F15180" w14:paraId="1570F374" w14:textId="77777777" w:rsidTr="00454203">
              <w:trPr>
                <w:tblCellSpacing w:w="15" w:type="dxa"/>
              </w:trPr>
              <w:tc>
                <w:tcPr>
                  <w:tcW w:w="2205" w:type="dxa"/>
                  <w:tcMar>
                    <w:top w:w="15" w:type="dxa"/>
                    <w:left w:w="330" w:type="dxa"/>
                    <w:bottom w:w="15" w:type="dxa"/>
                    <w:right w:w="15" w:type="dxa"/>
                  </w:tcMar>
                  <w:hideMark/>
                </w:tcPr>
                <w:p w14:paraId="57593C73" w14:textId="148FF0EB"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597BC71B">
                      <v:shape id="_x0000_i1192" type="#_x0000_t75" style="width:18pt;height:15.6pt" o:ole="">
                        <v:imagedata r:id="rId9" o:title=""/>
                      </v:shape>
                      <w:control r:id="rId51" w:name="DefaultOcxName39" w:shapeid="_x0000_i1192"/>
                    </w:object>
                  </w:r>
                  <w:r w:rsidRPr="00F15180">
                    <w:rPr>
                      <w:rFonts w:ascii="Arial" w:eastAsia="Times New Roman" w:hAnsi="Arial" w:cs="Arial"/>
                      <w:color w:val="808080"/>
                      <w:sz w:val="18"/>
                      <w:szCs w:val="18"/>
                    </w:rPr>
                    <w:t>Acceptable and no further action needs to be taken.</w:t>
                  </w:r>
                </w:p>
              </w:tc>
            </w:tr>
            <w:tr w:rsidR="00F15180" w:rsidRPr="00F15180" w14:paraId="725FC9E7" w14:textId="77777777" w:rsidTr="00454203">
              <w:trPr>
                <w:tblCellSpacing w:w="15" w:type="dxa"/>
              </w:trPr>
              <w:tc>
                <w:tcPr>
                  <w:tcW w:w="2205" w:type="dxa"/>
                  <w:tcMar>
                    <w:top w:w="15" w:type="dxa"/>
                    <w:left w:w="330" w:type="dxa"/>
                    <w:bottom w:w="15" w:type="dxa"/>
                    <w:right w:w="15" w:type="dxa"/>
                  </w:tcMar>
                  <w:hideMark/>
                </w:tcPr>
                <w:p w14:paraId="29385D4B" w14:textId="3CD30301"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7C923C42">
                      <v:shape id="_x0000_i1310" type="#_x0000_t75" style="width:18pt;height:15.6pt" o:ole="">
                        <v:imagedata r:id="rId7" o:title=""/>
                      </v:shape>
                      <w:control r:id="rId52" w:name="DefaultOcxName40" w:shapeid="_x0000_i1310"/>
                    </w:object>
                  </w:r>
                  <w:r w:rsidRPr="00F15180">
                    <w:rPr>
                      <w:rFonts w:ascii="Arial" w:eastAsia="Times New Roman" w:hAnsi="Arial" w:cs="Arial"/>
                      <w:b/>
                      <w:bCs/>
                      <w:color w:val="008000"/>
                      <w:sz w:val="18"/>
                      <w:szCs w:val="18"/>
                    </w:rPr>
                    <w:t>Suspicious and the tube should be checked for a clot.</w:t>
                  </w:r>
                </w:p>
              </w:tc>
            </w:tr>
          </w:tbl>
          <w:p w14:paraId="5FD1A3F1" w14:textId="77777777" w:rsidR="00F15180" w:rsidRPr="00F15180" w:rsidRDefault="00F15180" w:rsidP="00F15180">
            <w:pPr>
              <w:spacing w:after="240" w:line="240" w:lineRule="atLeast"/>
              <w:rPr>
                <w:rFonts w:ascii="Arial" w:eastAsia="Times New Roman" w:hAnsi="Arial" w:cs="Arial"/>
                <w:sz w:val="21"/>
                <w:szCs w:val="21"/>
              </w:rPr>
            </w:pPr>
          </w:p>
        </w:tc>
        <w:tc>
          <w:tcPr>
            <w:tcW w:w="690" w:type="dxa"/>
            <w:tcMar>
              <w:top w:w="15" w:type="dxa"/>
              <w:left w:w="15" w:type="dxa"/>
              <w:bottom w:w="300" w:type="dxa"/>
              <w:right w:w="15" w:type="dxa"/>
            </w:tcMar>
            <w:hideMark/>
          </w:tcPr>
          <w:p w14:paraId="088B4CAA" w14:textId="77777777" w:rsidR="00F15180" w:rsidRPr="00F15180" w:rsidRDefault="00F15180" w:rsidP="00F15180">
            <w:pPr>
              <w:spacing w:after="240" w:line="240" w:lineRule="atLeast"/>
              <w:rPr>
                <w:rFonts w:ascii="Arial" w:eastAsia="Times New Roman" w:hAnsi="Arial" w:cs="Arial"/>
                <w:sz w:val="21"/>
                <w:szCs w:val="21"/>
              </w:rPr>
            </w:pPr>
          </w:p>
        </w:tc>
        <w:tc>
          <w:tcPr>
            <w:tcW w:w="5235" w:type="dxa"/>
            <w:tcMar>
              <w:top w:w="0" w:type="dxa"/>
              <w:left w:w="300" w:type="dxa"/>
              <w:bottom w:w="0" w:type="dxa"/>
              <w:right w:w="0" w:type="dxa"/>
            </w:tcMar>
            <w:hideMark/>
          </w:tcPr>
          <w:p w14:paraId="4BB477C4" w14:textId="77777777" w:rsid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6308CFC0" w14:textId="6DA71904" w:rsidR="00585DA8" w:rsidRPr="00585DA8" w:rsidRDefault="00585DA8" w:rsidP="00F15180">
            <w:pPr>
              <w:spacing w:after="0" w:line="240" w:lineRule="atLeast"/>
              <w:outlineLvl w:val="2"/>
              <w:rPr>
                <w:rFonts w:ascii="Arial" w:eastAsia="Times New Roman" w:hAnsi="Arial" w:cs="Arial"/>
                <w:bCs/>
                <w:caps/>
                <w:color w:val="333333"/>
                <w:sz w:val="18"/>
                <w:szCs w:val="18"/>
              </w:rPr>
            </w:pPr>
            <w:r w:rsidRPr="00585DA8">
              <w:rPr>
                <w:rFonts w:ascii="Arial" w:eastAsia="Times New Roman" w:hAnsi="Arial" w:cs="Arial"/>
                <w:bCs/>
                <w:color w:val="333333"/>
                <w:sz w:val="18"/>
                <w:szCs w:val="18"/>
              </w:rPr>
              <w:t>These results are highly abnormal, and they indicate the clotting process was already activated before testing began</w:t>
            </w:r>
          </w:p>
        </w:tc>
      </w:tr>
      <w:tr w:rsidR="00F15180" w:rsidRPr="00F15180" w14:paraId="1DE027A0" w14:textId="77777777" w:rsidTr="002747CD">
        <w:trPr>
          <w:trHeight w:val="4023"/>
          <w:tblCellSpacing w:w="15" w:type="dxa"/>
        </w:trPr>
        <w:tc>
          <w:tcPr>
            <w:tcW w:w="693" w:type="dxa"/>
            <w:tcMar>
              <w:top w:w="75" w:type="dxa"/>
              <w:left w:w="75" w:type="dxa"/>
              <w:bottom w:w="75" w:type="dxa"/>
              <w:right w:w="75" w:type="dxa"/>
            </w:tcMar>
            <w:hideMark/>
          </w:tcPr>
          <w:p w14:paraId="5DFDD578" w14:textId="0C93B005" w:rsidR="00F15180" w:rsidRPr="00F15180" w:rsidRDefault="00F15180" w:rsidP="00F15180">
            <w:pPr>
              <w:spacing w:after="0" w:line="225" w:lineRule="atLeast"/>
              <w:ind w:right="120"/>
              <w:jc w:val="center"/>
              <w:rPr>
                <w:rFonts w:ascii="Arial" w:eastAsia="Times New Roman" w:hAnsi="Arial" w:cs="Arial"/>
                <w:b/>
                <w:bCs/>
                <w:sz w:val="38"/>
                <w:szCs w:val="38"/>
              </w:rPr>
            </w:pPr>
            <w:r w:rsidRPr="00F15180">
              <w:rPr>
                <w:rFonts w:ascii="Arial" w:eastAsia="Times New Roman" w:hAnsi="Arial" w:cs="Arial"/>
                <w:b/>
                <w:bCs/>
                <w:sz w:val="38"/>
                <w:szCs w:val="38"/>
              </w:rPr>
              <w:t>1</w:t>
            </w:r>
            <w:r w:rsidR="002747CD">
              <w:rPr>
                <w:rFonts w:ascii="Arial" w:eastAsia="Times New Roman" w:hAnsi="Arial" w:cs="Arial"/>
                <w:b/>
                <w:bCs/>
                <w:sz w:val="38"/>
                <w:szCs w:val="38"/>
              </w:rPr>
              <w:t>4</w:t>
            </w:r>
            <w:r w:rsidRPr="00F15180">
              <w:rPr>
                <w:rFonts w:ascii="Arial" w:eastAsia="Times New Roman" w:hAnsi="Arial" w:cs="Arial"/>
                <w:b/>
                <w:bCs/>
                <w:sz w:val="38"/>
                <w:szCs w:val="38"/>
              </w:rPr>
              <w:t xml:space="preserve"> </w:t>
            </w:r>
          </w:p>
        </w:tc>
        <w:tc>
          <w:tcPr>
            <w:tcW w:w="3282" w:type="dxa"/>
            <w:gridSpan w:val="2"/>
            <w:tcMar>
              <w:top w:w="15" w:type="dxa"/>
              <w:left w:w="15" w:type="dxa"/>
              <w:bottom w:w="300" w:type="dxa"/>
              <w:right w:w="300" w:type="dxa"/>
            </w:tcMar>
            <w:hideMark/>
          </w:tcPr>
          <w:p w14:paraId="6DF34B69" w14:textId="77777777" w:rsidR="00F15180" w:rsidRPr="00F15180" w:rsidRDefault="00F15180" w:rsidP="00F15180">
            <w:pPr>
              <w:spacing w:after="0" w:line="270" w:lineRule="atLeast"/>
              <w:outlineLvl w:val="2"/>
              <w:rPr>
                <w:rFonts w:ascii="Arial" w:eastAsia="Times New Roman" w:hAnsi="Arial" w:cs="Arial"/>
                <w:b/>
                <w:bCs/>
                <w:color w:val="333333"/>
                <w:sz w:val="20"/>
                <w:szCs w:val="20"/>
              </w:rPr>
            </w:pPr>
            <w:r w:rsidRPr="00F15180">
              <w:rPr>
                <w:rFonts w:ascii="Arial" w:eastAsia="Times New Roman" w:hAnsi="Arial" w:cs="Arial"/>
                <w:b/>
                <w:bCs/>
                <w:color w:val="333333"/>
                <w:sz w:val="20"/>
                <w:szCs w:val="20"/>
              </w:rPr>
              <w:t xml:space="preserve">After viewing 10 fields, it is determined that there are approximately </w:t>
            </w:r>
            <w:r w:rsidR="00CC4E1C">
              <w:rPr>
                <w:rFonts w:ascii="Arial" w:eastAsia="Times New Roman" w:hAnsi="Arial" w:cs="Arial"/>
                <w:b/>
                <w:bCs/>
                <w:color w:val="333333"/>
                <w:sz w:val="20"/>
                <w:szCs w:val="20"/>
              </w:rPr>
              <w:t>45</w:t>
            </w:r>
            <w:r w:rsidRPr="00F15180">
              <w:rPr>
                <w:rFonts w:ascii="Arial" w:eastAsia="Times New Roman" w:hAnsi="Arial" w:cs="Arial"/>
                <w:b/>
                <w:bCs/>
                <w:color w:val="333333"/>
                <w:sz w:val="20"/>
                <w:szCs w:val="20"/>
              </w:rPr>
              <w:t xml:space="preserve">% elliptocytes per </w:t>
            </w:r>
            <w:proofErr w:type="spellStart"/>
            <w:r w:rsidR="00CC4E1C">
              <w:rPr>
                <w:rFonts w:ascii="Arial" w:eastAsia="Times New Roman" w:hAnsi="Arial" w:cs="Arial"/>
                <w:b/>
                <w:bCs/>
                <w:color w:val="333333"/>
                <w:sz w:val="20"/>
                <w:szCs w:val="20"/>
              </w:rPr>
              <w:t>hpf</w:t>
            </w:r>
            <w:proofErr w:type="spellEnd"/>
            <w:r w:rsidRPr="00F15180">
              <w:rPr>
                <w:rFonts w:ascii="Arial" w:eastAsia="Times New Roman" w:hAnsi="Arial" w:cs="Arial"/>
                <w:b/>
                <w:bCs/>
                <w:color w:val="333333"/>
                <w:sz w:val="20"/>
                <w:szCs w:val="20"/>
              </w:rPr>
              <w:t>. What would the best fit for grading be?</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91"/>
            </w:tblGrid>
            <w:tr w:rsidR="00F15180" w:rsidRPr="00F15180" w14:paraId="1DCF0E90" w14:textId="77777777" w:rsidTr="00454203">
              <w:trPr>
                <w:tblCellSpacing w:w="15" w:type="dxa"/>
              </w:trPr>
              <w:tc>
                <w:tcPr>
                  <w:tcW w:w="1031" w:type="dxa"/>
                  <w:tcMar>
                    <w:top w:w="15" w:type="dxa"/>
                    <w:left w:w="330" w:type="dxa"/>
                    <w:bottom w:w="15" w:type="dxa"/>
                    <w:right w:w="15" w:type="dxa"/>
                  </w:tcMar>
                  <w:hideMark/>
                </w:tcPr>
                <w:p w14:paraId="29A0EDC9" w14:textId="770A89E3"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111EADEF">
                      <v:shape id="_x0000_i1313" type="#_x0000_t75" style="width:18pt;height:15.6pt" o:ole="">
                        <v:imagedata r:id="rId9" o:title=""/>
                      </v:shape>
                      <w:control r:id="rId53" w:name="DefaultOcxName41" w:shapeid="_x0000_i1313"/>
                    </w:object>
                  </w:r>
                  <w:r w:rsidRPr="00F15180">
                    <w:rPr>
                      <w:rFonts w:ascii="Arial" w:eastAsia="Times New Roman" w:hAnsi="Arial" w:cs="Arial"/>
                      <w:color w:val="808080"/>
                      <w:sz w:val="18"/>
                      <w:szCs w:val="18"/>
                    </w:rPr>
                    <w:t>1+</w:t>
                  </w:r>
                </w:p>
              </w:tc>
            </w:tr>
            <w:tr w:rsidR="00F15180" w:rsidRPr="00F15180" w14:paraId="48A2CB6B" w14:textId="77777777" w:rsidTr="00454203">
              <w:trPr>
                <w:tblCellSpacing w:w="15" w:type="dxa"/>
              </w:trPr>
              <w:tc>
                <w:tcPr>
                  <w:tcW w:w="1031" w:type="dxa"/>
                  <w:tcMar>
                    <w:top w:w="15" w:type="dxa"/>
                    <w:left w:w="330" w:type="dxa"/>
                    <w:bottom w:w="15" w:type="dxa"/>
                    <w:right w:w="15" w:type="dxa"/>
                  </w:tcMar>
                  <w:hideMark/>
                </w:tcPr>
                <w:p w14:paraId="2B6E7C49" w14:textId="2B3ABC48"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61036A56">
                      <v:shape id="_x0000_i1316" type="#_x0000_t75" style="width:18pt;height:15.6pt" o:ole="">
                        <v:imagedata r:id="rId9" o:title=""/>
                      </v:shape>
                      <w:control r:id="rId54" w:name="DefaultOcxName42" w:shapeid="_x0000_i1316"/>
                    </w:object>
                  </w:r>
                  <w:r w:rsidRPr="00CC4E1C">
                    <w:rPr>
                      <w:rFonts w:ascii="Arial" w:eastAsia="Times New Roman" w:hAnsi="Arial" w:cs="Arial"/>
                      <w:b/>
                      <w:bCs/>
                      <w:color w:val="808080" w:themeColor="background1" w:themeShade="80"/>
                      <w:sz w:val="18"/>
                      <w:szCs w:val="18"/>
                    </w:rPr>
                    <w:t>2+</w:t>
                  </w:r>
                </w:p>
              </w:tc>
            </w:tr>
            <w:tr w:rsidR="00F15180" w:rsidRPr="00CC4E1C" w14:paraId="6C6C6312" w14:textId="77777777" w:rsidTr="00454203">
              <w:trPr>
                <w:tblCellSpacing w:w="15" w:type="dxa"/>
              </w:trPr>
              <w:tc>
                <w:tcPr>
                  <w:tcW w:w="1031" w:type="dxa"/>
                  <w:tcMar>
                    <w:top w:w="15" w:type="dxa"/>
                    <w:left w:w="330" w:type="dxa"/>
                    <w:bottom w:w="15" w:type="dxa"/>
                    <w:right w:w="15" w:type="dxa"/>
                  </w:tcMar>
                  <w:hideMark/>
                </w:tcPr>
                <w:p w14:paraId="2862ABFA" w14:textId="45831701" w:rsidR="00F15180" w:rsidRPr="00CC4E1C" w:rsidRDefault="00F15180" w:rsidP="00F15180">
                  <w:pPr>
                    <w:spacing w:after="0" w:line="225" w:lineRule="atLeast"/>
                    <w:rPr>
                      <w:rFonts w:ascii="Arial" w:eastAsia="Times New Roman" w:hAnsi="Arial" w:cs="Arial"/>
                      <w:sz w:val="20"/>
                      <w:szCs w:val="18"/>
                    </w:rPr>
                  </w:pPr>
                  <w:r w:rsidRPr="00CC4E1C">
                    <w:rPr>
                      <w:rFonts w:ascii="Arial" w:eastAsia="Times New Roman" w:hAnsi="Arial" w:cs="Arial"/>
                      <w:sz w:val="20"/>
                      <w:szCs w:val="18"/>
                    </w:rPr>
                    <w:object w:dxaOrig="225" w:dyaOrig="225" w14:anchorId="5B134E24">
                      <v:shape id="_x0000_i1319" type="#_x0000_t75" style="width:18pt;height:15.6pt" o:ole="">
                        <v:imagedata r:id="rId7" o:title=""/>
                      </v:shape>
                      <w:control r:id="rId55" w:name="DefaultOcxName43" w:shapeid="_x0000_i1319"/>
                    </w:object>
                  </w:r>
                  <w:r w:rsidRPr="00BB1D1E">
                    <w:rPr>
                      <w:rFonts w:ascii="Arial" w:eastAsia="Times New Roman" w:hAnsi="Arial" w:cs="Arial"/>
                      <w:b/>
                      <w:color w:val="70AD47" w:themeColor="accent6"/>
                      <w:sz w:val="20"/>
                      <w:szCs w:val="18"/>
                    </w:rPr>
                    <w:t>3+</w:t>
                  </w:r>
                </w:p>
              </w:tc>
            </w:tr>
            <w:tr w:rsidR="00F15180" w:rsidRPr="00F15180" w14:paraId="43498015" w14:textId="77777777" w:rsidTr="00454203">
              <w:trPr>
                <w:tblCellSpacing w:w="15" w:type="dxa"/>
              </w:trPr>
              <w:tc>
                <w:tcPr>
                  <w:tcW w:w="1031" w:type="dxa"/>
                  <w:tcMar>
                    <w:top w:w="15" w:type="dxa"/>
                    <w:left w:w="330" w:type="dxa"/>
                    <w:bottom w:w="15" w:type="dxa"/>
                    <w:right w:w="15" w:type="dxa"/>
                  </w:tcMar>
                  <w:hideMark/>
                </w:tcPr>
                <w:p w14:paraId="15218DCC" w14:textId="3FF876ED"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0EA9A04F">
                      <v:shape id="_x0000_i1322" type="#_x0000_t75" style="width:18pt;height:15.6pt" o:ole="">
                        <v:imagedata r:id="rId9" o:title=""/>
                      </v:shape>
                      <w:control r:id="rId56" w:name="DefaultOcxName44" w:shapeid="_x0000_i1322"/>
                    </w:object>
                  </w:r>
                  <w:r w:rsidRPr="00F15180">
                    <w:rPr>
                      <w:rFonts w:ascii="Arial" w:eastAsia="Times New Roman" w:hAnsi="Arial" w:cs="Arial"/>
                      <w:color w:val="808080"/>
                      <w:sz w:val="18"/>
                      <w:szCs w:val="18"/>
                    </w:rPr>
                    <w:t>4+</w:t>
                  </w:r>
                </w:p>
              </w:tc>
            </w:tr>
            <w:tr w:rsidR="00F15180" w:rsidRPr="00F15180" w14:paraId="6A67F475" w14:textId="77777777" w:rsidTr="00454203">
              <w:trPr>
                <w:tblCellSpacing w:w="15" w:type="dxa"/>
              </w:trPr>
              <w:tc>
                <w:tcPr>
                  <w:tcW w:w="1031" w:type="dxa"/>
                  <w:tcMar>
                    <w:top w:w="15" w:type="dxa"/>
                    <w:left w:w="330" w:type="dxa"/>
                    <w:bottom w:w="15" w:type="dxa"/>
                    <w:right w:w="15" w:type="dxa"/>
                  </w:tcMar>
                  <w:hideMark/>
                </w:tcPr>
                <w:p w14:paraId="75C38F93" w14:textId="37C1069E" w:rsidR="00F15180" w:rsidRPr="00F15180" w:rsidRDefault="00F15180" w:rsidP="00F15180">
                  <w:pPr>
                    <w:spacing w:after="0" w:line="225" w:lineRule="atLeast"/>
                    <w:rPr>
                      <w:rFonts w:ascii="Arial" w:eastAsia="Times New Roman" w:hAnsi="Arial" w:cs="Arial"/>
                      <w:sz w:val="18"/>
                      <w:szCs w:val="18"/>
                    </w:rPr>
                  </w:pPr>
                  <w:r w:rsidRPr="00F15180">
                    <w:rPr>
                      <w:rFonts w:ascii="Arial" w:eastAsia="Times New Roman" w:hAnsi="Arial" w:cs="Arial"/>
                      <w:sz w:val="18"/>
                      <w:szCs w:val="18"/>
                    </w:rPr>
                    <w:object w:dxaOrig="225" w:dyaOrig="225" w14:anchorId="1C77B963">
                      <v:shape id="_x0000_i1325" type="#_x0000_t75" style="width:18pt;height:15.6pt" o:ole="">
                        <v:imagedata r:id="rId9" o:title=""/>
                      </v:shape>
                      <w:control r:id="rId57" w:name="DefaultOcxName45" w:shapeid="_x0000_i1325"/>
                    </w:object>
                  </w:r>
                  <w:r w:rsidRPr="00F15180">
                    <w:rPr>
                      <w:rFonts w:ascii="Arial" w:eastAsia="Times New Roman" w:hAnsi="Arial" w:cs="Arial"/>
                      <w:color w:val="808080"/>
                      <w:sz w:val="18"/>
                      <w:szCs w:val="18"/>
                    </w:rPr>
                    <w:t>occ</w:t>
                  </w:r>
                </w:p>
              </w:tc>
            </w:tr>
          </w:tbl>
          <w:p w14:paraId="311A28A9" w14:textId="77777777" w:rsidR="00F15180" w:rsidRPr="00F15180" w:rsidRDefault="00F15180" w:rsidP="00F15180">
            <w:pPr>
              <w:spacing w:after="240" w:line="240" w:lineRule="atLeast"/>
              <w:rPr>
                <w:rFonts w:ascii="Arial" w:eastAsia="Times New Roman" w:hAnsi="Arial" w:cs="Arial"/>
                <w:sz w:val="21"/>
                <w:szCs w:val="21"/>
              </w:rPr>
            </w:pPr>
          </w:p>
        </w:tc>
        <w:tc>
          <w:tcPr>
            <w:tcW w:w="690" w:type="dxa"/>
            <w:tcMar>
              <w:top w:w="15" w:type="dxa"/>
              <w:left w:w="15" w:type="dxa"/>
              <w:bottom w:w="300" w:type="dxa"/>
              <w:right w:w="15" w:type="dxa"/>
            </w:tcMar>
            <w:hideMark/>
          </w:tcPr>
          <w:p w14:paraId="5396B469" w14:textId="77777777" w:rsidR="00F15180" w:rsidRPr="00F15180" w:rsidRDefault="00F15180" w:rsidP="00F15180">
            <w:pPr>
              <w:spacing w:after="0" w:line="225" w:lineRule="atLeast"/>
              <w:rPr>
                <w:rFonts w:ascii="Arial" w:eastAsia="Times New Roman" w:hAnsi="Arial" w:cs="Arial"/>
                <w:sz w:val="18"/>
                <w:szCs w:val="18"/>
              </w:rPr>
            </w:pPr>
          </w:p>
        </w:tc>
        <w:tc>
          <w:tcPr>
            <w:tcW w:w="5270" w:type="dxa"/>
            <w:gridSpan w:val="2"/>
            <w:tcMar>
              <w:top w:w="0" w:type="dxa"/>
              <w:left w:w="300" w:type="dxa"/>
              <w:bottom w:w="0" w:type="dxa"/>
              <w:right w:w="0" w:type="dxa"/>
            </w:tcMar>
            <w:hideMark/>
          </w:tcPr>
          <w:p w14:paraId="5793F1E4" w14:textId="77777777" w:rsidR="00F15180" w:rsidRDefault="00F15180" w:rsidP="00F15180">
            <w:pPr>
              <w:spacing w:after="0" w:line="240" w:lineRule="atLeast"/>
              <w:outlineLvl w:val="2"/>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Explanation</w:t>
            </w:r>
          </w:p>
          <w:p w14:paraId="61B3982F" w14:textId="77777777" w:rsidR="00CC4E1C" w:rsidRDefault="00CC4E1C" w:rsidP="00CC4E1C">
            <w:pPr>
              <w:rPr>
                <w:rFonts w:ascii="Arial" w:eastAsia="Times New Roman" w:hAnsi="Arial" w:cs="Arial"/>
                <w:b/>
                <w:bCs/>
                <w:caps/>
                <w:color w:val="333333"/>
                <w:sz w:val="18"/>
                <w:szCs w:val="18"/>
              </w:rPr>
            </w:pPr>
            <w:r w:rsidRPr="00F15180">
              <w:rPr>
                <w:rFonts w:ascii="Arial" w:eastAsia="Times New Roman" w:hAnsi="Arial" w:cs="Arial"/>
                <w:noProof/>
                <w:sz w:val="18"/>
                <w:szCs w:val="18"/>
              </w:rPr>
              <w:drawing>
                <wp:inline distT="0" distB="0" distL="0" distR="0" wp14:anchorId="380FD7C4" wp14:editId="52D55B02">
                  <wp:extent cx="2771775" cy="1379220"/>
                  <wp:effectExtent l="0" t="0" r="9525" b="0"/>
                  <wp:docPr id="112" name="Picture 112" descr="https://www.medtraining.org/ltac3/account/media/custom/1525/20141008104646_gradingsh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ww.medtraining.org/ltac3/account/media/custom/1525/20141008104646_gradingshape.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71775" cy="1379220"/>
                          </a:xfrm>
                          <a:prstGeom prst="rect">
                            <a:avLst/>
                          </a:prstGeom>
                          <a:noFill/>
                          <a:ln>
                            <a:noFill/>
                          </a:ln>
                        </pic:spPr>
                      </pic:pic>
                    </a:graphicData>
                  </a:graphic>
                </wp:inline>
              </w:drawing>
            </w:r>
          </w:p>
          <w:p w14:paraId="41E2338B" w14:textId="77777777" w:rsidR="00CC4E1C" w:rsidRPr="00CC4E1C" w:rsidRDefault="00CC4E1C" w:rsidP="00CC4E1C">
            <w:pPr>
              <w:rPr>
                <w:rFonts w:ascii="Arial" w:eastAsia="Times New Roman" w:hAnsi="Arial" w:cs="Arial"/>
                <w:sz w:val="18"/>
                <w:szCs w:val="18"/>
              </w:rPr>
            </w:pPr>
          </w:p>
        </w:tc>
      </w:tr>
    </w:tbl>
    <w:p w14:paraId="3B5CED95"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738"/>
      </w:tblGrid>
      <w:tr w:rsidR="00B6208A" w:rsidRPr="00F15180" w14:paraId="5B0A8E26" w14:textId="77777777" w:rsidTr="00B6208A">
        <w:trPr>
          <w:tblCellSpacing w:w="15" w:type="dxa"/>
        </w:trPr>
        <w:tc>
          <w:tcPr>
            <w:tcW w:w="678" w:type="dxa"/>
            <w:tcMar>
              <w:top w:w="75" w:type="dxa"/>
              <w:left w:w="75" w:type="dxa"/>
              <w:bottom w:w="75" w:type="dxa"/>
              <w:right w:w="75" w:type="dxa"/>
            </w:tcMar>
            <w:hideMark/>
          </w:tcPr>
          <w:p w14:paraId="77133967" w14:textId="6922F391" w:rsidR="00B6208A" w:rsidRPr="00F15180" w:rsidRDefault="00B6208A" w:rsidP="00B6208A">
            <w:pPr>
              <w:spacing w:after="0" w:line="225" w:lineRule="atLeast"/>
              <w:ind w:right="120"/>
              <w:rPr>
                <w:rFonts w:ascii="Arial" w:eastAsia="Times New Roman" w:hAnsi="Arial" w:cs="Arial"/>
                <w:b/>
                <w:bCs/>
                <w:sz w:val="38"/>
                <w:szCs w:val="38"/>
              </w:rPr>
            </w:pPr>
            <w:bookmarkStart w:id="1" w:name="_Hlk39046767"/>
          </w:p>
        </w:tc>
      </w:tr>
      <w:bookmarkEnd w:id="1"/>
    </w:tbl>
    <w:p w14:paraId="3EFC2FCE" w14:textId="77777777" w:rsidR="00F15180" w:rsidRPr="00F15180" w:rsidRDefault="00F15180" w:rsidP="00F15180">
      <w:pPr>
        <w:shd w:val="clear" w:color="auto" w:fill="FFFFFF"/>
        <w:spacing w:after="0" w:line="225" w:lineRule="atLeast"/>
        <w:rPr>
          <w:rFonts w:ascii="Arial" w:eastAsia="Times New Roman" w:hAnsi="Arial" w:cs="Arial"/>
          <w:vanish/>
          <w:sz w:val="18"/>
          <w:szCs w:val="18"/>
        </w:rPr>
      </w:pPr>
    </w:p>
    <w:tbl>
      <w:tblPr>
        <w:tblpPr w:leftFromText="180" w:rightFromText="180" w:vertAnchor="text" w:tblpY="1"/>
        <w:tblOverlap w:val="neve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753"/>
      </w:tblGrid>
      <w:tr w:rsidR="00BC46A8" w:rsidRPr="00F15180" w14:paraId="2BB8F5C3" w14:textId="77777777" w:rsidTr="003A3616">
        <w:trPr>
          <w:tblCellSpacing w:w="15" w:type="dxa"/>
        </w:trPr>
        <w:tc>
          <w:tcPr>
            <w:tcW w:w="678" w:type="dxa"/>
            <w:tcMar>
              <w:top w:w="75" w:type="dxa"/>
              <w:left w:w="75" w:type="dxa"/>
              <w:bottom w:w="75" w:type="dxa"/>
              <w:right w:w="75" w:type="dxa"/>
            </w:tcMar>
            <w:hideMark/>
          </w:tcPr>
          <w:p w14:paraId="6BC2D02B" w14:textId="26EC462E" w:rsidR="00BC46A8" w:rsidRPr="00F15180" w:rsidRDefault="00BC46A8" w:rsidP="003A3616">
            <w:pPr>
              <w:spacing w:after="0" w:line="225" w:lineRule="atLeast"/>
              <w:ind w:right="120"/>
              <w:rPr>
                <w:rFonts w:ascii="Arial" w:eastAsia="Times New Roman" w:hAnsi="Arial" w:cs="Arial"/>
                <w:b/>
                <w:bCs/>
                <w:sz w:val="38"/>
                <w:szCs w:val="38"/>
              </w:rPr>
            </w:pPr>
            <w:r w:rsidRPr="00F15180">
              <w:rPr>
                <w:rFonts w:ascii="Arial" w:eastAsia="Times New Roman" w:hAnsi="Arial" w:cs="Arial"/>
                <w:b/>
                <w:bCs/>
                <w:sz w:val="38"/>
                <w:szCs w:val="38"/>
              </w:rPr>
              <w:t>1</w:t>
            </w:r>
            <w:r w:rsidR="002747CD">
              <w:rPr>
                <w:rFonts w:ascii="Arial" w:eastAsia="Times New Roman" w:hAnsi="Arial" w:cs="Arial"/>
                <w:b/>
                <w:bCs/>
                <w:sz w:val="38"/>
                <w:szCs w:val="38"/>
              </w:rPr>
              <w:t>5</w:t>
            </w:r>
            <w:r w:rsidRPr="00F15180">
              <w:rPr>
                <w:rFonts w:ascii="Arial" w:eastAsia="Times New Roman" w:hAnsi="Arial" w:cs="Arial"/>
                <w:b/>
                <w:bCs/>
                <w:sz w:val="38"/>
                <w:szCs w:val="38"/>
              </w:rPr>
              <w:t xml:space="preserve"> </w:t>
            </w:r>
          </w:p>
        </w:tc>
      </w:tr>
    </w:tbl>
    <w:p w14:paraId="71B9024B" w14:textId="7A9835A5" w:rsidR="00F15180" w:rsidRPr="00F15180" w:rsidRDefault="003A3616" w:rsidP="00F15180">
      <w:pPr>
        <w:shd w:val="clear" w:color="auto" w:fill="FFFFFF"/>
        <w:spacing w:after="0" w:line="270" w:lineRule="atLeast"/>
        <w:outlineLvl w:val="3"/>
        <w:rPr>
          <w:rFonts w:ascii="Arial" w:eastAsia="Times New Roman" w:hAnsi="Arial" w:cs="Arial"/>
          <w:vanish/>
          <w:color w:val="666666"/>
          <w:sz w:val="27"/>
          <w:szCs w:val="27"/>
        </w:rPr>
      </w:pPr>
      <w:r>
        <w:rPr>
          <w:rFonts w:ascii="Arial" w:eastAsia="Times New Roman" w:hAnsi="Arial" w:cs="Arial"/>
          <w:vanish/>
          <w:color w:val="666666"/>
          <w:sz w:val="27"/>
          <w:szCs w:val="27"/>
        </w:rPr>
        <w:br w:type="textWrapping" w:clear="all"/>
      </w:r>
      <w:r w:rsidR="00F15180" w:rsidRPr="00F15180">
        <w:rPr>
          <w:rFonts w:ascii="Arial" w:eastAsia="Times New Roman" w:hAnsi="Arial" w:cs="Arial"/>
          <w:vanish/>
          <w:color w:val="666666"/>
          <w:sz w:val="27"/>
          <w:szCs w:val="27"/>
        </w:rPr>
        <w:t>Request Retake</w:t>
      </w:r>
    </w:p>
    <w:p w14:paraId="6199E9E2" w14:textId="54B061C4" w:rsidR="00F15180" w:rsidRPr="00F15180" w:rsidRDefault="00F15180" w:rsidP="00F15180">
      <w:pPr>
        <w:shd w:val="clear" w:color="auto" w:fill="FFFFFF"/>
        <w:spacing w:after="0" w:line="225" w:lineRule="atLeast"/>
        <w:rPr>
          <w:rFonts w:ascii="Arial" w:eastAsia="Times New Roman" w:hAnsi="Arial" w:cs="Arial"/>
          <w:vanish/>
          <w:sz w:val="18"/>
          <w:szCs w:val="18"/>
        </w:rPr>
      </w:pPr>
      <w:r w:rsidRPr="00F15180">
        <w:rPr>
          <w:rFonts w:ascii="Arial" w:eastAsia="Times New Roman" w:hAnsi="Arial" w:cs="Arial"/>
          <w:vanish/>
          <w:sz w:val="18"/>
          <w:szCs w:val="18"/>
        </w:rPr>
        <w:br/>
      </w:r>
      <w:r w:rsidRPr="00F15180">
        <w:rPr>
          <w:rFonts w:ascii="Arial" w:eastAsia="Times New Roman" w:hAnsi="Arial" w:cs="Arial"/>
          <w:vanish/>
          <w:sz w:val="18"/>
          <w:szCs w:val="18"/>
        </w:rPr>
        <w:br/>
        <w:t xml:space="preserve">Your request will be sent to the Administrator selected below </w:t>
      </w:r>
      <w:r w:rsidRPr="00F15180">
        <w:rPr>
          <w:rFonts w:ascii="Arial" w:eastAsia="Times New Roman" w:hAnsi="Arial" w:cs="Arial"/>
          <w:vanish/>
          <w:sz w:val="18"/>
          <w:szCs w:val="18"/>
        </w:rPr>
        <w:br/>
      </w:r>
      <w:r w:rsidRPr="00F15180">
        <w:rPr>
          <w:rFonts w:ascii="Arial" w:eastAsia="Times New Roman" w:hAnsi="Arial" w:cs="Arial"/>
          <w:vanish/>
          <w:sz w:val="18"/>
          <w:szCs w:val="18"/>
        </w:rPr>
        <w:br/>
      </w:r>
      <w:r w:rsidRPr="00F15180">
        <w:rPr>
          <w:rFonts w:ascii="Arial" w:eastAsia="Times New Roman" w:hAnsi="Arial" w:cs="Arial"/>
          <w:vanish/>
          <w:sz w:val="18"/>
          <w:szCs w:val="18"/>
        </w:rPr>
        <w:br/>
      </w:r>
      <w:r w:rsidRPr="00F15180">
        <w:rPr>
          <w:rFonts w:ascii="Arial" w:eastAsia="Times New Roman" w:hAnsi="Arial" w:cs="Arial"/>
          <w:vanish/>
          <w:sz w:val="18"/>
          <w:szCs w:val="18"/>
        </w:rPr>
        <w:br/>
      </w:r>
      <w:r w:rsidRPr="00F15180">
        <w:rPr>
          <w:rFonts w:ascii="Arial" w:eastAsia="Times New Roman" w:hAnsi="Arial" w:cs="Arial"/>
          <w:vanish/>
          <w:sz w:val="18"/>
          <w:szCs w:val="18"/>
        </w:rPr>
        <w:object w:dxaOrig="225" w:dyaOrig="225" w14:anchorId="6E33257C">
          <v:shape id="_x0000_i1328" type="#_x0000_t75" style="width:30.6pt;height:20.4pt" o:ole="">
            <v:imagedata r:id="rId59" o:title=""/>
          </v:shape>
          <w:control r:id="rId60" w:name="DefaultOcxName56" w:shapeid="_x0000_i1328"/>
        </w:object>
      </w:r>
      <w:r w:rsidRPr="00F15180">
        <w:rPr>
          <w:rFonts w:ascii="Arial" w:eastAsia="Times New Roman" w:hAnsi="Arial" w:cs="Arial"/>
          <w:vanish/>
          <w:sz w:val="18"/>
          <w:szCs w:val="18"/>
        </w:rPr>
        <w:object w:dxaOrig="225" w:dyaOrig="225" w14:anchorId="3B31FBAF">
          <v:shape id="_x0000_i1331" type="#_x0000_t75" style="width:36.6pt;height:20.4pt" o:ole="">
            <v:imagedata r:id="rId61" o:title=""/>
          </v:shape>
          <w:control r:id="rId62" w:name="DefaultOcxName57" w:shapeid="_x0000_i1331"/>
        </w:object>
      </w:r>
    </w:p>
    <w:p w14:paraId="68AE8001" w14:textId="6D8D8131" w:rsidR="00F15180" w:rsidRPr="00F15180" w:rsidRDefault="00F15180" w:rsidP="00F15180">
      <w:pPr>
        <w:shd w:val="clear" w:color="auto" w:fill="FFFFFF"/>
        <w:spacing w:after="0" w:line="225" w:lineRule="atLeast"/>
        <w:rPr>
          <w:rFonts w:ascii="Arial" w:eastAsia="Times New Roman" w:hAnsi="Arial" w:cs="Arial"/>
          <w:vanish/>
          <w:sz w:val="18"/>
          <w:szCs w:val="18"/>
        </w:rPr>
      </w:pPr>
      <w:r w:rsidRPr="00F15180">
        <w:rPr>
          <w:rFonts w:ascii="Arial" w:eastAsia="Times New Roman" w:hAnsi="Arial" w:cs="Arial"/>
          <w:vanish/>
          <w:sz w:val="18"/>
          <w:szCs w:val="18"/>
        </w:rPr>
        <w:object w:dxaOrig="225" w:dyaOrig="225" w14:anchorId="0791494F">
          <v:shape id="_x0000_i1334" type="#_x0000_t75" style="width:1in;height:18pt" o:ole="">
            <v:imagedata r:id="rId63" o:title=""/>
          </v:shape>
          <w:control r:id="rId64" w:name="DefaultOcxName58" w:shapeid="_x0000_i1334"/>
        </w:object>
      </w:r>
    </w:p>
    <w:p w14:paraId="09719EB4" w14:textId="77777777" w:rsidR="00F15180" w:rsidRPr="00F15180" w:rsidRDefault="00F15180" w:rsidP="00F15180">
      <w:pPr>
        <w:spacing w:after="0" w:line="225" w:lineRule="atLeast"/>
        <w:jc w:val="right"/>
        <w:rPr>
          <w:rFonts w:ascii="Arial" w:eastAsia="Times New Roman" w:hAnsi="Arial" w:cs="Arial"/>
          <w:sz w:val="18"/>
          <w:szCs w:val="18"/>
        </w:rPr>
      </w:pPr>
      <w:r w:rsidRPr="00F15180">
        <w:rPr>
          <w:rFonts w:ascii="Arial" w:eastAsia="Times New Roman" w:hAnsi="Arial" w:cs="Arial"/>
          <w:sz w:val="18"/>
          <w:szCs w:val="18"/>
        </w:rPr>
        <w:t>Copyright © MTS 2019 |</w:t>
      </w:r>
    </w:p>
    <w:tbl>
      <w:tblPr>
        <w:tblW w:w="0" w:type="auto"/>
        <w:tblCellSpacing w:w="15" w:type="dxa"/>
        <w:tblBorders>
          <w:bottom w:val="single" w:sz="6" w:space="0" w:color="999999"/>
        </w:tblBorders>
        <w:tblCellMar>
          <w:left w:w="0" w:type="dxa"/>
          <w:right w:w="0" w:type="dxa"/>
        </w:tblCellMar>
        <w:tblLook w:val="04A0" w:firstRow="1" w:lastRow="0" w:firstColumn="1" w:lastColumn="0" w:noHBand="0" w:noVBand="1"/>
      </w:tblPr>
      <w:tblGrid>
        <w:gridCol w:w="3735"/>
        <w:gridCol w:w="1260"/>
        <w:gridCol w:w="4050"/>
      </w:tblGrid>
      <w:tr w:rsidR="003A3616" w:rsidRPr="00027B7C" w14:paraId="10DFB46E" w14:textId="77777777" w:rsidTr="00585DA8">
        <w:trPr>
          <w:tblCellSpacing w:w="15" w:type="dxa"/>
        </w:trPr>
        <w:tc>
          <w:tcPr>
            <w:tcW w:w="3375" w:type="dxa"/>
            <w:tcMar>
              <w:top w:w="15" w:type="dxa"/>
              <w:left w:w="15" w:type="dxa"/>
              <w:bottom w:w="300" w:type="dxa"/>
              <w:right w:w="300" w:type="dxa"/>
            </w:tcMar>
            <w:hideMark/>
          </w:tcPr>
          <w:p w14:paraId="64B96285" w14:textId="141E23AA" w:rsidR="003A3616" w:rsidRPr="00027B7C" w:rsidRDefault="003A3616" w:rsidP="00D23F5A">
            <w:pPr>
              <w:spacing w:after="0" w:line="270" w:lineRule="atLeast"/>
              <w:outlineLvl w:val="2"/>
              <w:rPr>
                <w:rFonts w:ascii="Arial" w:eastAsia="Times New Roman" w:hAnsi="Arial" w:cs="Arial"/>
                <w:b/>
                <w:bCs/>
                <w:color w:val="333333"/>
                <w:sz w:val="20"/>
                <w:szCs w:val="20"/>
              </w:rPr>
            </w:pPr>
            <w:r w:rsidRPr="00027B7C">
              <w:rPr>
                <w:rFonts w:ascii="Arial" w:eastAsia="Times New Roman" w:hAnsi="Arial" w:cs="Arial"/>
                <w:b/>
                <w:bCs/>
                <w:color w:val="333333"/>
                <w:sz w:val="20"/>
                <w:szCs w:val="20"/>
              </w:rPr>
              <w:t xml:space="preserve">When changing DXH </w:t>
            </w:r>
            <w:r>
              <w:rPr>
                <w:rFonts w:ascii="Arial" w:eastAsia="Times New Roman" w:hAnsi="Arial" w:cs="Arial"/>
                <w:b/>
                <w:bCs/>
                <w:color w:val="333333"/>
                <w:sz w:val="20"/>
                <w:szCs w:val="20"/>
              </w:rPr>
              <w:t>Cell Lyse reagent</w:t>
            </w:r>
            <w:r w:rsidRPr="00027B7C">
              <w:rPr>
                <w:rFonts w:ascii="Arial" w:eastAsia="Times New Roman" w:hAnsi="Arial" w:cs="Arial"/>
                <w:b/>
                <w:bCs/>
                <w:color w:val="333333"/>
                <w:sz w:val="20"/>
                <w:szCs w:val="20"/>
              </w:rPr>
              <w:t>,</w:t>
            </w:r>
            <w:r>
              <w:rPr>
                <w:rFonts w:ascii="Arial" w:eastAsia="Times New Roman" w:hAnsi="Arial" w:cs="Arial"/>
                <w:b/>
                <w:bCs/>
                <w:color w:val="333333"/>
                <w:sz w:val="20"/>
                <w:szCs w:val="20"/>
              </w:rPr>
              <w:t xml:space="preserve"> what step must be taken before placing the instrument back into use for patient testing?</w:t>
            </w:r>
          </w:p>
          <w:tbl>
            <w:tblPr>
              <w:tblW w:w="3375" w:type="dxa"/>
              <w:tblCellSpacing w:w="15" w:type="dxa"/>
              <w:tblCellMar>
                <w:top w:w="15" w:type="dxa"/>
                <w:left w:w="15" w:type="dxa"/>
                <w:bottom w:w="15" w:type="dxa"/>
                <w:right w:w="15" w:type="dxa"/>
              </w:tblCellMar>
              <w:tblLook w:val="04A0" w:firstRow="1" w:lastRow="0" w:firstColumn="1" w:lastColumn="0" w:noHBand="0" w:noVBand="1"/>
            </w:tblPr>
            <w:tblGrid>
              <w:gridCol w:w="3375"/>
            </w:tblGrid>
            <w:tr w:rsidR="003A3616" w:rsidRPr="00027B7C" w14:paraId="68FFF73F" w14:textId="77777777" w:rsidTr="002747CD">
              <w:trPr>
                <w:tblCellSpacing w:w="15" w:type="dxa"/>
              </w:trPr>
              <w:tc>
                <w:tcPr>
                  <w:tcW w:w="3315" w:type="dxa"/>
                  <w:tcMar>
                    <w:top w:w="15" w:type="dxa"/>
                    <w:left w:w="330" w:type="dxa"/>
                    <w:bottom w:w="15" w:type="dxa"/>
                    <w:right w:w="15" w:type="dxa"/>
                  </w:tcMar>
                  <w:hideMark/>
                </w:tcPr>
                <w:p w14:paraId="37057FAE" w14:textId="67BDCE87" w:rsidR="003A3616" w:rsidRPr="00027B7C" w:rsidRDefault="003A3616" w:rsidP="00D23F5A">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3E4C76B9">
                      <v:shape id="_x0000_i1337" type="#_x0000_t75" style="width:18pt;height:15.6pt" o:ole="">
                        <v:imagedata r:id="rId9" o:title=""/>
                      </v:shape>
                      <w:control r:id="rId65" w:name="DefaultOcxName181" w:shapeid="_x0000_i1337"/>
                    </w:object>
                  </w:r>
                  <w:r w:rsidRPr="003A3616">
                    <w:rPr>
                      <w:rFonts w:ascii="Arial" w:eastAsia="Times New Roman" w:hAnsi="Arial" w:cs="Arial"/>
                      <w:b/>
                      <w:bCs/>
                      <w:sz w:val="18"/>
                      <w:szCs w:val="18"/>
                    </w:rPr>
                    <w:t>Daily Checks</w:t>
                  </w:r>
                  <w:r>
                    <w:rPr>
                      <w:rFonts w:ascii="Arial" w:eastAsia="Times New Roman" w:hAnsi="Arial" w:cs="Arial"/>
                      <w:b/>
                      <w:bCs/>
                      <w:sz w:val="18"/>
                      <w:szCs w:val="18"/>
                    </w:rPr>
                    <w:t>.</w:t>
                  </w:r>
                </w:p>
              </w:tc>
            </w:tr>
            <w:tr w:rsidR="003A3616" w:rsidRPr="00027B7C" w14:paraId="7862D645" w14:textId="77777777" w:rsidTr="002747CD">
              <w:trPr>
                <w:tblCellSpacing w:w="15" w:type="dxa"/>
              </w:trPr>
              <w:tc>
                <w:tcPr>
                  <w:tcW w:w="3315" w:type="dxa"/>
                  <w:tcMar>
                    <w:top w:w="15" w:type="dxa"/>
                    <w:left w:w="330" w:type="dxa"/>
                    <w:bottom w:w="15" w:type="dxa"/>
                    <w:right w:w="15" w:type="dxa"/>
                  </w:tcMar>
                  <w:hideMark/>
                </w:tcPr>
                <w:p w14:paraId="3EBD1F34" w14:textId="74EBB211" w:rsidR="003A3616" w:rsidRPr="00027B7C" w:rsidRDefault="003A3616" w:rsidP="00D23F5A">
                  <w:pPr>
                    <w:spacing w:after="0" w:line="225" w:lineRule="atLeast"/>
                    <w:rPr>
                      <w:rFonts w:ascii="Arial" w:eastAsia="Times New Roman" w:hAnsi="Arial" w:cs="Arial"/>
                      <w:sz w:val="18"/>
                      <w:szCs w:val="18"/>
                    </w:rPr>
                  </w:pPr>
                  <w:r w:rsidRPr="00027B7C">
                    <w:rPr>
                      <w:rFonts w:ascii="Arial" w:eastAsia="Times New Roman" w:hAnsi="Arial" w:cs="Arial"/>
                      <w:sz w:val="18"/>
                      <w:szCs w:val="18"/>
                    </w:rPr>
                    <w:object w:dxaOrig="225" w:dyaOrig="225" w14:anchorId="16736A15">
                      <v:shape id="_x0000_i1340" type="#_x0000_t75" style="width:18pt;height:15.6pt" o:ole="">
                        <v:imagedata r:id="rId9" o:title=""/>
                      </v:shape>
                      <w:control r:id="rId66" w:name="DefaultOcxName192" w:shapeid="_x0000_i1340"/>
                    </w:object>
                  </w:r>
                  <w:r w:rsidRPr="003A3616">
                    <w:rPr>
                      <w:rFonts w:ascii="Arial" w:eastAsia="Times New Roman" w:hAnsi="Arial" w:cs="Arial"/>
                      <w:sz w:val="18"/>
                      <w:szCs w:val="18"/>
                    </w:rPr>
                    <w:t>No action needed</w:t>
                  </w:r>
                  <w:r>
                    <w:rPr>
                      <w:rFonts w:ascii="Arial" w:eastAsia="Times New Roman" w:hAnsi="Arial" w:cs="Arial"/>
                      <w:color w:val="808080"/>
                      <w:sz w:val="18"/>
                      <w:szCs w:val="18"/>
                    </w:rPr>
                    <w:t xml:space="preserve">. </w:t>
                  </w:r>
                </w:p>
              </w:tc>
            </w:tr>
            <w:tr w:rsidR="003A3616" w:rsidRPr="003A3616" w14:paraId="438B50B2" w14:textId="77777777" w:rsidTr="002747CD">
              <w:trPr>
                <w:tblCellSpacing w:w="15" w:type="dxa"/>
              </w:trPr>
              <w:tc>
                <w:tcPr>
                  <w:tcW w:w="3315" w:type="dxa"/>
                  <w:tcMar>
                    <w:top w:w="15" w:type="dxa"/>
                    <w:left w:w="330" w:type="dxa"/>
                    <w:bottom w:w="15" w:type="dxa"/>
                    <w:right w:w="15" w:type="dxa"/>
                  </w:tcMar>
                </w:tcPr>
                <w:p w14:paraId="45D62662" w14:textId="71BE568A" w:rsidR="003A3616" w:rsidRPr="003A3616" w:rsidRDefault="003A3616" w:rsidP="003A3616">
                  <w:pPr>
                    <w:spacing w:after="0" w:line="225" w:lineRule="atLeast"/>
                    <w:rPr>
                      <w:rFonts w:ascii="Arial" w:eastAsia="Times New Roman" w:hAnsi="Arial" w:cs="Arial"/>
                      <w:b/>
                      <w:color w:val="00B050"/>
                      <w:sz w:val="18"/>
                      <w:szCs w:val="18"/>
                    </w:rPr>
                  </w:pPr>
                  <w:r w:rsidRPr="003A3616">
                    <w:rPr>
                      <w:rFonts w:ascii="Arial" w:eastAsia="Times New Roman" w:hAnsi="Arial" w:cs="Arial"/>
                      <w:b/>
                      <w:color w:val="00B050"/>
                      <w:sz w:val="18"/>
                      <w:szCs w:val="18"/>
                    </w:rPr>
                    <w:object w:dxaOrig="225" w:dyaOrig="225" w14:anchorId="65731EC7">
                      <v:shape id="_x0000_i1343" type="#_x0000_t75" style="width:18pt;height:15.6pt" o:ole="">
                        <v:imagedata r:id="rId7" o:title=""/>
                      </v:shape>
                      <w:control r:id="rId67" w:name="DefaultOcxName1921" w:shapeid="_x0000_i1343"/>
                    </w:object>
                  </w:r>
                  <w:r w:rsidRPr="003A3616">
                    <w:rPr>
                      <w:rFonts w:ascii="Arial" w:eastAsia="Times New Roman" w:hAnsi="Arial" w:cs="Arial"/>
                      <w:b/>
                      <w:color w:val="00B050"/>
                      <w:sz w:val="18"/>
                      <w:szCs w:val="18"/>
                    </w:rPr>
                    <w:t>Run at least one level of 6C QC and comment the reagent lot number/ expiration date.</w:t>
                  </w:r>
                </w:p>
              </w:tc>
            </w:tr>
          </w:tbl>
          <w:p w14:paraId="02C300BE" w14:textId="77777777" w:rsidR="003A3616" w:rsidRPr="00027B7C" w:rsidRDefault="003A3616" w:rsidP="00D23F5A">
            <w:pPr>
              <w:spacing w:after="240" w:line="240" w:lineRule="atLeast"/>
              <w:rPr>
                <w:rFonts w:ascii="Arial" w:eastAsia="Times New Roman" w:hAnsi="Arial" w:cs="Arial"/>
                <w:sz w:val="21"/>
                <w:szCs w:val="21"/>
              </w:rPr>
            </w:pPr>
          </w:p>
        </w:tc>
        <w:tc>
          <w:tcPr>
            <w:tcW w:w="1230" w:type="dxa"/>
            <w:tcMar>
              <w:top w:w="15" w:type="dxa"/>
              <w:left w:w="15" w:type="dxa"/>
              <w:bottom w:w="300" w:type="dxa"/>
              <w:right w:w="15" w:type="dxa"/>
            </w:tcMar>
            <w:hideMark/>
          </w:tcPr>
          <w:p w14:paraId="0E002D40" w14:textId="77777777" w:rsidR="003A3616" w:rsidRPr="00027B7C" w:rsidRDefault="003A3616" w:rsidP="00D23F5A">
            <w:pPr>
              <w:spacing w:after="240" w:line="240" w:lineRule="atLeast"/>
              <w:rPr>
                <w:rFonts w:ascii="Arial" w:eastAsia="Times New Roman" w:hAnsi="Arial" w:cs="Arial"/>
                <w:sz w:val="21"/>
                <w:szCs w:val="21"/>
              </w:rPr>
            </w:pPr>
          </w:p>
        </w:tc>
        <w:tc>
          <w:tcPr>
            <w:tcW w:w="4005" w:type="dxa"/>
            <w:tcMar>
              <w:top w:w="0" w:type="dxa"/>
              <w:left w:w="300" w:type="dxa"/>
              <w:bottom w:w="0" w:type="dxa"/>
              <w:right w:w="0" w:type="dxa"/>
            </w:tcMar>
            <w:hideMark/>
          </w:tcPr>
          <w:p w14:paraId="37D4BAE2" w14:textId="3DC6E57F" w:rsidR="003A3616" w:rsidRDefault="003A3616" w:rsidP="00D23F5A">
            <w:pPr>
              <w:spacing w:after="0" w:line="240" w:lineRule="atLeast"/>
              <w:outlineLvl w:val="2"/>
              <w:rPr>
                <w:rFonts w:ascii="Arial" w:eastAsia="Times New Roman" w:hAnsi="Arial" w:cs="Arial"/>
                <w:b/>
                <w:bCs/>
                <w:caps/>
                <w:color w:val="333333"/>
                <w:sz w:val="18"/>
                <w:szCs w:val="18"/>
              </w:rPr>
            </w:pPr>
            <w:r w:rsidRPr="00027B7C">
              <w:rPr>
                <w:rFonts w:ascii="Arial" w:eastAsia="Times New Roman" w:hAnsi="Arial" w:cs="Arial"/>
                <w:b/>
                <w:bCs/>
                <w:caps/>
                <w:color w:val="333333"/>
                <w:sz w:val="18"/>
                <w:szCs w:val="18"/>
              </w:rPr>
              <w:t>Explanation</w:t>
            </w:r>
          </w:p>
          <w:p w14:paraId="125F0019" w14:textId="0721C889" w:rsidR="00585DA8" w:rsidRPr="00585DA8" w:rsidRDefault="00585DA8" w:rsidP="00D23F5A">
            <w:pPr>
              <w:spacing w:after="0" w:line="240" w:lineRule="atLeast"/>
              <w:outlineLvl w:val="2"/>
              <w:rPr>
                <w:rFonts w:ascii="Arial" w:eastAsia="Times New Roman" w:hAnsi="Arial" w:cs="Arial"/>
                <w:bCs/>
                <w:caps/>
                <w:color w:val="333333"/>
                <w:sz w:val="18"/>
                <w:szCs w:val="18"/>
              </w:rPr>
            </w:pPr>
            <w:r>
              <w:rPr>
                <w:rFonts w:ascii="Arial" w:eastAsia="Times New Roman" w:hAnsi="Arial" w:cs="Arial"/>
                <w:bCs/>
                <w:color w:val="333333"/>
                <w:sz w:val="18"/>
                <w:szCs w:val="18"/>
              </w:rPr>
              <w:t xml:space="preserve">The performance of the reagent must be verified by </w:t>
            </w:r>
          </w:p>
          <w:p w14:paraId="77123748" w14:textId="599ED8D7" w:rsidR="003A3616" w:rsidRPr="00027B7C" w:rsidRDefault="003A3616" w:rsidP="00D23F5A">
            <w:pPr>
              <w:spacing w:after="0" w:line="225" w:lineRule="atLeast"/>
              <w:rPr>
                <w:rFonts w:ascii="Arial" w:eastAsia="Times New Roman" w:hAnsi="Arial" w:cs="Arial"/>
                <w:sz w:val="18"/>
                <w:szCs w:val="18"/>
              </w:rPr>
            </w:pPr>
          </w:p>
        </w:tc>
        <w:bookmarkStart w:id="2" w:name="_GoBack"/>
        <w:bookmarkEnd w:id="2"/>
      </w:tr>
    </w:tbl>
    <w:p w14:paraId="66E207ED" w14:textId="4367D633" w:rsidR="00A95AFA" w:rsidRDefault="00A95AFA" w:rsidP="002747CD">
      <w:pPr>
        <w:tabs>
          <w:tab w:val="left" w:pos="1065"/>
        </w:tabs>
      </w:pPr>
    </w:p>
    <w:sectPr w:rsidR="00A95AFA" w:rsidSect="00D27D89">
      <w:headerReference w:type="default" r:id="rId68"/>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92267" w14:textId="77777777" w:rsidR="00B6208A" w:rsidRDefault="00B6208A" w:rsidP="00D27D89">
      <w:pPr>
        <w:spacing w:after="0" w:line="240" w:lineRule="auto"/>
      </w:pPr>
      <w:r>
        <w:separator/>
      </w:r>
    </w:p>
  </w:endnote>
  <w:endnote w:type="continuationSeparator" w:id="0">
    <w:p w14:paraId="73F10FE1" w14:textId="77777777" w:rsidR="00B6208A" w:rsidRDefault="00B6208A" w:rsidP="00D2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582D3" w14:textId="77777777" w:rsidR="00B6208A" w:rsidRDefault="00B6208A" w:rsidP="00D27D89">
      <w:pPr>
        <w:spacing w:after="0" w:line="240" w:lineRule="auto"/>
      </w:pPr>
      <w:r>
        <w:separator/>
      </w:r>
    </w:p>
  </w:footnote>
  <w:footnote w:type="continuationSeparator" w:id="0">
    <w:p w14:paraId="2DB6F6DA" w14:textId="77777777" w:rsidR="00B6208A" w:rsidRDefault="00B6208A" w:rsidP="00D2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1C31" w14:textId="77777777" w:rsidR="00B6208A" w:rsidRPr="00F15180" w:rsidRDefault="00B6208A" w:rsidP="00CB7885">
    <w:pPr>
      <w:shd w:val="clear" w:color="auto" w:fill="FFFFFF"/>
      <w:spacing w:after="0" w:line="240" w:lineRule="atLeast"/>
      <w:outlineLvl w:val="1"/>
      <w:rPr>
        <w:rFonts w:ascii="Arial" w:eastAsia="Times New Roman" w:hAnsi="Arial" w:cs="Arial"/>
        <w:b/>
        <w:bCs/>
        <w:caps/>
        <w:color w:val="333333"/>
        <w:sz w:val="18"/>
        <w:szCs w:val="18"/>
      </w:rPr>
    </w:pPr>
    <w:r w:rsidRPr="00F15180">
      <w:rPr>
        <w:rFonts w:ascii="Arial" w:eastAsia="Times New Roman" w:hAnsi="Arial" w:cs="Arial"/>
        <w:b/>
        <w:bCs/>
        <w:caps/>
        <w:color w:val="333333"/>
        <w:sz w:val="18"/>
        <w:szCs w:val="18"/>
      </w:rPr>
      <w:t>Competency Test</w:t>
    </w:r>
  </w:p>
  <w:p w14:paraId="1DD84092" w14:textId="77777777" w:rsidR="00B6208A" w:rsidRPr="00F15180" w:rsidRDefault="00B6208A" w:rsidP="00CB7885">
    <w:pPr>
      <w:shd w:val="clear" w:color="auto" w:fill="FFFFFF"/>
      <w:spacing w:after="0" w:line="375" w:lineRule="atLeast"/>
      <w:outlineLvl w:val="0"/>
      <w:rPr>
        <w:rFonts w:ascii="Arial" w:eastAsia="Times New Roman" w:hAnsi="Arial" w:cs="Arial"/>
        <w:color w:val="333333"/>
        <w:kern w:val="36"/>
        <w:sz w:val="36"/>
        <w:szCs w:val="36"/>
      </w:rPr>
    </w:pPr>
    <w:r w:rsidRPr="00F15180">
      <w:rPr>
        <w:rFonts w:ascii="Arial" w:eastAsia="Times New Roman" w:hAnsi="Arial" w:cs="Arial"/>
        <w:color w:val="333333"/>
        <w:kern w:val="36"/>
        <w:sz w:val="36"/>
        <w:szCs w:val="36"/>
      </w:rPr>
      <w:t>Hematology Problem Solving Version 1 Al</w:t>
    </w:r>
  </w:p>
  <w:p w14:paraId="0F3E5252" w14:textId="77777777" w:rsidR="00B6208A" w:rsidRDefault="00B62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E365A"/>
    <w:multiLevelType w:val="hybridMultilevel"/>
    <w:tmpl w:val="96B62DBA"/>
    <w:lvl w:ilvl="0" w:tplc="6C3CAA0E">
      <w:start w:val="1"/>
      <w:numFmt w:val="bullet"/>
      <w:lvlText w:val="o"/>
      <w:lvlJc w:val="left"/>
      <w:pPr>
        <w:ind w:left="360" w:hanging="360"/>
      </w:pPr>
      <w:rPr>
        <w:rFonts w:ascii="Courier New" w:hAnsi="Courier New" w:cs="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80"/>
    <w:rsid w:val="000022E7"/>
    <w:rsid w:val="000349A7"/>
    <w:rsid w:val="000843B6"/>
    <w:rsid w:val="002747CD"/>
    <w:rsid w:val="002905FC"/>
    <w:rsid w:val="002A760F"/>
    <w:rsid w:val="003226B6"/>
    <w:rsid w:val="003A3616"/>
    <w:rsid w:val="003C0B87"/>
    <w:rsid w:val="00454203"/>
    <w:rsid w:val="00585DA8"/>
    <w:rsid w:val="005E32F3"/>
    <w:rsid w:val="00621CE8"/>
    <w:rsid w:val="006921A3"/>
    <w:rsid w:val="00695BC3"/>
    <w:rsid w:val="007C7536"/>
    <w:rsid w:val="00802DB1"/>
    <w:rsid w:val="00887C24"/>
    <w:rsid w:val="008C697F"/>
    <w:rsid w:val="00946F33"/>
    <w:rsid w:val="009F4A91"/>
    <w:rsid w:val="00A369BC"/>
    <w:rsid w:val="00A95AFA"/>
    <w:rsid w:val="00B577FD"/>
    <w:rsid w:val="00B6208A"/>
    <w:rsid w:val="00BB1D1E"/>
    <w:rsid w:val="00BC46A8"/>
    <w:rsid w:val="00C8304D"/>
    <w:rsid w:val="00CB7885"/>
    <w:rsid w:val="00CC4E1C"/>
    <w:rsid w:val="00D23F5A"/>
    <w:rsid w:val="00D27D89"/>
    <w:rsid w:val="00EB6C55"/>
    <w:rsid w:val="00F1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AD086"/>
  <w15:chartTrackingRefBased/>
  <w15:docId w15:val="{47638825-E549-4335-BE46-23B44B31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89"/>
  </w:style>
  <w:style w:type="paragraph" w:styleId="Footer">
    <w:name w:val="footer"/>
    <w:basedOn w:val="Normal"/>
    <w:link w:val="FooterChar"/>
    <w:uiPriority w:val="99"/>
    <w:unhideWhenUsed/>
    <w:rsid w:val="00D27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89"/>
  </w:style>
  <w:style w:type="paragraph" w:styleId="z-TopofForm">
    <w:name w:val="HTML Top of Form"/>
    <w:basedOn w:val="Normal"/>
    <w:next w:val="Normal"/>
    <w:link w:val="z-TopofFormChar"/>
    <w:hidden/>
    <w:uiPriority w:val="99"/>
    <w:semiHidden/>
    <w:unhideWhenUsed/>
    <w:rsid w:val="00A95AF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5AF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5AF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5AFA"/>
    <w:rPr>
      <w:rFonts w:ascii="Arial" w:hAnsi="Arial" w:cs="Arial"/>
      <w:vanish/>
      <w:sz w:val="16"/>
      <w:szCs w:val="16"/>
    </w:rPr>
  </w:style>
  <w:style w:type="paragraph" w:styleId="ListParagraph">
    <w:name w:val="List Paragraph"/>
    <w:basedOn w:val="Normal"/>
    <w:uiPriority w:val="34"/>
    <w:qFormat/>
    <w:rsid w:val="00002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854368">
      <w:bodyDiv w:val="1"/>
      <w:marLeft w:val="0"/>
      <w:marRight w:val="0"/>
      <w:marTop w:val="0"/>
      <w:marBottom w:val="0"/>
      <w:divBdr>
        <w:top w:val="none" w:sz="0" w:space="0" w:color="auto"/>
        <w:left w:val="none" w:sz="0" w:space="0" w:color="auto"/>
        <w:bottom w:val="none" w:sz="0" w:space="0" w:color="auto"/>
        <w:right w:val="none" w:sz="0" w:space="0" w:color="auto"/>
      </w:divBdr>
      <w:divsChild>
        <w:div w:id="1748114386">
          <w:marLeft w:val="0"/>
          <w:marRight w:val="0"/>
          <w:marTop w:val="0"/>
          <w:marBottom w:val="0"/>
          <w:divBdr>
            <w:top w:val="none" w:sz="0" w:space="0" w:color="auto"/>
            <w:left w:val="none" w:sz="0" w:space="0" w:color="auto"/>
            <w:bottom w:val="none" w:sz="0" w:space="0" w:color="auto"/>
            <w:right w:val="none" w:sz="0" w:space="0" w:color="auto"/>
          </w:divBdr>
          <w:divsChild>
            <w:div w:id="1240604794">
              <w:marLeft w:val="300"/>
              <w:marRight w:val="300"/>
              <w:marTop w:val="0"/>
              <w:marBottom w:val="0"/>
              <w:divBdr>
                <w:top w:val="none" w:sz="0" w:space="0" w:color="auto"/>
                <w:left w:val="none" w:sz="0" w:space="0" w:color="auto"/>
                <w:bottom w:val="none" w:sz="0" w:space="0" w:color="auto"/>
                <w:right w:val="none" w:sz="0" w:space="0" w:color="auto"/>
              </w:divBdr>
              <w:divsChild>
                <w:div w:id="1123577683">
                  <w:marLeft w:val="0"/>
                  <w:marRight w:val="0"/>
                  <w:marTop w:val="0"/>
                  <w:marBottom w:val="0"/>
                  <w:divBdr>
                    <w:top w:val="none" w:sz="0" w:space="0" w:color="auto"/>
                    <w:left w:val="none" w:sz="0" w:space="0" w:color="auto"/>
                    <w:bottom w:val="none" w:sz="0" w:space="0" w:color="auto"/>
                    <w:right w:val="none" w:sz="0" w:space="0" w:color="auto"/>
                  </w:divBdr>
                  <w:divsChild>
                    <w:div w:id="264730355">
                      <w:marLeft w:val="0"/>
                      <w:marRight w:val="0"/>
                      <w:marTop w:val="0"/>
                      <w:marBottom w:val="0"/>
                      <w:divBdr>
                        <w:top w:val="none" w:sz="0" w:space="0" w:color="auto"/>
                        <w:left w:val="none" w:sz="0" w:space="0" w:color="auto"/>
                        <w:bottom w:val="none" w:sz="0" w:space="0" w:color="auto"/>
                        <w:right w:val="none" w:sz="0" w:space="0" w:color="auto"/>
                      </w:divBdr>
                    </w:div>
                    <w:div w:id="1730835759">
                      <w:marLeft w:val="0"/>
                      <w:marRight w:val="0"/>
                      <w:marTop w:val="0"/>
                      <w:marBottom w:val="0"/>
                      <w:divBdr>
                        <w:top w:val="none" w:sz="0" w:space="0" w:color="auto"/>
                        <w:left w:val="none" w:sz="0" w:space="0" w:color="auto"/>
                        <w:bottom w:val="none" w:sz="0" w:space="0" w:color="auto"/>
                        <w:right w:val="none" w:sz="0" w:space="0" w:color="auto"/>
                      </w:divBdr>
                      <w:divsChild>
                        <w:div w:id="1984042649">
                          <w:marLeft w:val="0"/>
                          <w:marRight w:val="0"/>
                          <w:marTop w:val="0"/>
                          <w:marBottom w:val="0"/>
                          <w:divBdr>
                            <w:top w:val="none" w:sz="0" w:space="0" w:color="auto"/>
                            <w:left w:val="none" w:sz="0" w:space="0" w:color="auto"/>
                            <w:bottom w:val="none" w:sz="0" w:space="0" w:color="auto"/>
                            <w:right w:val="none" w:sz="0" w:space="0" w:color="auto"/>
                          </w:divBdr>
                          <w:divsChild>
                            <w:div w:id="9829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7333">
                      <w:marLeft w:val="0"/>
                      <w:marRight w:val="0"/>
                      <w:marTop w:val="0"/>
                      <w:marBottom w:val="0"/>
                      <w:divBdr>
                        <w:top w:val="none" w:sz="0" w:space="0" w:color="auto"/>
                        <w:left w:val="none" w:sz="0" w:space="0" w:color="auto"/>
                        <w:bottom w:val="none" w:sz="0" w:space="0" w:color="auto"/>
                        <w:right w:val="none" w:sz="0" w:space="0" w:color="auto"/>
                      </w:divBdr>
                    </w:div>
                    <w:div w:id="1013654570">
                      <w:marLeft w:val="0"/>
                      <w:marRight w:val="0"/>
                      <w:marTop w:val="0"/>
                      <w:marBottom w:val="0"/>
                      <w:divBdr>
                        <w:top w:val="none" w:sz="0" w:space="0" w:color="auto"/>
                        <w:left w:val="none" w:sz="0" w:space="0" w:color="auto"/>
                        <w:bottom w:val="none" w:sz="0" w:space="0" w:color="auto"/>
                        <w:right w:val="none" w:sz="0" w:space="0" w:color="auto"/>
                      </w:divBdr>
                    </w:div>
                    <w:div w:id="554780644">
                      <w:marLeft w:val="0"/>
                      <w:marRight w:val="0"/>
                      <w:marTop w:val="0"/>
                      <w:marBottom w:val="0"/>
                      <w:divBdr>
                        <w:top w:val="none" w:sz="0" w:space="0" w:color="auto"/>
                        <w:left w:val="none" w:sz="0" w:space="0" w:color="auto"/>
                        <w:bottom w:val="none" w:sz="0" w:space="0" w:color="auto"/>
                        <w:right w:val="none" w:sz="0" w:space="0" w:color="auto"/>
                      </w:divBdr>
                    </w:div>
                    <w:div w:id="482086953">
                      <w:marLeft w:val="0"/>
                      <w:marRight w:val="0"/>
                      <w:marTop w:val="0"/>
                      <w:marBottom w:val="0"/>
                      <w:divBdr>
                        <w:top w:val="none" w:sz="0" w:space="0" w:color="auto"/>
                        <w:left w:val="none" w:sz="0" w:space="0" w:color="auto"/>
                        <w:bottom w:val="none" w:sz="0" w:space="0" w:color="auto"/>
                        <w:right w:val="none" w:sz="0" w:space="0" w:color="auto"/>
                      </w:divBdr>
                    </w:div>
                    <w:div w:id="1155144099">
                      <w:marLeft w:val="0"/>
                      <w:marRight w:val="0"/>
                      <w:marTop w:val="0"/>
                      <w:marBottom w:val="0"/>
                      <w:divBdr>
                        <w:top w:val="none" w:sz="0" w:space="0" w:color="auto"/>
                        <w:left w:val="none" w:sz="0" w:space="0" w:color="auto"/>
                        <w:bottom w:val="none" w:sz="0" w:space="0" w:color="auto"/>
                        <w:right w:val="none" w:sz="0" w:space="0" w:color="auto"/>
                      </w:divBdr>
                    </w:div>
                    <w:div w:id="518004740">
                      <w:marLeft w:val="0"/>
                      <w:marRight w:val="0"/>
                      <w:marTop w:val="0"/>
                      <w:marBottom w:val="0"/>
                      <w:divBdr>
                        <w:top w:val="none" w:sz="0" w:space="0" w:color="auto"/>
                        <w:left w:val="none" w:sz="0" w:space="0" w:color="auto"/>
                        <w:bottom w:val="none" w:sz="0" w:space="0" w:color="auto"/>
                        <w:right w:val="none" w:sz="0" w:space="0" w:color="auto"/>
                      </w:divBdr>
                    </w:div>
                    <w:div w:id="1225986282">
                      <w:marLeft w:val="0"/>
                      <w:marRight w:val="0"/>
                      <w:marTop w:val="0"/>
                      <w:marBottom w:val="0"/>
                      <w:divBdr>
                        <w:top w:val="none" w:sz="0" w:space="0" w:color="auto"/>
                        <w:left w:val="none" w:sz="0" w:space="0" w:color="auto"/>
                        <w:bottom w:val="none" w:sz="0" w:space="0" w:color="auto"/>
                        <w:right w:val="none" w:sz="0" w:space="0" w:color="auto"/>
                      </w:divBdr>
                    </w:div>
                    <w:div w:id="993411170">
                      <w:marLeft w:val="0"/>
                      <w:marRight w:val="0"/>
                      <w:marTop w:val="0"/>
                      <w:marBottom w:val="0"/>
                      <w:divBdr>
                        <w:top w:val="none" w:sz="0" w:space="0" w:color="auto"/>
                        <w:left w:val="none" w:sz="0" w:space="0" w:color="auto"/>
                        <w:bottom w:val="none" w:sz="0" w:space="0" w:color="auto"/>
                        <w:right w:val="none" w:sz="0" w:space="0" w:color="auto"/>
                      </w:divBdr>
                      <w:divsChild>
                        <w:div w:id="787703900">
                          <w:marLeft w:val="0"/>
                          <w:marRight w:val="0"/>
                          <w:marTop w:val="0"/>
                          <w:marBottom w:val="0"/>
                          <w:divBdr>
                            <w:top w:val="none" w:sz="0" w:space="0" w:color="auto"/>
                            <w:left w:val="none" w:sz="0" w:space="0" w:color="auto"/>
                            <w:bottom w:val="none" w:sz="0" w:space="0" w:color="auto"/>
                            <w:right w:val="none" w:sz="0" w:space="0" w:color="auto"/>
                          </w:divBdr>
                          <w:divsChild>
                            <w:div w:id="8332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2982">
                      <w:marLeft w:val="0"/>
                      <w:marRight w:val="0"/>
                      <w:marTop w:val="0"/>
                      <w:marBottom w:val="0"/>
                      <w:divBdr>
                        <w:top w:val="none" w:sz="0" w:space="0" w:color="auto"/>
                        <w:left w:val="none" w:sz="0" w:space="0" w:color="auto"/>
                        <w:bottom w:val="none" w:sz="0" w:space="0" w:color="auto"/>
                        <w:right w:val="none" w:sz="0" w:space="0" w:color="auto"/>
                      </w:divBdr>
                    </w:div>
                    <w:div w:id="2024043093">
                      <w:marLeft w:val="0"/>
                      <w:marRight w:val="0"/>
                      <w:marTop w:val="0"/>
                      <w:marBottom w:val="0"/>
                      <w:divBdr>
                        <w:top w:val="none" w:sz="0" w:space="0" w:color="auto"/>
                        <w:left w:val="none" w:sz="0" w:space="0" w:color="auto"/>
                        <w:bottom w:val="none" w:sz="0" w:space="0" w:color="auto"/>
                        <w:right w:val="none" w:sz="0" w:space="0" w:color="auto"/>
                      </w:divBdr>
                    </w:div>
                  </w:divsChild>
                </w:div>
                <w:div w:id="1376126378">
                  <w:marLeft w:val="0"/>
                  <w:marRight w:val="0"/>
                  <w:marTop w:val="0"/>
                  <w:marBottom w:val="0"/>
                  <w:divBdr>
                    <w:top w:val="none" w:sz="0" w:space="0" w:color="auto"/>
                    <w:left w:val="none" w:sz="0" w:space="0" w:color="auto"/>
                    <w:bottom w:val="none" w:sz="0" w:space="0" w:color="auto"/>
                    <w:right w:val="none" w:sz="0" w:space="0" w:color="auto"/>
                  </w:divBdr>
                  <w:divsChild>
                    <w:div w:id="339620980">
                      <w:marLeft w:val="0"/>
                      <w:marRight w:val="0"/>
                      <w:marTop w:val="0"/>
                      <w:marBottom w:val="0"/>
                      <w:divBdr>
                        <w:top w:val="none" w:sz="0" w:space="0" w:color="auto"/>
                        <w:left w:val="none" w:sz="0" w:space="0" w:color="auto"/>
                        <w:bottom w:val="none" w:sz="0" w:space="0" w:color="auto"/>
                        <w:right w:val="none" w:sz="0" w:space="0" w:color="auto"/>
                      </w:divBdr>
                      <w:divsChild>
                        <w:div w:id="17932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56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image" Target="media/image10.wmf"/><Relationship Id="rId68"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image" Target="media/image6.jpeg"/><Relationship Id="rId53" Type="http://schemas.openxmlformats.org/officeDocument/2006/relationships/control" Target="activeX/activeX41.xml"/><Relationship Id="rId58" Type="http://schemas.openxmlformats.org/officeDocument/2006/relationships/image" Target="media/image7.png"/><Relationship Id="rId66" Type="http://schemas.openxmlformats.org/officeDocument/2006/relationships/control" Target="activeX/activeX50.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7.xml"/><Relationship Id="rId57" Type="http://schemas.openxmlformats.org/officeDocument/2006/relationships/control" Target="activeX/activeX45.xml"/><Relationship Id="rId61" Type="http://schemas.openxmlformats.org/officeDocument/2006/relationships/image" Target="media/image9.wmf"/><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1.xml"/><Relationship Id="rId44" Type="http://schemas.openxmlformats.org/officeDocument/2006/relationships/image" Target="media/image5.png"/><Relationship Id="rId52" Type="http://schemas.openxmlformats.org/officeDocument/2006/relationships/control" Target="activeX/activeX40.xml"/><Relationship Id="rId60" Type="http://schemas.openxmlformats.org/officeDocument/2006/relationships/control" Target="activeX/activeX46.xml"/><Relationship Id="rId65" Type="http://schemas.openxmlformats.org/officeDocument/2006/relationships/control" Target="activeX/activeX4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48.xml"/><Relationship Id="rId69"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9.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4.xml"/><Relationship Id="rId59" Type="http://schemas.openxmlformats.org/officeDocument/2006/relationships/image" Target="media/image8.wmf"/><Relationship Id="rId67" Type="http://schemas.openxmlformats.org/officeDocument/2006/relationships/control" Target="activeX/activeX51.xml"/><Relationship Id="rId20" Type="http://schemas.openxmlformats.org/officeDocument/2006/relationships/image" Target="media/image4.jpeg"/><Relationship Id="rId41" Type="http://schemas.openxmlformats.org/officeDocument/2006/relationships/control" Target="activeX/activeX31.xml"/><Relationship Id="rId54" Type="http://schemas.openxmlformats.org/officeDocument/2006/relationships/control" Target="activeX/activeX42.xml"/><Relationship Id="rId62" Type="http://schemas.openxmlformats.org/officeDocument/2006/relationships/control" Target="activeX/activeX47.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0-5CC6-11CF-8D67-00AA00BDCE1D}" ax:persistence="persistStream" r:id="rId1"/>
</file>

<file path=word/activeX/activeX47.xml><?xml version="1.0" encoding="utf-8"?>
<ax:ocx xmlns:ax="http://schemas.microsoft.com/office/2006/activeX" xmlns:r="http://schemas.openxmlformats.org/officeDocument/2006/relationships" ax:classid="{5512D110-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1237</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Nancy R</dc:creator>
  <cp:keywords/>
  <dc:description/>
  <cp:lastModifiedBy>Alexander, Nancy R</cp:lastModifiedBy>
  <cp:revision>2</cp:revision>
  <dcterms:created xsi:type="dcterms:W3CDTF">2020-05-01T18:32:00Z</dcterms:created>
  <dcterms:modified xsi:type="dcterms:W3CDTF">2020-05-01T18:32:00Z</dcterms:modified>
</cp:coreProperties>
</file>