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D7D" w:rsidRDefault="00C21D7D" w:rsidP="00C21D7D">
      <w:proofErr w:type="spellStart"/>
      <w:r>
        <w:t>Gastroccult</w:t>
      </w:r>
      <w:proofErr w:type="spellEnd"/>
      <w:r>
        <w:t xml:space="preserve"> Occult Blood Testing Instructions-Condensed</w:t>
      </w:r>
    </w:p>
    <w:p w:rsidR="00C21D7D" w:rsidRDefault="00C21D7D" w:rsidP="00C21D7D">
      <w:r>
        <w:t xml:space="preserve"> 1. </w:t>
      </w:r>
      <w:proofErr w:type="spellStart"/>
      <w:r>
        <w:t>Gastroccult</w:t>
      </w:r>
      <w:proofErr w:type="spellEnd"/>
      <w:r>
        <w:t xml:space="preserve"> kit slides and developer: store at room temperature, stable until the expiration date. Protect slides from heat and light. Record the date opened on the developer bottle.</w:t>
      </w:r>
    </w:p>
    <w:p w:rsidR="00C21D7D" w:rsidRDefault="00C21D7D" w:rsidP="00C21D7D">
      <w:r>
        <w:t xml:space="preserve"> 2. Apply gastric sample to pH area and test area.  a. Determine pH of sample by visual comparison of test area to pH color    comparator. Read results within 30 seconds after applying sample. Acceptable pH = 1-7. </w:t>
      </w:r>
    </w:p>
    <w:p w:rsidR="00C21D7D" w:rsidRDefault="00C21D7D" w:rsidP="00C21D7D">
      <w:r>
        <w:t xml:space="preserve">3. Developing the test: a. Apply two drops of </w:t>
      </w:r>
      <w:proofErr w:type="spellStart"/>
      <w:r>
        <w:t>Gastroccult</w:t>
      </w:r>
      <w:proofErr w:type="spellEnd"/>
      <w:r>
        <w:t xml:space="preserve"> developer directly over the sample in the test area.  b. Read the results within 60 seconds.</w:t>
      </w:r>
    </w:p>
    <w:p w:rsidR="00C21D7D" w:rsidRDefault="00C21D7D" w:rsidP="00C21D7D">
      <w:r>
        <w:t xml:space="preserve"> 4. Interpreting the result:  a. Any trace blue color in the </w:t>
      </w:r>
      <w:proofErr w:type="spellStart"/>
      <w:r>
        <w:t>Gastroccult</w:t>
      </w:r>
      <w:proofErr w:type="spellEnd"/>
      <w:r>
        <w:t xml:space="preserve"> test area after addition of developer is regarded as a positive result.  (Occasional gastric samples may be highly colored and appear as blue or green on the test area. Test results should only be regarded as positive if additional blue is found after the developer is added.) </w:t>
      </w:r>
    </w:p>
    <w:p w:rsidR="00C21D7D" w:rsidRDefault="00C21D7D" w:rsidP="00C21D7D">
      <w:r>
        <w:t xml:space="preserve">5. Quality Control:  </w:t>
      </w:r>
      <w:proofErr w:type="gramStart"/>
      <w:r>
        <w:t>a .</w:t>
      </w:r>
      <w:proofErr w:type="gramEnd"/>
      <w:r>
        <w:t xml:space="preserve">  Apply one drop of developer between the positive and negative spots. b. Read results within 10 seconds.</w:t>
      </w:r>
    </w:p>
    <w:p w:rsidR="00C21D7D" w:rsidRDefault="00C21D7D" w:rsidP="00C21D7D">
      <w:bookmarkStart w:id="0" w:name="_GoBack"/>
      <w:bookmarkEnd w:id="0"/>
      <w:r>
        <w:t xml:space="preserve"> If the test slides and developer are functional, a blue color will appear in the positive area while no blue color will appear in the negative area.  c. Repeat patient testing if either the positive or negative control is incorrect.  d. If you have questions, please contact a supervisor in the laboratory. e. Complete procedure is </w:t>
      </w:r>
      <w:r>
        <w:t>found in document control</w:t>
      </w:r>
      <w:r>
        <w:t xml:space="preserve">. </w:t>
      </w:r>
    </w:p>
    <w:p w:rsidR="00C21D7D" w:rsidRDefault="00C21D7D" w:rsidP="00C21D7D">
      <w:r>
        <w:t xml:space="preserve"> </w:t>
      </w:r>
      <w:proofErr w:type="gramStart"/>
      <w:r>
        <w:t>Competency  test</w:t>
      </w:r>
      <w:proofErr w:type="gramEnd"/>
      <w:r>
        <w:t xml:space="preserve">: </w:t>
      </w:r>
    </w:p>
    <w:p w:rsidR="00C21D7D" w:rsidRDefault="00C21D7D" w:rsidP="00C21D7D">
      <w:r>
        <w:t xml:space="preserve"> </w:t>
      </w:r>
    </w:p>
    <w:p w:rsidR="00C21D7D" w:rsidRDefault="00C21D7D" w:rsidP="00C21D7D">
      <w:r>
        <w:t>1. T   or   F   The expiration dates on the testing slide and developer must be checked prior to testing.</w:t>
      </w:r>
    </w:p>
    <w:p w:rsidR="00C21D7D" w:rsidRDefault="00C21D7D" w:rsidP="00C21D7D">
      <w:r>
        <w:t xml:space="preserve"> 2. T   or    F   Two drops of specimen are applied to the test area and 1 drop to the pH test area.</w:t>
      </w:r>
    </w:p>
    <w:p w:rsidR="00C21D7D" w:rsidRDefault="00C21D7D" w:rsidP="00C21D7D">
      <w:r>
        <w:t xml:space="preserve"> 3. _________ drop(s) of developer is test area of the slide for development of the specimen. </w:t>
      </w:r>
    </w:p>
    <w:p w:rsidR="00C21D7D" w:rsidRDefault="00C21D7D" w:rsidP="00C21D7D">
      <w:r>
        <w:t xml:space="preserve">4. Read the test within __________ seconds. </w:t>
      </w:r>
    </w:p>
    <w:p w:rsidR="00C21D7D" w:rsidRDefault="00C21D7D" w:rsidP="00C21D7D">
      <w:r>
        <w:t xml:space="preserve">5. What is the only acceptable color for a positive </w:t>
      </w:r>
      <w:proofErr w:type="spellStart"/>
      <w:r>
        <w:t>gastroccult</w:t>
      </w:r>
      <w:proofErr w:type="spellEnd"/>
      <w:r>
        <w:t xml:space="preserve"> blood? __________ </w:t>
      </w:r>
    </w:p>
    <w:p w:rsidR="00C21D7D" w:rsidRDefault="00C21D7D" w:rsidP="00C21D7D">
      <w:r>
        <w:t xml:space="preserve">6.  _______ drop(s) of developer is added for the development </w:t>
      </w:r>
      <w:proofErr w:type="gramStart"/>
      <w:r>
        <w:t>of  the</w:t>
      </w:r>
      <w:proofErr w:type="gramEnd"/>
      <w:r>
        <w:t xml:space="preserve"> POS and NEG Performance Monitor® Control.</w:t>
      </w:r>
    </w:p>
    <w:p w:rsidR="00C21D7D" w:rsidRDefault="00C21D7D" w:rsidP="00C21D7D">
      <w:r>
        <w:t xml:space="preserve"> 7. The control monitors are read within __________ seconds.</w:t>
      </w:r>
    </w:p>
    <w:p w:rsidR="00DB2E1C" w:rsidRDefault="00C21D7D" w:rsidP="00C21D7D">
      <w:r>
        <w:t xml:space="preserve"> 8. Perform the following: o Pos internal </w:t>
      </w:r>
      <w:proofErr w:type="gramStart"/>
      <w:r>
        <w:t>control  _</w:t>
      </w:r>
      <w:proofErr w:type="gramEnd"/>
      <w:r>
        <w:t xml:space="preserve">______     </w:t>
      </w:r>
      <w:proofErr w:type="spellStart"/>
      <w:r>
        <w:t>o</w:t>
      </w:r>
      <w:proofErr w:type="spellEnd"/>
      <w:r>
        <w:t xml:space="preserve"> Neg internal control  ________   </w:t>
      </w:r>
      <w:proofErr w:type="spellStart"/>
      <w:r>
        <w:t>o</w:t>
      </w:r>
      <w:proofErr w:type="spellEnd"/>
      <w:r>
        <w:t xml:space="preserve"> Specimen _____</w:t>
      </w:r>
    </w:p>
    <w:sectPr w:rsidR="00DB2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7D"/>
    <w:rsid w:val="00C21D7D"/>
    <w:rsid w:val="00DB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8066"/>
  <w15:chartTrackingRefBased/>
  <w15:docId w15:val="{AB49B539-48D2-472D-A034-68C3D217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Billie J.  BECVAMC</dc:creator>
  <cp:keywords/>
  <dc:description/>
  <cp:lastModifiedBy>Shields, Billie J.  BECVAMC</cp:lastModifiedBy>
  <cp:revision>1</cp:revision>
  <dcterms:created xsi:type="dcterms:W3CDTF">2020-06-15T16:15:00Z</dcterms:created>
  <dcterms:modified xsi:type="dcterms:W3CDTF">2020-06-15T16:19:00Z</dcterms:modified>
</cp:coreProperties>
</file>