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FF" w:rsidRPr="00D82D8C" w:rsidRDefault="001E50B7">
      <w:pPr>
        <w:rPr>
          <w:b/>
        </w:rPr>
      </w:pPr>
      <w:proofErr w:type="spellStart"/>
      <w:r w:rsidRPr="00D82D8C">
        <w:rPr>
          <w:b/>
        </w:rPr>
        <w:t>Sysmex</w:t>
      </w:r>
      <w:proofErr w:type="spellEnd"/>
      <w:r w:rsidRPr="00D82D8C">
        <w:rPr>
          <w:b/>
        </w:rPr>
        <w:t xml:space="preserve"> XN-450</w:t>
      </w:r>
      <w:r w:rsidR="00517654" w:rsidRPr="00D82D8C">
        <w:rPr>
          <w:b/>
        </w:rPr>
        <w:t xml:space="preserve"> A</w:t>
      </w:r>
    </w:p>
    <w:p w:rsidR="001E50B7" w:rsidRDefault="00D7251F">
      <w:r>
        <w:t xml:space="preserve">All the following statements about the </w:t>
      </w:r>
      <w:r w:rsidR="00517654">
        <w:t xml:space="preserve">XN-450 analyzer are true </w:t>
      </w:r>
      <w:proofErr w:type="gramStart"/>
      <w:r w:rsidR="00517654">
        <w:t>except</w:t>
      </w:r>
      <w:proofErr w:type="gramEnd"/>
      <w:r w:rsidR="00517654">
        <w:t>:</w:t>
      </w:r>
    </w:p>
    <w:p w:rsidR="00517654" w:rsidRDefault="00517654" w:rsidP="00517654">
      <w:pPr>
        <w:pStyle w:val="ListParagraph"/>
        <w:numPr>
          <w:ilvl w:val="0"/>
          <w:numId w:val="5"/>
        </w:numPr>
      </w:pPr>
      <w:r>
        <w:t>All the opened reagents have the same stability days on the instrument</w:t>
      </w:r>
    </w:p>
    <w:p w:rsidR="00517654" w:rsidRDefault="00517654" w:rsidP="00517654">
      <w:pPr>
        <w:pStyle w:val="ListParagraph"/>
        <w:numPr>
          <w:ilvl w:val="0"/>
          <w:numId w:val="5"/>
        </w:numPr>
      </w:pPr>
      <w:r>
        <w:t>Opened QC material is good for 15 days when promptly refrigerated after each use</w:t>
      </w:r>
    </w:p>
    <w:p w:rsidR="00517654" w:rsidRDefault="00517654" w:rsidP="00517654">
      <w:pPr>
        <w:pStyle w:val="ListParagraph"/>
        <w:numPr>
          <w:ilvl w:val="0"/>
          <w:numId w:val="5"/>
        </w:numPr>
      </w:pPr>
      <w:r>
        <w:t>Quality control values are reviewed daily by the bench technologists and monthly through Insight and the technical specialist or designee</w:t>
      </w:r>
    </w:p>
    <w:p w:rsidR="00517654" w:rsidRDefault="00517654" w:rsidP="00517654">
      <w:pPr>
        <w:pStyle w:val="ListParagraph"/>
        <w:numPr>
          <w:ilvl w:val="0"/>
          <w:numId w:val="5"/>
        </w:numPr>
      </w:pPr>
      <w:r>
        <w:t xml:space="preserve">New lots of QC are run for 5 days, 2 times per day, to establish ranges before </w:t>
      </w:r>
      <w:r w:rsidR="00D82D8C">
        <w:t>putting into use.</w:t>
      </w:r>
    </w:p>
    <w:p w:rsidR="00D82D8C" w:rsidRDefault="00D82D8C">
      <w:bookmarkStart w:id="0" w:name="_GoBack"/>
      <w:bookmarkEnd w:id="0"/>
    </w:p>
    <w:p w:rsidR="00D7251F" w:rsidRPr="00D7251F" w:rsidRDefault="00740C1D">
      <w:pPr>
        <w:rPr>
          <w:b/>
        </w:rPr>
      </w:pPr>
      <w:r w:rsidRPr="00D7251F">
        <w:rPr>
          <w:b/>
        </w:rPr>
        <w:t xml:space="preserve">Merge </w:t>
      </w:r>
      <w:proofErr w:type="gramStart"/>
      <w:r w:rsidRPr="00D7251F">
        <w:rPr>
          <w:b/>
        </w:rPr>
        <w:t xml:space="preserve">reports </w:t>
      </w:r>
      <w:r w:rsidR="00D7251F">
        <w:rPr>
          <w:b/>
        </w:rPr>
        <w:t xml:space="preserve"> B</w:t>
      </w:r>
      <w:proofErr w:type="gramEnd"/>
    </w:p>
    <w:p w:rsidR="00D7251F" w:rsidRDefault="00D7251F">
      <w:r>
        <w:t>To appropriately merge patient reports</w:t>
      </w:r>
    </w:p>
    <w:p w:rsidR="00D7251F" w:rsidRDefault="00D7251F" w:rsidP="00D7251F">
      <w:pPr>
        <w:pStyle w:val="ListParagraph"/>
        <w:numPr>
          <w:ilvl w:val="0"/>
          <w:numId w:val="4"/>
        </w:numPr>
      </w:pPr>
      <w:r>
        <w:t>There is one solution that works every time</w:t>
      </w:r>
    </w:p>
    <w:p w:rsidR="00D7251F" w:rsidRDefault="00D7251F" w:rsidP="00D7251F">
      <w:pPr>
        <w:pStyle w:val="ListParagraph"/>
        <w:numPr>
          <w:ilvl w:val="0"/>
          <w:numId w:val="4"/>
        </w:numPr>
      </w:pPr>
      <w:r>
        <w:t>There are instructions in the Startup Procedure that give several steps for resolution</w:t>
      </w:r>
    </w:p>
    <w:p w:rsidR="00D7251F" w:rsidRDefault="00D7251F" w:rsidP="00D7251F">
      <w:pPr>
        <w:pStyle w:val="ListParagraph"/>
        <w:numPr>
          <w:ilvl w:val="0"/>
          <w:numId w:val="4"/>
        </w:numPr>
      </w:pPr>
      <w:r>
        <w:t>Call Lisa each morning with a list of patients for her to fix.</w:t>
      </w:r>
    </w:p>
    <w:p w:rsidR="001E50B7" w:rsidRPr="006A7675" w:rsidRDefault="006A7675">
      <w:pPr>
        <w:rPr>
          <w:b/>
        </w:rPr>
      </w:pPr>
      <w:r>
        <w:rPr>
          <w:b/>
        </w:rPr>
        <w:t xml:space="preserve">Daily Start </w:t>
      </w:r>
      <w:proofErr w:type="gramStart"/>
      <w:r>
        <w:rPr>
          <w:b/>
        </w:rPr>
        <w:t>Up  D</w:t>
      </w:r>
      <w:proofErr w:type="gramEnd"/>
    </w:p>
    <w:p w:rsidR="006A7675" w:rsidRDefault="006A7675">
      <w:r>
        <w:t xml:space="preserve">All the following are </w:t>
      </w:r>
      <w:proofErr w:type="spellStart"/>
      <w:r>
        <w:t>start up</w:t>
      </w:r>
      <w:proofErr w:type="spellEnd"/>
      <w:r>
        <w:t xml:space="preserve"> tasks except:</w:t>
      </w:r>
    </w:p>
    <w:p w:rsidR="006A7675" w:rsidRDefault="006A7675" w:rsidP="006A7675">
      <w:pPr>
        <w:pStyle w:val="ListParagraph"/>
        <w:numPr>
          <w:ilvl w:val="0"/>
          <w:numId w:val="2"/>
        </w:numPr>
      </w:pPr>
      <w:r>
        <w:t xml:space="preserve">Run 2 levels of QC on the </w:t>
      </w:r>
      <w:proofErr w:type="spellStart"/>
      <w:r>
        <w:t>Sysmex</w:t>
      </w:r>
      <w:proofErr w:type="spellEnd"/>
    </w:p>
    <w:p w:rsidR="006A7675" w:rsidRDefault="006A7675" w:rsidP="006A7675">
      <w:pPr>
        <w:pStyle w:val="ListParagraph"/>
        <w:numPr>
          <w:ilvl w:val="0"/>
          <w:numId w:val="2"/>
        </w:numPr>
      </w:pPr>
      <w:r>
        <w:t>Enter PKU results</w:t>
      </w:r>
    </w:p>
    <w:p w:rsidR="006A7675" w:rsidRDefault="006A7675" w:rsidP="006A7675">
      <w:pPr>
        <w:pStyle w:val="ListParagraph"/>
        <w:numPr>
          <w:ilvl w:val="0"/>
          <w:numId w:val="2"/>
        </w:numPr>
      </w:pPr>
      <w:r>
        <w:t>Merge reports</w:t>
      </w:r>
    </w:p>
    <w:p w:rsidR="006A7675" w:rsidRDefault="006A7675" w:rsidP="006A7675">
      <w:pPr>
        <w:pStyle w:val="ListParagraph"/>
        <w:numPr>
          <w:ilvl w:val="0"/>
          <w:numId w:val="2"/>
        </w:numPr>
      </w:pPr>
      <w:r>
        <w:t>Make coffee for the Cancer Center staff</w:t>
      </w:r>
    </w:p>
    <w:p w:rsidR="001E50B7" w:rsidRPr="009E364D" w:rsidRDefault="001E50B7">
      <w:pPr>
        <w:rPr>
          <w:b/>
        </w:rPr>
      </w:pPr>
      <w:r w:rsidRPr="009E364D">
        <w:rPr>
          <w:b/>
        </w:rPr>
        <w:t>Temperature monitoring</w:t>
      </w:r>
      <w:r w:rsidR="009E364D">
        <w:rPr>
          <w:b/>
        </w:rPr>
        <w:t xml:space="preserve"> D</w:t>
      </w:r>
    </w:p>
    <w:p w:rsidR="006A7675" w:rsidRDefault="009E364D">
      <w:r>
        <w:t>When you check Viewpoint and see the refrigerator temperature was out during the night, but came back into range, comments for corrective action report may include:</w:t>
      </w:r>
    </w:p>
    <w:p w:rsidR="006A7675" w:rsidRDefault="006A7675" w:rsidP="006A7675">
      <w:pPr>
        <w:pStyle w:val="ListParagraph"/>
        <w:numPr>
          <w:ilvl w:val="0"/>
          <w:numId w:val="3"/>
        </w:numPr>
      </w:pPr>
      <w:r>
        <w:t>Random event, no trend seen</w:t>
      </w:r>
    </w:p>
    <w:p w:rsidR="006A7675" w:rsidRDefault="009E364D" w:rsidP="006A7675">
      <w:pPr>
        <w:pStyle w:val="ListParagraph"/>
        <w:numPr>
          <w:ilvl w:val="0"/>
          <w:numId w:val="3"/>
        </w:numPr>
      </w:pPr>
      <w:r>
        <w:t>C</w:t>
      </w:r>
      <w:r w:rsidR="006A7675">
        <w:t>ontinue to monitor temperature</w:t>
      </w:r>
    </w:p>
    <w:p w:rsidR="006A7675" w:rsidRDefault="009E364D" w:rsidP="006A7675">
      <w:pPr>
        <w:pStyle w:val="ListParagraph"/>
        <w:numPr>
          <w:ilvl w:val="0"/>
          <w:numId w:val="3"/>
        </w:numPr>
      </w:pPr>
      <w:r>
        <w:t>Notified Power Plant personnel, date, time</w:t>
      </w:r>
    </w:p>
    <w:p w:rsidR="009E364D" w:rsidRPr="006A7675" w:rsidRDefault="009E364D" w:rsidP="006A7675">
      <w:pPr>
        <w:pStyle w:val="ListParagraph"/>
        <w:numPr>
          <w:ilvl w:val="0"/>
          <w:numId w:val="3"/>
        </w:numPr>
      </w:pPr>
      <w:r>
        <w:t>All the above</w:t>
      </w:r>
    </w:p>
    <w:p w:rsidR="001E50B7" w:rsidRPr="001E50B7" w:rsidRDefault="009E364D">
      <w:pPr>
        <w:rPr>
          <w:b/>
        </w:rPr>
      </w:pPr>
      <w:r>
        <w:rPr>
          <w:b/>
        </w:rPr>
        <w:t>I</w:t>
      </w:r>
      <w:r w:rsidR="001E50B7" w:rsidRPr="001E50B7">
        <w:rPr>
          <w:b/>
        </w:rPr>
        <w:t>ssue of Blood Unit</w:t>
      </w:r>
      <w:r w:rsidR="001E50B7">
        <w:rPr>
          <w:b/>
        </w:rPr>
        <w:t xml:space="preserve"> C</w:t>
      </w:r>
    </w:p>
    <w:p w:rsidR="001E50B7" w:rsidRDefault="001E50B7">
      <w:r>
        <w:t>If the LIS is down</w:t>
      </w:r>
    </w:p>
    <w:p w:rsidR="001E50B7" w:rsidRDefault="001E50B7" w:rsidP="001E50B7">
      <w:pPr>
        <w:pStyle w:val="ListParagraph"/>
        <w:numPr>
          <w:ilvl w:val="0"/>
          <w:numId w:val="1"/>
        </w:numPr>
      </w:pPr>
      <w:r>
        <w:t>Units may not be issues until it is restored</w:t>
      </w:r>
    </w:p>
    <w:p w:rsidR="001E50B7" w:rsidRDefault="001E50B7" w:rsidP="001E50B7">
      <w:pPr>
        <w:pStyle w:val="ListParagraph"/>
        <w:numPr>
          <w:ilvl w:val="0"/>
          <w:numId w:val="1"/>
        </w:numPr>
      </w:pPr>
      <w:r>
        <w:t>Document on the Blood Produce Release form the date, time and transporters name</w:t>
      </w:r>
    </w:p>
    <w:p w:rsidR="001E50B7" w:rsidRDefault="001E50B7" w:rsidP="001E50B7">
      <w:pPr>
        <w:pStyle w:val="ListParagraph"/>
        <w:numPr>
          <w:ilvl w:val="0"/>
          <w:numId w:val="1"/>
        </w:numPr>
      </w:pPr>
      <w:r>
        <w:t>Complete the Patient Downtime Log with the issue information</w:t>
      </w:r>
    </w:p>
    <w:p w:rsidR="001E50B7" w:rsidRDefault="001E50B7" w:rsidP="001E50B7">
      <w:pPr>
        <w:pStyle w:val="ListParagraph"/>
        <w:numPr>
          <w:ilvl w:val="0"/>
          <w:numId w:val="1"/>
        </w:numPr>
      </w:pPr>
      <w:r>
        <w:t>Call the Blood Bank and have them release the unit.</w:t>
      </w:r>
    </w:p>
    <w:p w:rsidR="001E50B7" w:rsidRDefault="001E50B7" w:rsidP="001E50B7"/>
    <w:sectPr w:rsidR="001E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3B61"/>
    <w:multiLevelType w:val="hybridMultilevel"/>
    <w:tmpl w:val="3CD4F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46F3"/>
    <w:multiLevelType w:val="hybridMultilevel"/>
    <w:tmpl w:val="D60AD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4DB5"/>
    <w:multiLevelType w:val="hybridMultilevel"/>
    <w:tmpl w:val="E54E9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0EBF"/>
    <w:multiLevelType w:val="hybridMultilevel"/>
    <w:tmpl w:val="B7F6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C05CC"/>
    <w:multiLevelType w:val="hybridMultilevel"/>
    <w:tmpl w:val="D3D06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B7"/>
    <w:rsid w:val="001E50B7"/>
    <w:rsid w:val="00517654"/>
    <w:rsid w:val="00604CB1"/>
    <w:rsid w:val="006A7675"/>
    <w:rsid w:val="00740C1D"/>
    <w:rsid w:val="007D5203"/>
    <w:rsid w:val="009E364D"/>
    <w:rsid w:val="00D7251F"/>
    <w:rsid w:val="00D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5167-A022-4E65-B104-FD927E92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Ottoson, Julie</dc:creator>
  <cp:keywords/>
  <dc:description/>
  <cp:lastModifiedBy>Ottoson, Julie</cp:lastModifiedBy>
  <cp:revision>2</cp:revision>
  <dcterms:created xsi:type="dcterms:W3CDTF">2018-11-27T22:12:00Z</dcterms:created>
  <dcterms:modified xsi:type="dcterms:W3CDTF">2018-11-27T23:16:00Z</dcterms:modified>
</cp:coreProperties>
</file>