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60" w:type="dxa"/>
        <w:tblLook w:val="04A0" w:firstRow="1" w:lastRow="0" w:firstColumn="1" w:lastColumn="0" w:noHBand="0" w:noVBand="1"/>
      </w:tblPr>
      <w:tblGrid>
        <w:gridCol w:w="2600"/>
        <w:gridCol w:w="1230"/>
        <w:gridCol w:w="4130"/>
      </w:tblGrid>
      <w:tr w:rsidR="001E1E9A" w:rsidRPr="001E1E9A" w14:paraId="763966A7" w14:textId="77777777" w:rsidTr="001E1E9A">
        <w:trPr>
          <w:trHeight w:val="169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56EB24" w14:textId="77777777" w:rsidR="001E1E9A" w:rsidRPr="001E1E9A" w:rsidRDefault="001E1E9A" w:rsidP="001E1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1E1E9A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Code Yellow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E8794EC" w14:textId="77777777" w:rsidR="001E1E9A" w:rsidRPr="001E1E9A" w:rsidRDefault="001E1E9A" w:rsidP="001E1E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1E1E9A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25555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269218F" w14:textId="77777777" w:rsidR="001E1E9A" w:rsidRPr="001E1E9A" w:rsidRDefault="001E1E9A" w:rsidP="001E1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1E1E9A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Lockdown/Missing Patient/Bert</w:t>
            </w:r>
          </w:p>
        </w:tc>
      </w:tr>
    </w:tbl>
    <w:p w14:paraId="3CC0D060" w14:textId="77777777" w:rsidR="00AA6C8B" w:rsidRDefault="00AA6C8B"/>
    <w:sectPr w:rsidR="00AA6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9A"/>
    <w:rsid w:val="001E1E9A"/>
    <w:rsid w:val="00A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50E75"/>
  <w15:chartTrackingRefBased/>
  <w15:docId w15:val="{8135FE1B-E370-405F-B558-235B087C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Stanko, Susan A</dc:creator>
  <cp:keywords/>
  <dc:description/>
  <cp:lastModifiedBy>Stanko, Susan A</cp:lastModifiedBy>
  <cp:revision>1</cp:revision>
  <cp:lastPrinted>2022-07-28T16:48:00Z</cp:lastPrinted>
  <dcterms:created xsi:type="dcterms:W3CDTF">2022-07-28T16:46:00Z</dcterms:created>
  <dcterms:modified xsi:type="dcterms:W3CDTF">2022-07-28T16:57:00Z</dcterms:modified>
</cp:coreProperties>
</file>