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6D36" w14:textId="3D83E1D3" w:rsidR="009B171B" w:rsidRDefault="00CE3454">
      <w:r w:rsidRPr="00CE3454">
        <w:drawing>
          <wp:inline distT="0" distB="0" distL="0" distR="0" wp14:anchorId="077B3E43" wp14:editId="1E1050C8">
            <wp:extent cx="3029373" cy="250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54"/>
    <w:rsid w:val="0020602E"/>
    <w:rsid w:val="0042507B"/>
    <w:rsid w:val="00C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2112"/>
  <w15:chartTrackingRefBased/>
  <w15:docId w15:val="{2AC36A00-BDEB-4274-A593-248E049D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Riverside University Health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Kahyai</dc:creator>
  <cp:keywords/>
  <dc:description/>
  <cp:lastModifiedBy>Stacie Kahyai</cp:lastModifiedBy>
  <cp:revision>1</cp:revision>
  <dcterms:created xsi:type="dcterms:W3CDTF">2023-03-09T21:03:00Z</dcterms:created>
  <dcterms:modified xsi:type="dcterms:W3CDTF">2023-03-09T21:03:00Z</dcterms:modified>
</cp:coreProperties>
</file>