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745" w:rsidRDefault="00BF7C11">
      <w:r w:rsidRPr="00BF7C11">
        <w:rPr>
          <w:noProof/>
        </w:rPr>
        <w:drawing>
          <wp:inline distT="0" distB="0" distL="0" distR="0">
            <wp:extent cx="5943600" cy="44449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4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11"/>
    <w:rsid w:val="00150780"/>
    <w:rsid w:val="004D4745"/>
    <w:rsid w:val="00B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D98C5-D67E-45F0-A6B8-2CF0C33E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Aurora Health Care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DEB4J7RP2</dc:creator>
  <cp:keywords/>
  <dc:description/>
  <cp:lastModifiedBy>DEB4J7RP2</cp:lastModifiedBy>
  <cp:revision>1</cp:revision>
  <dcterms:created xsi:type="dcterms:W3CDTF">2020-02-14T18:19:00Z</dcterms:created>
  <dcterms:modified xsi:type="dcterms:W3CDTF">2020-02-14T18:19:00Z</dcterms:modified>
</cp:coreProperties>
</file>